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EF57E" w14:textId="77777777" w:rsidR="00EF7FCF" w:rsidRPr="00EF7FCF" w:rsidRDefault="00EF7FCF" w:rsidP="00E8684D"/>
    <w:p w14:paraId="4EDC9247" w14:textId="77777777" w:rsidR="00EF7FCF" w:rsidRPr="00EF7FCF" w:rsidRDefault="00EF7FCF" w:rsidP="00E8684D"/>
    <w:p w14:paraId="7EE48DC6" w14:textId="4389EAE4" w:rsidR="009E6ED8" w:rsidRDefault="009E6ED8" w:rsidP="005E6AE0">
      <w:pPr>
        <w:pStyle w:val="Tittel"/>
        <w:jc w:val="center"/>
      </w:pPr>
    </w:p>
    <w:p w14:paraId="74446D0D" w14:textId="77777777" w:rsidR="00564FA2" w:rsidRDefault="00564FA2" w:rsidP="00564FA2">
      <w:pPr>
        <w:pStyle w:val="Tittel"/>
        <w:jc w:val="center"/>
        <w:rPr>
          <w:sz w:val="44"/>
          <w:szCs w:val="44"/>
        </w:rPr>
      </w:pPr>
    </w:p>
    <w:p w14:paraId="211FD8EC" w14:textId="75E1D8BB" w:rsidR="00F17918" w:rsidRPr="00564FA2" w:rsidRDefault="00E6754B" w:rsidP="005E6AE0">
      <w:pPr>
        <w:pStyle w:val="Tittel"/>
        <w:jc w:val="center"/>
        <w:rPr>
          <w:sz w:val="44"/>
          <w:szCs w:val="44"/>
        </w:rPr>
      </w:pPr>
      <w:r w:rsidRPr="00564FA2">
        <w:rPr>
          <w:sz w:val="44"/>
          <w:szCs w:val="44"/>
        </w:rPr>
        <w:t>Helsetjenestens</w:t>
      </w:r>
      <w:r w:rsidR="00A610AE" w:rsidRPr="00564FA2">
        <w:rPr>
          <w:sz w:val="44"/>
          <w:szCs w:val="44"/>
        </w:rPr>
        <w:t xml:space="preserve"> </w:t>
      </w:r>
      <w:r w:rsidRPr="00564FA2">
        <w:rPr>
          <w:sz w:val="44"/>
          <w:szCs w:val="44"/>
        </w:rPr>
        <w:t>driftsorganisasjon</w:t>
      </w:r>
      <w:r w:rsidR="00564FA2">
        <w:rPr>
          <w:sz w:val="44"/>
          <w:szCs w:val="44"/>
        </w:rPr>
        <w:t xml:space="preserve"> </w:t>
      </w:r>
      <w:r w:rsidRPr="00564FA2">
        <w:rPr>
          <w:sz w:val="44"/>
          <w:szCs w:val="44"/>
        </w:rPr>
        <w:t>for nødnett</w:t>
      </w:r>
      <w:r w:rsidR="00A610AE" w:rsidRPr="00564FA2">
        <w:rPr>
          <w:sz w:val="44"/>
          <w:szCs w:val="44"/>
        </w:rPr>
        <w:t xml:space="preserve"> HF</w:t>
      </w:r>
    </w:p>
    <w:p w14:paraId="07D261DB" w14:textId="77777777" w:rsidR="00C10D72" w:rsidRPr="00E6754B" w:rsidRDefault="00C10D72" w:rsidP="00C10D72"/>
    <w:p w14:paraId="4524FE3B" w14:textId="77777777" w:rsidR="00564FA2" w:rsidRDefault="00564FA2" w:rsidP="005E6AE0">
      <w:pPr>
        <w:pStyle w:val="Tittel"/>
        <w:jc w:val="center"/>
      </w:pPr>
    </w:p>
    <w:p w14:paraId="5DD1901A" w14:textId="0BDD4486" w:rsidR="005E6AE0" w:rsidRDefault="005E6AE0" w:rsidP="005E6AE0">
      <w:pPr>
        <w:pStyle w:val="Tittel"/>
        <w:jc w:val="center"/>
      </w:pPr>
      <w:r>
        <w:t xml:space="preserve">Årlig melding </w:t>
      </w:r>
      <w:r w:rsidR="00663386">
        <w:t>202</w:t>
      </w:r>
      <w:r w:rsidR="6729E828">
        <w:t>3</w:t>
      </w:r>
    </w:p>
    <w:p w14:paraId="4B922264" w14:textId="77777777" w:rsidR="005E6AE0" w:rsidRDefault="005E6AE0" w:rsidP="005E6AE0"/>
    <w:p w14:paraId="403E3437" w14:textId="77777777" w:rsidR="004B422B" w:rsidRDefault="004B422B" w:rsidP="005E6AE0"/>
    <w:p w14:paraId="2D65EC50" w14:textId="63DAEA1A" w:rsidR="004B422B" w:rsidRPr="004B422B" w:rsidRDefault="004B422B" w:rsidP="005E6AE0">
      <w:pPr>
        <w:rPr>
          <w:b/>
        </w:rPr>
      </w:pPr>
    </w:p>
    <w:p w14:paraId="3A2773BB" w14:textId="77777777" w:rsidR="004B422B" w:rsidRDefault="004B422B" w:rsidP="005E6AE0"/>
    <w:p w14:paraId="168FAF64" w14:textId="77777777" w:rsidR="004B422B" w:rsidRDefault="004B422B" w:rsidP="005E6AE0"/>
    <w:p w14:paraId="21485CBB" w14:textId="77777777" w:rsidR="004B422B" w:rsidRDefault="004B422B" w:rsidP="005E6AE0"/>
    <w:p w14:paraId="701A3DC2" w14:textId="77777777" w:rsidR="004B422B" w:rsidRDefault="004B422B" w:rsidP="005E6AE0"/>
    <w:p w14:paraId="39C034C9" w14:textId="77777777" w:rsidR="004B422B" w:rsidRDefault="004B422B" w:rsidP="005E6AE0"/>
    <w:p w14:paraId="1DB5DFDC" w14:textId="77777777" w:rsidR="005E6AE0" w:rsidRDefault="005E6AE0" w:rsidP="005E6AE0"/>
    <w:p w14:paraId="6559B06B" w14:textId="4312ADE7" w:rsidR="005E6AE0" w:rsidRDefault="00E6754B" w:rsidP="005E6AE0">
      <w:pPr>
        <w:jc w:val="center"/>
        <w:rPr>
          <w:highlight w:val="yellow"/>
        </w:rPr>
      </w:pPr>
      <w:r>
        <w:t xml:space="preserve">Gjøvik, </w:t>
      </w:r>
      <w:r w:rsidRPr="00E6754B">
        <w:rPr>
          <w:highlight w:val="yellow"/>
        </w:rPr>
        <w:t>dd.mm.åååå</w:t>
      </w:r>
    </w:p>
    <w:p w14:paraId="3CD1ED3C" w14:textId="77777777" w:rsidR="005E6AE0" w:rsidRDefault="005E6AE0">
      <w:pPr>
        <w:spacing w:after="0"/>
        <w:rPr>
          <w:highlight w:val="yellow"/>
        </w:rPr>
      </w:pPr>
      <w:r>
        <w:rPr>
          <w:highlight w:val="yellow"/>
        </w:rPr>
        <w:br w:type="page"/>
      </w:r>
    </w:p>
    <w:bookmarkStart w:id="0" w:name="_Toc156835379" w:displacedByCustomXml="next"/>
    <w:sdt>
      <w:sdtPr>
        <w:rPr>
          <w:rFonts w:asciiTheme="minorHAnsi" w:eastAsiaTheme="minorHAnsi" w:hAnsiTheme="minorHAnsi" w:cstheme="minorBidi"/>
          <w:b w:val="0"/>
          <w:color w:val="auto"/>
          <w:sz w:val="22"/>
          <w:szCs w:val="22"/>
        </w:rPr>
        <w:id w:val="568124487"/>
        <w:docPartObj>
          <w:docPartGallery w:val="Table of Contents"/>
          <w:docPartUnique/>
        </w:docPartObj>
      </w:sdtPr>
      <w:sdtEndPr/>
      <w:sdtContent>
        <w:p w14:paraId="5C86F402" w14:textId="77777777" w:rsidR="00223E53" w:rsidRDefault="00223E53" w:rsidP="00134EA5">
          <w:pPr>
            <w:pStyle w:val="Overskrift1"/>
            <w:numPr>
              <w:ilvl w:val="0"/>
              <w:numId w:val="0"/>
            </w:numPr>
            <w:ind w:left="432" w:hanging="432"/>
          </w:pPr>
          <w:r>
            <w:t>Innhold</w:t>
          </w:r>
          <w:bookmarkEnd w:id="0"/>
        </w:p>
        <w:p w14:paraId="24B3D177" w14:textId="48CD5E6C" w:rsidR="00811221" w:rsidRDefault="0260AA6F">
          <w:pPr>
            <w:pStyle w:val="INNH1"/>
            <w:tabs>
              <w:tab w:val="right" w:leader="dot" w:pos="9056"/>
            </w:tabs>
            <w:rPr>
              <w:rFonts w:eastAsiaTheme="minorEastAsia"/>
              <w:noProof/>
              <w:kern w:val="2"/>
              <w:lang w:eastAsia="nb-NO"/>
              <w14:ligatures w14:val="standardContextual"/>
            </w:rPr>
          </w:pPr>
          <w:r>
            <w:fldChar w:fldCharType="begin"/>
          </w:r>
          <w:r w:rsidR="00223E53">
            <w:instrText>TOC \o "1-3" \h \z \u</w:instrText>
          </w:r>
          <w:r>
            <w:fldChar w:fldCharType="separate"/>
          </w:r>
          <w:hyperlink w:anchor="_Toc156835379" w:history="1">
            <w:r w:rsidR="00811221" w:rsidRPr="00930726">
              <w:rPr>
                <w:rStyle w:val="Hyperkobling"/>
                <w:noProof/>
              </w:rPr>
              <w:t>Innhold</w:t>
            </w:r>
            <w:r w:rsidR="00811221">
              <w:rPr>
                <w:noProof/>
                <w:webHidden/>
              </w:rPr>
              <w:tab/>
            </w:r>
            <w:r w:rsidR="00811221">
              <w:rPr>
                <w:noProof/>
                <w:webHidden/>
              </w:rPr>
              <w:fldChar w:fldCharType="begin"/>
            </w:r>
            <w:r w:rsidR="00811221">
              <w:rPr>
                <w:noProof/>
                <w:webHidden/>
              </w:rPr>
              <w:instrText xml:space="preserve"> PAGEREF _Toc156835379 \h </w:instrText>
            </w:r>
            <w:r w:rsidR="00811221">
              <w:rPr>
                <w:noProof/>
                <w:webHidden/>
              </w:rPr>
            </w:r>
            <w:r w:rsidR="00811221">
              <w:rPr>
                <w:noProof/>
                <w:webHidden/>
              </w:rPr>
              <w:fldChar w:fldCharType="separate"/>
            </w:r>
            <w:r w:rsidR="00811221">
              <w:rPr>
                <w:noProof/>
                <w:webHidden/>
              </w:rPr>
              <w:t>2</w:t>
            </w:r>
            <w:r w:rsidR="00811221">
              <w:rPr>
                <w:noProof/>
                <w:webHidden/>
              </w:rPr>
              <w:fldChar w:fldCharType="end"/>
            </w:r>
          </w:hyperlink>
        </w:p>
        <w:p w14:paraId="217792A1" w14:textId="2DEA4196" w:rsidR="00811221" w:rsidRDefault="00811221">
          <w:pPr>
            <w:pStyle w:val="INNH1"/>
            <w:tabs>
              <w:tab w:val="left" w:pos="440"/>
              <w:tab w:val="right" w:leader="dot" w:pos="9056"/>
            </w:tabs>
            <w:rPr>
              <w:rFonts w:eastAsiaTheme="minorEastAsia"/>
              <w:noProof/>
              <w:kern w:val="2"/>
              <w:lang w:eastAsia="nb-NO"/>
              <w14:ligatures w14:val="standardContextual"/>
            </w:rPr>
          </w:pPr>
          <w:hyperlink w:anchor="_Toc156835380" w:history="1">
            <w:r w:rsidRPr="00930726">
              <w:rPr>
                <w:rStyle w:val="Hyperkobling"/>
                <w:noProof/>
              </w:rPr>
              <w:t>1</w:t>
            </w:r>
            <w:r>
              <w:rPr>
                <w:rFonts w:eastAsiaTheme="minorEastAsia"/>
                <w:noProof/>
                <w:kern w:val="2"/>
                <w:lang w:eastAsia="nb-NO"/>
                <w14:ligatures w14:val="standardContextual"/>
              </w:rPr>
              <w:tab/>
            </w:r>
            <w:r w:rsidRPr="00930726">
              <w:rPr>
                <w:rStyle w:val="Hyperkobling"/>
                <w:noProof/>
              </w:rPr>
              <w:t>Innledning</w:t>
            </w:r>
            <w:r>
              <w:rPr>
                <w:noProof/>
                <w:webHidden/>
              </w:rPr>
              <w:tab/>
            </w:r>
            <w:r>
              <w:rPr>
                <w:noProof/>
                <w:webHidden/>
              </w:rPr>
              <w:fldChar w:fldCharType="begin"/>
            </w:r>
            <w:r>
              <w:rPr>
                <w:noProof/>
                <w:webHidden/>
              </w:rPr>
              <w:instrText xml:space="preserve"> PAGEREF _Toc156835380 \h </w:instrText>
            </w:r>
            <w:r>
              <w:rPr>
                <w:noProof/>
                <w:webHidden/>
              </w:rPr>
            </w:r>
            <w:r>
              <w:rPr>
                <w:noProof/>
                <w:webHidden/>
              </w:rPr>
              <w:fldChar w:fldCharType="separate"/>
            </w:r>
            <w:r>
              <w:rPr>
                <w:noProof/>
                <w:webHidden/>
              </w:rPr>
              <w:t>3</w:t>
            </w:r>
            <w:r>
              <w:rPr>
                <w:noProof/>
                <w:webHidden/>
              </w:rPr>
              <w:fldChar w:fldCharType="end"/>
            </w:r>
          </w:hyperlink>
        </w:p>
        <w:p w14:paraId="03410083" w14:textId="0D4EEB76" w:rsidR="00811221" w:rsidRDefault="00811221">
          <w:pPr>
            <w:pStyle w:val="INNH2"/>
            <w:tabs>
              <w:tab w:val="left" w:pos="880"/>
              <w:tab w:val="right" w:leader="dot" w:pos="9056"/>
            </w:tabs>
            <w:rPr>
              <w:rFonts w:eastAsiaTheme="minorEastAsia"/>
              <w:noProof/>
              <w:kern w:val="2"/>
              <w:lang w:eastAsia="nb-NO"/>
              <w14:ligatures w14:val="standardContextual"/>
            </w:rPr>
          </w:pPr>
          <w:hyperlink w:anchor="_Toc156835381" w:history="1">
            <w:r w:rsidRPr="00930726">
              <w:rPr>
                <w:rStyle w:val="Hyperkobling"/>
                <w:noProof/>
              </w:rPr>
              <w:t>1.1</w:t>
            </w:r>
            <w:r>
              <w:rPr>
                <w:rFonts w:eastAsiaTheme="minorEastAsia"/>
                <w:noProof/>
                <w:kern w:val="2"/>
                <w:lang w:eastAsia="nb-NO"/>
                <w14:ligatures w14:val="standardContextual"/>
              </w:rPr>
              <w:tab/>
            </w:r>
            <w:r w:rsidRPr="00930726">
              <w:rPr>
                <w:rStyle w:val="Hyperkobling"/>
                <w:noProof/>
              </w:rPr>
              <w:t>HDO HFs oppgaver og organisering</w:t>
            </w:r>
            <w:r>
              <w:rPr>
                <w:noProof/>
                <w:webHidden/>
              </w:rPr>
              <w:tab/>
            </w:r>
            <w:r>
              <w:rPr>
                <w:noProof/>
                <w:webHidden/>
              </w:rPr>
              <w:fldChar w:fldCharType="begin"/>
            </w:r>
            <w:r>
              <w:rPr>
                <w:noProof/>
                <w:webHidden/>
              </w:rPr>
              <w:instrText xml:space="preserve"> PAGEREF _Toc156835381 \h </w:instrText>
            </w:r>
            <w:r>
              <w:rPr>
                <w:noProof/>
                <w:webHidden/>
              </w:rPr>
            </w:r>
            <w:r>
              <w:rPr>
                <w:noProof/>
                <w:webHidden/>
              </w:rPr>
              <w:fldChar w:fldCharType="separate"/>
            </w:r>
            <w:r>
              <w:rPr>
                <w:noProof/>
                <w:webHidden/>
              </w:rPr>
              <w:t>3</w:t>
            </w:r>
            <w:r>
              <w:rPr>
                <w:noProof/>
                <w:webHidden/>
              </w:rPr>
              <w:fldChar w:fldCharType="end"/>
            </w:r>
          </w:hyperlink>
        </w:p>
        <w:p w14:paraId="6FBD42C8" w14:textId="0346FF38" w:rsidR="00811221" w:rsidRDefault="00811221">
          <w:pPr>
            <w:pStyle w:val="INNH2"/>
            <w:tabs>
              <w:tab w:val="left" w:pos="880"/>
              <w:tab w:val="right" w:leader="dot" w:pos="9056"/>
            </w:tabs>
            <w:rPr>
              <w:rFonts w:eastAsiaTheme="minorEastAsia"/>
              <w:noProof/>
              <w:kern w:val="2"/>
              <w:lang w:eastAsia="nb-NO"/>
              <w14:ligatures w14:val="standardContextual"/>
            </w:rPr>
          </w:pPr>
          <w:hyperlink w:anchor="_Toc156835382" w:history="1">
            <w:r w:rsidRPr="00930726">
              <w:rPr>
                <w:rStyle w:val="Hyperkobling"/>
                <w:noProof/>
              </w:rPr>
              <w:t>1.2</w:t>
            </w:r>
            <w:r>
              <w:rPr>
                <w:rFonts w:eastAsiaTheme="minorEastAsia"/>
                <w:noProof/>
                <w:kern w:val="2"/>
                <w:lang w:eastAsia="nb-NO"/>
                <w14:ligatures w14:val="standardContextual"/>
              </w:rPr>
              <w:tab/>
            </w:r>
            <w:r w:rsidRPr="00930726">
              <w:rPr>
                <w:rStyle w:val="Hyperkobling"/>
                <w:noProof/>
              </w:rPr>
              <w:t>Visjon, virksomhetsidé og verdigrunnlag</w:t>
            </w:r>
            <w:r>
              <w:rPr>
                <w:noProof/>
                <w:webHidden/>
              </w:rPr>
              <w:tab/>
            </w:r>
            <w:r>
              <w:rPr>
                <w:noProof/>
                <w:webHidden/>
              </w:rPr>
              <w:fldChar w:fldCharType="begin"/>
            </w:r>
            <w:r>
              <w:rPr>
                <w:noProof/>
                <w:webHidden/>
              </w:rPr>
              <w:instrText xml:space="preserve"> PAGEREF _Toc156835382 \h </w:instrText>
            </w:r>
            <w:r>
              <w:rPr>
                <w:noProof/>
                <w:webHidden/>
              </w:rPr>
            </w:r>
            <w:r>
              <w:rPr>
                <w:noProof/>
                <w:webHidden/>
              </w:rPr>
              <w:fldChar w:fldCharType="separate"/>
            </w:r>
            <w:r>
              <w:rPr>
                <w:noProof/>
                <w:webHidden/>
              </w:rPr>
              <w:t>4</w:t>
            </w:r>
            <w:r>
              <w:rPr>
                <w:noProof/>
                <w:webHidden/>
              </w:rPr>
              <w:fldChar w:fldCharType="end"/>
            </w:r>
          </w:hyperlink>
        </w:p>
        <w:p w14:paraId="4AB7DE68" w14:textId="51DF983E" w:rsidR="00811221" w:rsidRDefault="00811221">
          <w:pPr>
            <w:pStyle w:val="INNH2"/>
            <w:tabs>
              <w:tab w:val="left" w:pos="880"/>
              <w:tab w:val="right" w:leader="dot" w:pos="9056"/>
            </w:tabs>
            <w:rPr>
              <w:rFonts w:eastAsiaTheme="minorEastAsia"/>
              <w:noProof/>
              <w:kern w:val="2"/>
              <w:lang w:eastAsia="nb-NO"/>
              <w14:ligatures w14:val="standardContextual"/>
            </w:rPr>
          </w:pPr>
          <w:hyperlink w:anchor="_Toc156835383" w:history="1">
            <w:r w:rsidRPr="00930726">
              <w:rPr>
                <w:rStyle w:val="Hyperkobling"/>
                <w:noProof/>
                <w:lang w:val="nn-NO"/>
              </w:rPr>
              <w:t>1.3</w:t>
            </w:r>
            <w:r>
              <w:rPr>
                <w:rFonts w:eastAsiaTheme="minorEastAsia"/>
                <w:noProof/>
                <w:kern w:val="2"/>
                <w:lang w:eastAsia="nb-NO"/>
                <w14:ligatures w14:val="standardContextual"/>
              </w:rPr>
              <w:tab/>
            </w:r>
            <w:r w:rsidRPr="00930726">
              <w:rPr>
                <w:rStyle w:val="Hyperkobling"/>
                <w:noProof/>
                <w:lang w:val="nn-NO"/>
              </w:rPr>
              <w:t>Mål for HDO i 2023</w:t>
            </w:r>
            <w:r>
              <w:rPr>
                <w:noProof/>
                <w:webHidden/>
              </w:rPr>
              <w:tab/>
            </w:r>
            <w:r>
              <w:rPr>
                <w:noProof/>
                <w:webHidden/>
              </w:rPr>
              <w:fldChar w:fldCharType="begin"/>
            </w:r>
            <w:r>
              <w:rPr>
                <w:noProof/>
                <w:webHidden/>
              </w:rPr>
              <w:instrText xml:space="preserve"> PAGEREF _Toc156835383 \h </w:instrText>
            </w:r>
            <w:r>
              <w:rPr>
                <w:noProof/>
                <w:webHidden/>
              </w:rPr>
            </w:r>
            <w:r>
              <w:rPr>
                <w:noProof/>
                <w:webHidden/>
              </w:rPr>
              <w:fldChar w:fldCharType="separate"/>
            </w:r>
            <w:r>
              <w:rPr>
                <w:noProof/>
                <w:webHidden/>
              </w:rPr>
              <w:t>4</w:t>
            </w:r>
            <w:r>
              <w:rPr>
                <w:noProof/>
                <w:webHidden/>
              </w:rPr>
              <w:fldChar w:fldCharType="end"/>
            </w:r>
          </w:hyperlink>
        </w:p>
        <w:p w14:paraId="0ADC0DFB" w14:textId="0CFEFD33" w:rsidR="00811221" w:rsidRDefault="00811221">
          <w:pPr>
            <w:pStyle w:val="INNH2"/>
            <w:tabs>
              <w:tab w:val="left" w:pos="880"/>
              <w:tab w:val="right" w:leader="dot" w:pos="9056"/>
            </w:tabs>
            <w:rPr>
              <w:rFonts w:eastAsiaTheme="minorEastAsia"/>
              <w:noProof/>
              <w:kern w:val="2"/>
              <w:lang w:eastAsia="nb-NO"/>
              <w14:ligatures w14:val="standardContextual"/>
            </w:rPr>
          </w:pPr>
          <w:hyperlink w:anchor="_Toc156835384" w:history="1">
            <w:r w:rsidRPr="00930726">
              <w:rPr>
                <w:rStyle w:val="Hyperkobling"/>
                <w:noProof/>
              </w:rPr>
              <w:t>1.4</w:t>
            </w:r>
            <w:r>
              <w:rPr>
                <w:rFonts w:eastAsiaTheme="minorEastAsia"/>
                <w:noProof/>
                <w:kern w:val="2"/>
                <w:lang w:eastAsia="nb-NO"/>
                <w14:ligatures w14:val="standardContextual"/>
              </w:rPr>
              <w:tab/>
            </w:r>
            <w:r w:rsidRPr="00930726">
              <w:rPr>
                <w:rStyle w:val="Hyperkobling"/>
                <w:noProof/>
              </w:rPr>
              <w:t>Virksomhetsstyring - styrets arbeid med intern styring og kontroll</w:t>
            </w:r>
            <w:r>
              <w:rPr>
                <w:noProof/>
                <w:webHidden/>
              </w:rPr>
              <w:tab/>
            </w:r>
            <w:r>
              <w:rPr>
                <w:noProof/>
                <w:webHidden/>
              </w:rPr>
              <w:fldChar w:fldCharType="begin"/>
            </w:r>
            <w:r>
              <w:rPr>
                <w:noProof/>
                <w:webHidden/>
              </w:rPr>
              <w:instrText xml:space="preserve"> PAGEREF _Toc156835384 \h </w:instrText>
            </w:r>
            <w:r>
              <w:rPr>
                <w:noProof/>
                <w:webHidden/>
              </w:rPr>
            </w:r>
            <w:r>
              <w:rPr>
                <w:noProof/>
                <w:webHidden/>
              </w:rPr>
              <w:fldChar w:fldCharType="separate"/>
            </w:r>
            <w:r>
              <w:rPr>
                <w:noProof/>
                <w:webHidden/>
              </w:rPr>
              <w:t>5</w:t>
            </w:r>
            <w:r>
              <w:rPr>
                <w:noProof/>
                <w:webHidden/>
              </w:rPr>
              <w:fldChar w:fldCharType="end"/>
            </w:r>
          </w:hyperlink>
        </w:p>
        <w:p w14:paraId="371113A0" w14:textId="6E92F63D" w:rsidR="00811221" w:rsidRDefault="00811221">
          <w:pPr>
            <w:pStyle w:val="INNH2"/>
            <w:tabs>
              <w:tab w:val="left" w:pos="880"/>
              <w:tab w:val="right" w:leader="dot" w:pos="9056"/>
            </w:tabs>
            <w:rPr>
              <w:rFonts w:eastAsiaTheme="minorEastAsia"/>
              <w:noProof/>
              <w:kern w:val="2"/>
              <w:lang w:eastAsia="nb-NO"/>
              <w14:ligatures w14:val="standardContextual"/>
            </w:rPr>
          </w:pPr>
          <w:hyperlink w:anchor="_Toc156835385" w:history="1">
            <w:r w:rsidRPr="00930726">
              <w:rPr>
                <w:rStyle w:val="Hyperkobling"/>
                <w:noProof/>
              </w:rPr>
              <w:t>1.5</w:t>
            </w:r>
            <w:r>
              <w:rPr>
                <w:rFonts w:eastAsiaTheme="minorEastAsia"/>
                <w:noProof/>
                <w:kern w:val="2"/>
                <w:lang w:eastAsia="nb-NO"/>
                <w14:ligatures w14:val="standardContextual"/>
              </w:rPr>
              <w:tab/>
            </w:r>
            <w:r w:rsidRPr="00930726">
              <w:rPr>
                <w:rStyle w:val="Hyperkobling"/>
                <w:noProof/>
              </w:rPr>
              <w:t>Medvirkning fra brukere og ansatte</w:t>
            </w:r>
            <w:r>
              <w:rPr>
                <w:noProof/>
                <w:webHidden/>
              </w:rPr>
              <w:tab/>
            </w:r>
            <w:r>
              <w:rPr>
                <w:noProof/>
                <w:webHidden/>
              </w:rPr>
              <w:fldChar w:fldCharType="begin"/>
            </w:r>
            <w:r>
              <w:rPr>
                <w:noProof/>
                <w:webHidden/>
              </w:rPr>
              <w:instrText xml:space="preserve"> PAGEREF _Toc156835385 \h </w:instrText>
            </w:r>
            <w:r>
              <w:rPr>
                <w:noProof/>
                <w:webHidden/>
              </w:rPr>
            </w:r>
            <w:r>
              <w:rPr>
                <w:noProof/>
                <w:webHidden/>
              </w:rPr>
              <w:fldChar w:fldCharType="separate"/>
            </w:r>
            <w:r>
              <w:rPr>
                <w:noProof/>
                <w:webHidden/>
              </w:rPr>
              <w:t>5</w:t>
            </w:r>
            <w:r>
              <w:rPr>
                <w:noProof/>
                <w:webHidden/>
              </w:rPr>
              <w:fldChar w:fldCharType="end"/>
            </w:r>
          </w:hyperlink>
        </w:p>
        <w:p w14:paraId="252AB8DE" w14:textId="79AEF25A" w:rsidR="00811221" w:rsidRDefault="00811221">
          <w:pPr>
            <w:pStyle w:val="INNH1"/>
            <w:tabs>
              <w:tab w:val="left" w:pos="440"/>
              <w:tab w:val="right" w:leader="dot" w:pos="9056"/>
            </w:tabs>
            <w:rPr>
              <w:rFonts w:eastAsiaTheme="minorEastAsia"/>
              <w:noProof/>
              <w:kern w:val="2"/>
              <w:lang w:eastAsia="nb-NO"/>
              <w14:ligatures w14:val="standardContextual"/>
            </w:rPr>
          </w:pPr>
          <w:hyperlink w:anchor="_Toc156835386" w:history="1">
            <w:r w:rsidRPr="00930726">
              <w:rPr>
                <w:rStyle w:val="Hyperkobling"/>
                <w:noProof/>
              </w:rPr>
              <w:t>2</w:t>
            </w:r>
            <w:r>
              <w:rPr>
                <w:rFonts w:eastAsiaTheme="minorEastAsia"/>
                <w:noProof/>
                <w:kern w:val="2"/>
                <w:lang w:eastAsia="nb-NO"/>
                <w14:ligatures w14:val="standardContextual"/>
              </w:rPr>
              <w:tab/>
            </w:r>
            <w:r w:rsidRPr="00930726">
              <w:rPr>
                <w:rStyle w:val="Hyperkobling"/>
                <w:noProof/>
              </w:rPr>
              <w:t>Sammendrag</w:t>
            </w:r>
            <w:r>
              <w:rPr>
                <w:noProof/>
                <w:webHidden/>
              </w:rPr>
              <w:tab/>
            </w:r>
            <w:r>
              <w:rPr>
                <w:noProof/>
                <w:webHidden/>
              </w:rPr>
              <w:fldChar w:fldCharType="begin"/>
            </w:r>
            <w:r>
              <w:rPr>
                <w:noProof/>
                <w:webHidden/>
              </w:rPr>
              <w:instrText xml:space="preserve"> PAGEREF _Toc156835386 \h </w:instrText>
            </w:r>
            <w:r>
              <w:rPr>
                <w:noProof/>
                <w:webHidden/>
              </w:rPr>
            </w:r>
            <w:r>
              <w:rPr>
                <w:noProof/>
                <w:webHidden/>
              </w:rPr>
              <w:fldChar w:fldCharType="separate"/>
            </w:r>
            <w:r>
              <w:rPr>
                <w:noProof/>
                <w:webHidden/>
              </w:rPr>
              <w:t>6</w:t>
            </w:r>
            <w:r>
              <w:rPr>
                <w:noProof/>
                <w:webHidden/>
              </w:rPr>
              <w:fldChar w:fldCharType="end"/>
            </w:r>
          </w:hyperlink>
        </w:p>
        <w:p w14:paraId="7302EB05" w14:textId="6A7C7BFD" w:rsidR="00811221" w:rsidRDefault="00811221">
          <w:pPr>
            <w:pStyle w:val="INNH2"/>
            <w:tabs>
              <w:tab w:val="left" w:pos="880"/>
              <w:tab w:val="right" w:leader="dot" w:pos="9056"/>
            </w:tabs>
            <w:rPr>
              <w:rFonts w:eastAsiaTheme="minorEastAsia"/>
              <w:noProof/>
              <w:kern w:val="2"/>
              <w:lang w:eastAsia="nb-NO"/>
              <w14:ligatures w14:val="standardContextual"/>
            </w:rPr>
          </w:pPr>
          <w:hyperlink w:anchor="_Toc156835387" w:history="1">
            <w:r w:rsidRPr="00930726">
              <w:rPr>
                <w:rStyle w:val="Hyperkobling"/>
                <w:noProof/>
              </w:rPr>
              <w:t>2.1</w:t>
            </w:r>
            <w:r>
              <w:rPr>
                <w:rFonts w:eastAsiaTheme="minorEastAsia"/>
                <w:noProof/>
                <w:kern w:val="2"/>
                <w:lang w:eastAsia="nb-NO"/>
                <w14:ligatures w14:val="standardContextual"/>
              </w:rPr>
              <w:tab/>
            </w:r>
            <w:r w:rsidRPr="00930726">
              <w:rPr>
                <w:rStyle w:val="Hyperkobling"/>
                <w:noProof/>
              </w:rPr>
              <w:t>Positive resultater og uløste utfordringer i 2023</w:t>
            </w:r>
            <w:r>
              <w:rPr>
                <w:noProof/>
                <w:webHidden/>
              </w:rPr>
              <w:tab/>
            </w:r>
            <w:r>
              <w:rPr>
                <w:noProof/>
                <w:webHidden/>
              </w:rPr>
              <w:fldChar w:fldCharType="begin"/>
            </w:r>
            <w:r>
              <w:rPr>
                <w:noProof/>
                <w:webHidden/>
              </w:rPr>
              <w:instrText xml:space="preserve"> PAGEREF _Toc156835387 \h </w:instrText>
            </w:r>
            <w:r>
              <w:rPr>
                <w:noProof/>
                <w:webHidden/>
              </w:rPr>
            </w:r>
            <w:r>
              <w:rPr>
                <w:noProof/>
                <w:webHidden/>
              </w:rPr>
              <w:fldChar w:fldCharType="separate"/>
            </w:r>
            <w:r>
              <w:rPr>
                <w:noProof/>
                <w:webHidden/>
              </w:rPr>
              <w:t>6</w:t>
            </w:r>
            <w:r>
              <w:rPr>
                <w:noProof/>
                <w:webHidden/>
              </w:rPr>
              <w:fldChar w:fldCharType="end"/>
            </w:r>
          </w:hyperlink>
        </w:p>
        <w:p w14:paraId="51FF1EDE" w14:textId="7B00D9E3" w:rsidR="00811221" w:rsidRDefault="00811221">
          <w:pPr>
            <w:pStyle w:val="INNH2"/>
            <w:tabs>
              <w:tab w:val="left" w:pos="880"/>
              <w:tab w:val="right" w:leader="dot" w:pos="9056"/>
            </w:tabs>
            <w:rPr>
              <w:rFonts w:eastAsiaTheme="minorEastAsia"/>
              <w:noProof/>
              <w:kern w:val="2"/>
              <w:lang w:eastAsia="nb-NO"/>
              <w14:ligatures w14:val="standardContextual"/>
            </w:rPr>
          </w:pPr>
          <w:hyperlink w:anchor="_Toc156835388" w:history="1">
            <w:r w:rsidRPr="00930726">
              <w:rPr>
                <w:rStyle w:val="Hyperkobling"/>
                <w:noProof/>
              </w:rPr>
              <w:t>2.2</w:t>
            </w:r>
            <w:r>
              <w:rPr>
                <w:rFonts w:eastAsiaTheme="minorEastAsia"/>
                <w:noProof/>
                <w:kern w:val="2"/>
                <w:lang w:eastAsia="nb-NO"/>
                <w14:ligatures w14:val="standardContextual"/>
              </w:rPr>
              <w:tab/>
            </w:r>
            <w:r w:rsidRPr="00930726">
              <w:rPr>
                <w:rStyle w:val="Hyperkobling"/>
                <w:noProof/>
              </w:rPr>
              <w:t>Evaluering av egen virksomhet og organisering</w:t>
            </w:r>
            <w:r>
              <w:rPr>
                <w:noProof/>
                <w:webHidden/>
              </w:rPr>
              <w:tab/>
            </w:r>
            <w:r>
              <w:rPr>
                <w:noProof/>
                <w:webHidden/>
              </w:rPr>
              <w:fldChar w:fldCharType="begin"/>
            </w:r>
            <w:r>
              <w:rPr>
                <w:noProof/>
                <w:webHidden/>
              </w:rPr>
              <w:instrText xml:space="preserve"> PAGEREF _Toc156835388 \h </w:instrText>
            </w:r>
            <w:r>
              <w:rPr>
                <w:noProof/>
                <w:webHidden/>
              </w:rPr>
            </w:r>
            <w:r>
              <w:rPr>
                <w:noProof/>
                <w:webHidden/>
              </w:rPr>
              <w:fldChar w:fldCharType="separate"/>
            </w:r>
            <w:r>
              <w:rPr>
                <w:noProof/>
                <w:webHidden/>
              </w:rPr>
              <w:t>7</w:t>
            </w:r>
            <w:r>
              <w:rPr>
                <w:noProof/>
                <w:webHidden/>
              </w:rPr>
              <w:fldChar w:fldCharType="end"/>
            </w:r>
          </w:hyperlink>
        </w:p>
        <w:p w14:paraId="435014D2" w14:textId="307CBB55" w:rsidR="00811221" w:rsidRDefault="00811221">
          <w:pPr>
            <w:pStyle w:val="INNH1"/>
            <w:tabs>
              <w:tab w:val="left" w:pos="440"/>
              <w:tab w:val="right" w:leader="dot" w:pos="9056"/>
            </w:tabs>
            <w:rPr>
              <w:rFonts w:eastAsiaTheme="minorEastAsia"/>
              <w:noProof/>
              <w:kern w:val="2"/>
              <w:lang w:eastAsia="nb-NO"/>
              <w14:ligatures w14:val="standardContextual"/>
            </w:rPr>
          </w:pPr>
          <w:hyperlink w:anchor="_Toc156835389" w:history="1">
            <w:r w:rsidRPr="00930726">
              <w:rPr>
                <w:rStyle w:val="Hyperkobling"/>
                <w:noProof/>
              </w:rPr>
              <w:t>3</w:t>
            </w:r>
            <w:r>
              <w:rPr>
                <w:rFonts w:eastAsiaTheme="minorEastAsia"/>
                <w:noProof/>
                <w:kern w:val="2"/>
                <w:lang w:eastAsia="nb-NO"/>
                <w14:ligatures w14:val="standardContextual"/>
              </w:rPr>
              <w:tab/>
            </w:r>
            <w:r w:rsidRPr="00930726">
              <w:rPr>
                <w:rStyle w:val="Hyperkobling"/>
                <w:noProof/>
              </w:rPr>
              <w:t>RAPPORTERING FOR STYRINGSBUDSKAP</w:t>
            </w:r>
            <w:r>
              <w:rPr>
                <w:noProof/>
                <w:webHidden/>
              </w:rPr>
              <w:tab/>
            </w:r>
            <w:r>
              <w:rPr>
                <w:noProof/>
                <w:webHidden/>
              </w:rPr>
              <w:fldChar w:fldCharType="begin"/>
            </w:r>
            <w:r>
              <w:rPr>
                <w:noProof/>
                <w:webHidden/>
              </w:rPr>
              <w:instrText xml:space="preserve"> PAGEREF _Toc156835389 \h </w:instrText>
            </w:r>
            <w:r>
              <w:rPr>
                <w:noProof/>
                <w:webHidden/>
              </w:rPr>
            </w:r>
            <w:r>
              <w:rPr>
                <w:noProof/>
                <w:webHidden/>
              </w:rPr>
              <w:fldChar w:fldCharType="separate"/>
            </w:r>
            <w:r>
              <w:rPr>
                <w:noProof/>
                <w:webHidden/>
              </w:rPr>
              <w:t>9</w:t>
            </w:r>
            <w:r>
              <w:rPr>
                <w:noProof/>
                <w:webHidden/>
              </w:rPr>
              <w:fldChar w:fldCharType="end"/>
            </w:r>
          </w:hyperlink>
        </w:p>
        <w:p w14:paraId="723BA4E3" w14:textId="2DD8FE4F" w:rsidR="00811221" w:rsidRDefault="00811221">
          <w:pPr>
            <w:pStyle w:val="INNH2"/>
            <w:tabs>
              <w:tab w:val="left" w:pos="880"/>
              <w:tab w:val="right" w:leader="dot" w:pos="9056"/>
            </w:tabs>
            <w:rPr>
              <w:rFonts w:eastAsiaTheme="minorEastAsia"/>
              <w:noProof/>
              <w:kern w:val="2"/>
              <w:lang w:eastAsia="nb-NO"/>
              <w14:ligatures w14:val="standardContextual"/>
            </w:rPr>
          </w:pPr>
          <w:hyperlink w:anchor="_Toc156835390" w:history="1">
            <w:r w:rsidRPr="00930726">
              <w:rPr>
                <w:rStyle w:val="Hyperkobling"/>
                <w:noProof/>
              </w:rPr>
              <w:t>3.1</w:t>
            </w:r>
            <w:r>
              <w:rPr>
                <w:rFonts w:eastAsiaTheme="minorEastAsia"/>
                <w:noProof/>
                <w:kern w:val="2"/>
                <w:lang w:eastAsia="nb-NO"/>
                <w14:ligatures w14:val="standardContextual"/>
              </w:rPr>
              <w:tab/>
            </w:r>
            <w:r w:rsidRPr="00930726">
              <w:rPr>
                <w:rStyle w:val="Hyperkobling"/>
                <w:noProof/>
              </w:rPr>
              <w:t>Overordnede styringsbudskap</w:t>
            </w:r>
            <w:r>
              <w:rPr>
                <w:noProof/>
                <w:webHidden/>
              </w:rPr>
              <w:tab/>
            </w:r>
            <w:r>
              <w:rPr>
                <w:noProof/>
                <w:webHidden/>
              </w:rPr>
              <w:fldChar w:fldCharType="begin"/>
            </w:r>
            <w:r>
              <w:rPr>
                <w:noProof/>
                <w:webHidden/>
              </w:rPr>
              <w:instrText xml:space="preserve"> PAGEREF _Toc156835390 \h </w:instrText>
            </w:r>
            <w:r>
              <w:rPr>
                <w:noProof/>
                <w:webHidden/>
              </w:rPr>
            </w:r>
            <w:r>
              <w:rPr>
                <w:noProof/>
                <w:webHidden/>
              </w:rPr>
              <w:fldChar w:fldCharType="separate"/>
            </w:r>
            <w:r>
              <w:rPr>
                <w:noProof/>
                <w:webHidden/>
              </w:rPr>
              <w:t>9</w:t>
            </w:r>
            <w:r>
              <w:rPr>
                <w:noProof/>
                <w:webHidden/>
              </w:rPr>
              <w:fldChar w:fldCharType="end"/>
            </w:r>
          </w:hyperlink>
        </w:p>
        <w:p w14:paraId="7531882E" w14:textId="46DE220C" w:rsidR="00811221" w:rsidRDefault="00811221">
          <w:pPr>
            <w:pStyle w:val="INNH2"/>
            <w:tabs>
              <w:tab w:val="left" w:pos="880"/>
              <w:tab w:val="right" w:leader="dot" w:pos="9056"/>
            </w:tabs>
            <w:rPr>
              <w:rFonts w:eastAsiaTheme="minorEastAsia"/>
              <w:noProof/>
              <w:kern w:val="2"/>
              <w:lang w:eastAsia="nb-NO"/>
              <w14:ligatures w14:val="standardContextual"/>
            </w:rPr>
          </w:pPr>
          <w:hyperlink w:anchor="_Toc156835391" w:history="1">
            <w:r w:rsidRPr="00930726">
              <w:rPr>
                <w:rStyle w:val="Hyperkobling"/>
                <w:noProof/>
              </w:rPr>
              <w:t>3.2</w:t>
            </w:r>
            <w:r>
              <w:rPr>
                <w:rFonts w:eastAsiaTheme="minorEastAsia"/>
                <w:noProof/>
                <w:kern w:val="2"/>
                <w:lang w:eastAsia="nb-NO"/>
                <w14:ligatures w14:val="standardContextual"/>
              </w:rPr>
              <w:tab/>
            </w:r>
            <w:r w:rsidRPr="00930726">
              <w:rPr>
                <w:rStyle w:val="Hyperkobling"/>
                <w:noProof/>
              </w:rPr>
              <w:t>Styringsbudskap fra de regionale helseforetakene for 2023</w:t>
            </w:r>
            <w:r>
              <w:rPr>
                <w:noProof/>
                <w:webHidden/>
              </w:rPr>
              <w:tab/>
            </w:r>
            <w:r>
              <w:rPr>
                <w:noProof/>
                <w:webHidden/>
              </w:rPr>
              <w:fldChar w:fldCharType="begin"/>
            </w:r>
            <w:r>
              <w:rPr>
                <w:noProof/>
                <w:webHidden/>
              </w:rPr>
              <w:instrText xml:space="preserve"> PAGEREF _Toc156835391 \h </w:instrText>
            </w:r>
            <w:r>
              <w:rPr>
                <w:noProof/>
                <w:webHidden/>
              </w:rPr>
            </w:r>
            <w:r>
              <w:rPr>
                <w:noProof/>
                <w:webHidden/>
              </w:rPr>
              <w:fldChar w:fldCharType="separate"/>
            </w:r>
            <w:r>
              <w:rPr>
                <w:noProof/>
                <w:webHidden/>
              </w:rPr>
              <w:t>9</w:t>
            </w:r>
            <w:r>
              <w:rPr>
                <w:noProof/>
                <w:webHidden/>
              </w:rPr>
              <w:fldChar w:fldCharType="end"/>
            </w:r>
          </w:hyperlink>
        </w:p>
        <w:p w14:paraId="08424653" w14:textId="2D38F1F9" w:rsidR="00811221" w:rsidRDefault="00811221">
          <w:pPr>
            <w:pStyle w:val="INNH3"/>
            <w:tabs>
              <w:tab w:val="right" w:leader="dot" w:pos="9056"/>
            </w:tabs>
            <w:rPr>
              <w:rFonts w:eastAsiaTheme="minorEastAsia"/>
              <w:noProof/>
              <w:kern w:val="2"/>
              <w:lang w:eastAsia="nb-NO"/>
              <w14:ligatures w14:val="standardContextual"/>
            </w:rPr>
          </w:pPr>
          <w:hyperlink w:anchor="_Toc156835392" w:history="1">
            <w:r w:rsidRPr="00930726">
              <w:rPr>
                <w:rStyle w:val="Hyperkobling"/>
                <w:noProof/>
              </w:rPr>
              <w:t>Felles styringsbudskap til de felleseide helseforetakene</w:t>
            </w:r>
            <w:r>
              <w:rPr>
                <w:noProof/>
                <w:webHidden/>
              </w:rPr>
              <w:tab/>
            </w:r>
            <w:r>
              <w:rPr>
                <w:noProof/>
                <w:webHidden/>
              </w:rPr>
              <w:fldChar w:fldCharType="begin"/>
            </w:r>
            <w:r>
              <w:rPr>
                <w:noProof/>
                <w:webHidden/>
              </w:rPr>
              <w:instrText xml:space="preserve"> PAGEREF _Toc156835392 \h </w:instrText>
            </w:r>
            <w:r>
              <w:rPr>
                <w:noProof/>
                <w:webHidden/>
              </w:rPr>
            </w:r>
            <w:r>
              <w:rPr>
                <w:noProof/>
                <w:webHidden/>
              </w:rPr>
              <w:fldChar w:fldCharType="separate"/>
            </w:r>
            <w:r>
              <w:rPr>
                <w:noProof/>
                <w:webHidden/>
              </w:rPr>
              <w:t>9</w:t>
            </w:r>
            <w:r>
              <w:rPr>
                <w:noProof/>
                <w:webHidden/>
              </w:rPr>
              <w:fldChar w:fldCharType="end"/>
            </w:r>
          </w:hyperlink>
        </w:p>
        <w:p w14:paraId="71908A22" w14:textId="166FD4E2" w:rsidR="00811221" w:rsidRDefault="00811221">
          <w:pPr>
            <w:pStyle w:val="INNH3"/>
            <w:tabs>
              <w:tab w:val="right" w:leader="dot" w:pos="9056"/>
            </w:tabs>
            <w:rPr>
              <w:rFonts w:eastAsiaTheme="minorEastAsia"/>
              <w:noProof/>
              <w:kern w:val="2"/>
              <w:lang w:eastAsia="nb-NO"/>
              <w14:ligatures w14:val="standardContextual"/>
            </w:rPr>
          </w:pPr>
          <w:hyperlink w:anchor="_Toc156835393" w:history="1">
            <w:r w:rsidRPr="00930726">
              <w:rPr>
                <w:rStyle w:val="Hyperkobling"/>
                <w:noProof/>
              </w:rPr>
              <w:t>Aktivitet i 2023 - Virksomhetsspesifikke oppdrag til HDO HF</w:t>
            </w:r>
            <w:r>
              <w:rPr>
                <w:noProof/>
                <w:webHidden/>
              </w:rPr>
              <w:tab/>
            </w:r>
            <w:r>
              <w:rPr>
                <w:noProof/>
                <w:webHidden/>
              </w:rPr>
              <w:fldChar w:fldCharType="begin"/>
            </w:r>
            <w:r>
              <w:rPr>
                <w:noProof/>
                <w:webHidden/>
              </w:rPr>
              <w:instrText xml:space="preserve"> PAGEREF _Toc156835393 \h </w:instrText>
            </w:r>
            <w:r>
              <w:rPr>
                <w:noProof/>
                <w:webHidden/>
              </w:rPr>
            </w:r>
            <w:r>
              <w:rPr>
                <w:noProof/>
                <w:webHidden/>
              </w:rPr>
              <w:fldChar w:fldCharType="separate"/>
            </w:r>
            <w:r>
              <w:rPr>
                <w:noProof/>
                <w:webHidden/>
              </w:rPr>
              <w:t>14</w:t>
            </w:r>
            <w:r>
              <w:rPr>
                <w:noProof/>
                <w:webHidden/>
              </w:rPr>
              <w:fldChar w:fldCharType="end"/>
            </w:r>
          </w:hyperlink>
        </w:p>
        <w:p w14:paraId="51102C18" w14:textId="15EF22A2" w:rsidR="00811221" w:rsidRDefault="00811221">
          <w:pPr>
            <w:pStyle w:val="INNH3"/>
            <w:tabs>
              <w:tab w:val="right" w:leader="dot" w:pos="9056"/>
            </w:tabs>
            <w:rPr>
              <w:rFonts w:eastAsiaTheme="minorEastAsia"/>
              <w:noProof/>
              <w:kern w:val="2"/>
              <w:lang w:eastAsia="nb-NO"/>
              <w14:ligatures w14:val="standardContextual"/>
            </w:rPr>
          </w:pPr>
          <w:hyperlink w:anchor="_Toc156835394" w:history="1">
            <w:r w:rsidRPr="00930726">
              <w:rPr>
                <w:rStyle w:val="Hyperkobling"/>
                <w:noProof/>
              </w:rPr>
              <w:t>Andre rapporteringer i 2023</w:t>
            </w:r>
            <w:r>
              <w:rPr>
                <w:noProof/>
                <w:webHidden/>
              </w:rPr>
              <w:tab/>
            </w:r>
            <w:r>
              <w:rPr>
                <w:noProof/>
                <w:webHidden/>
              </w:rPr>
              <w:fldChar w:fldCharType="begin"/>
            </w:r>
            <w:r>
              <w:rPr>
                <w:noProof/>
                <w:webHidden/>
              </w:rPr>
              <w:instrText xml:space="preserve"> PAGEREF _Toc156835394 \h </w:instrText>
            </w:r>
            <w:r>
              <w:rPr>
                <w:noProof/>
                <w:webHidden/>
              </w:rPr>
            </w:r>
            <w:r>
              <w:rPr>
                <w:noProof/>
                <w:webHidden/>
              </w:rPr>
              <w:fldChar w:fldCharType="separate"/>
            </w:r>
            <w:r>
              <w:rPr>
                <w:noProof/>
                <w:webHidden/>
              </w:rPr>
              <w:t>18</w:t>
            </w:r>
            <w:r>
              <w:rPr>
                <w:noProof/>
                <w:webHidden/>
              </w:rPr>
              <w:fldChar w:fldCharType="end"/>
            </w:r>
          </w:hyperlink>
        </w:p>
        <w:p w14:paraId="7478645D" w14:textId="3B474483" w:rsidR="00811221" w:rsidRDefault="00811221">
          <w:pPr>
            <w:pStyle w:val="INNH3"/>
            <w:tabs>
              <w:tab w:val="right" w:leader="dot" w:pos="9056"/>
            </w:tabs>
            <w:rPr>
              <w:rFonts w:eastAsiaTheme="minorEastAsia"/>
              <w:noProof/>
              <w:kern w:val="2"/>
              <w:lang w:eastAsia="nb-NO"/>
              <w14:ligatures w14:val="standardContextual"/>
            </w:rPr>
          </w:pPr>
          <w:hyperlink w:anchor="_Toc156835395" w:history="1">
            <w:r w:rsidRPr="00930726">
              <w:rPr>
                <w:rStyle w:val="Hyperkobling"/>
                <w:noProof/>
              </w:rPr>
              <w:t>Økonomiske krav og rammer</w:t>
            </w:r>
            <w:r>
              <w:rPr>
                <w:noProof/>
                <w:webHidden/>
              </w:rPr>
              <w:tab/>
            </w:r>
            <w:r>
              <w:rPr>
                <w:noProof/>
                <w:webHidden/>
              </w:rPr>
              <w:fldChar w:fldCharType="begin"/>
            </w:r>
            <w:r>
              <w:rPr>
                <w:noProof/>
                <w:webHidden/>
              </w:rPr>
              <w:instrText xml:space="preserve"> PAGEREF _Toc156835395 \h </w:instrText>
            </w:r>
            <w:r>
              <w:rPr>
                <w:noProof/>
                <w:webHidden/>
              </w:rPr>
            </w:r>
            <w:r>
              <w:rPr>
                <w:noProof/>
                <w:webHidden/>
              </w:rPr>
              <w:fldChar w:fldCharType="separate"/>
            </w:r>
            <w:r>
              <w:rPr>
                <w:noProof/>
                <w:webHidden/>
              </w:rPr>
              <w:t>19</w:t>
            </w:r>
            <w:r>
              <w:rPr>
                <w:noProof/>
                <w:webHidden/>
              </w:rPr>
              <w:fldChar w:fldCharType="end"/>
            </w:r>
          </w:hyperlink>
        </w:p>
        <w:p w14:paraId="2B5626F3" w14:textId="49AF4736" w:rsidR="0260AA6F" w:rsidRDefault="0260AA6F" w:rsidP="0260AA6F">
          <w:pPr>
            <w:pStyle w:val="INNH3"/>
            <w:tabs>
              <w:tab w:val="right" w:leader="dot" w:pos="9060"/>
            </w:tabs>
            <w:rPr>
              <w:rStyle w:val="Hyperkobling"/>
            </w:rPr>
          </w:pPr>
          <w:r>
            <w:fldChar w:fldCharType="end"/>
          </w:r>
        </w:p>
      </w:sdtContent>
    </w:sdt>
    <w:p w14:paraId="2D24C30C" w14:textId="67A8334C" w:rsidR="00223E53" w:rsidRDefault="00223E53"/>
    <w:p w14:paraId="765B62F9" w14:textId="77777777" w:rsidR="001C7A96" w:rsidRPr="001C7A96" w:rsidRDefault="001C7A96" w:rsidP="001C7A96"/>
    <w:p w14:paraId="2AF0D7F7" w14:textId="77777777" w:rsidR="001C7A96" w:rsidRPr="001C7A96" w:rsidRDefault="001C7A96" w:rsidP="001C7A96">
      <w:r w:rsidRPr="001C7A96">
        <w:br w:type="page"/>
      </w:r>
    </w:p>
    <w:p w14:paraId="7499F75E" w14:textId="77777777" w:rsidR="00B3220D" w:rsidRPr="004F2EC0" w:rsidRDefault="00B3220D" w:rsidP="00134EA5">
      <w:pPr>
        <w:pStyle w:val="Tittel"/>
      </w:pPr>
      <w:bookmarkStart w:id="1" w:name="_Toc531255886"/>
      <w:bookmarkStart w:id="2" w:name="_Toc531255887"/>
      <w:r w:rsidRPr="004F2EC0">
        <w:lastRenderedPageBreak/>
        <w:t>DEL I:</w:t>
      </w:r>
      <w:r w:rsidRPr="004F2EC0">
        <w:tab/>
      </w:r>
      <w:bookmarkEnd w:id="1"/>
      <w:r w:rsidRPr="004F2EC0">
        <w:t>Innledning og sammendrag</w:t>
      </w:r>
    </w:p>
    <w:p w14:paraId="7376CC92" w14:textId="25F12250" w:rsidR="0260AA6F" w:rsidRDefault="00B3220D" w:rsidP="006F2E27">
      <w:pPr>
        <w:pStyle w:val="Overskrift1"/>
      </w:pPr>
      <w:bookmarkStart w:id="3" w:name="_Toc156835380"/>
      <w:bookmarkEnd w:id="2"/>
      <w:r>
        <w:t>Innledning</w:t>
      </w:r>
      <w:bookmarkEnd w:id="3"/>
    </w:p>
    <w:p w14:paraId="79C3E367" w14:textId="735FD8CF" w:rsidR="001C7A96" w:rsidRDefault="004415CF" w:rsidP="00134EA5">
      <w:pPr>
        <w:pStyle w:val="Overskrift2"/>
      </w:pPr>
      <w:bookmarkStart w:id="4" w:name="_Toc531255888"/>
      <w:bookmarkStart w:id="5" w:name="_Toc156835381"/>
      <w:r>
        <w:t>HDO HF</w:t>
      </w:r>
      <w:r w:rsidR="00D80311">
        <w:t>s o</w:t>
      </w:r>
      <w:r w:rsidR="001C7A96">
        <w:t>ppgaver og organisering</w:t>
      </w:r>
      <w:bookmarkEnd w:id="4"/>
      <w:bookmarkEnd w:id="5"/>
    </w:p>
    <w:p w14:paraId="4B06FD0B" w14:textId="31809508" w:rsidR="009900F1" w:rsidRDefault="009900F1" w:rsidP="00A46299">
      <w:r>
        <w:t xml:space="preserve">Helsetjenestenes driftsorganisasjon for nødnett HF </w:t>
      </w:r>
      <w:r w:rsidR="002C10E8">
        <w:t>(HDO)</w:t>
      </w:r>
      <w:r>
        <w:t xml:space="preserve"> er en </w:t>
      </w:r>
      <w:r w:rsidR="00FB6B1C">
        <w:t xml:space="preserve">nasjonal </w:t>
      </w:r>
      <w:r>
        <w:t xml:space="preserve">tjenesteleverandør for både spesialist- og kommunehelsetjenesten, og samarbeider med Direktoratet for samfunnssikkerhet og beredskap (DSB), Helsedirektoratet </w:t>
      </w:r>
      <w:r w:rsidR="002C10E8">
        <w:t>(Hdir)</w:t>
      </w:r>
      <w:r>
        <w:t xml:space="preserve"> og nødetatene. </w:t>
      </w:r>
      <w:r w:rsidR="002C10E8">
        <w:t>HDOs</w:t>
      </w:r>
      <w:r>
        <w:t xml:space="preserve"> erfaring og kompetanse skal brukes for å understøtte fremtidens samhandlingsbehov mellom kommune- og spesialisthelsetjenesten</w:t>
      </w:r>
      <w:r w:rsidR="0048378B">
        <w:t>,</w:t>
      </w:r>
      <w:r>
        <w:t xml:space="preserve"> jf. </w:t>
      </w:r>
      <w:r w:rsidR="0048378B">
        <w:t>målsetningene</w:t>
      </w:r>
      <w:r>
        <w:t xml:space="preserve"> i Nasjonal helse- og sykehusplan.</w:t>
      </w:r>
    </w:p>
    <w:p w14:paraId="658D722C" w14:textId="04DABCF3" w:rsidR="00A46299" w:rsidRDefault="00A46299" w:rsidP="00A46299">
      <w:r>
        <w:t>HDOs brukere er primært helsepersonell tilknyttet nødmeldetjenesten i helseforetak, legevaktsentraler og alle landets kommuner.</w:t>
      </w:r>
    </w:p>
    <w:p w14:paraId="0CEFEBAC" w14:textId="7F80FDD3" w:rsidR="00A46299" w:rsidRDefault="00A46299" w:rsidP="00A46299">
      <w:r>
        <w:t xml:space="preserve">Løsningene kjennetegnes ved at helsetjenesten settes i stand til å kommunisere med publikum på </w:t>
      </w:r>
      <w:r w:rsidR="00811221">
        <w:t>nødnummer</w:t>
      </w:r>
      <w:r>
        <w:t xml:space="preserve"> 113 og </w:t>
      </w:r>
      <w:r w:rsidR="00811221">
        <w:t xml:space="preserve">felles legevaktnummer </w:t>
      </w:r>
      <w:r>
        <w:t>116 117, samt kommunisere via nødnett internt i helsetjenesten og med de øvrige nød- og beredskapsetatene. Kommunikasjonsløsningen</w:t>
      </w:r>
      <w:r w:rsidR="00442DE0">
        <w:t>e</w:t>
      </w:r>
      <w:r>
        <w:t xml:space="preserve"> håndterte i </w:t>
      </w:r>
      <w:r w:rsidR="00564FA2">
        <w:t xml:space="preserve">2023 </w:t>
      </w:r>
      <w:r>
        <w:t xml:space="preserve">ca. </w:t>
      </w:r>
      <w:r w:rsidR="007668EB">
        <w:t>11,5</w:t>
      </w:r>
      <w:r>
        <w:t xml:space="preserve"> millioner telefonsamtaler og ca. 6</w:t>
      </w:r>
      <w:r w:rsidR="00C4292A">
        <w:t>10</w:t>
      </w:r>
      <w:r>
        <w:t xml:space="preserve"> 000 ambulansealarmer, i tillegg til kommunikasjonen over nødnettet til ambulansetjenesten og leger i vakt.</w:t>
      </w:r>
    </w:p>
    <w:p w14:paraId="7A3BABA6" w14:textId="113594E9" w:rsidR="02E46F3E" w:rsidRDefault="02E46F3E" w:rsidP="59FFE120">
      <w:r>
        <w:t xml:space="preserve">HDO leverer også </w:t>
      </w:r>
      <w:r w:rsidR="7B620F7D">
        <w:t>oppdrags</w:t>
      </w:r>
      <w:r w:rsidR="001832FB">
        <w:t>-</w:t>
      </w:r>
      <w:r w:rsidR="7B620F7D">
        <w:t xml:space="preserve"> og </w:t>
      </w:r>
      <w:r>
        <w:t>beslutningsstøtte</w:t>
      </w:r>
      <w:r w:rsidR="4D36D03E">
        <w:t>systemer</w:t>
      </w:r>
      <w:r>
        <w:t xml:space="preserve"> i form av </w:t>
      </w:r>
      <w:r w:rsidR="443A7888">
        <w:t>nasjonale</w:t>
      </w:r>
      <w:r>
        <w:t xml:space="preserve"> videoløsninger</w:t>
      </w:r>
      <w:r w:rsidR="0A9D02D8">
        <w:t xml:space="preserve"> </w:t>
      </w:r>
      <w:r w:rsidR="6E38553C">
        <w:t xml:space="preserve">og </w:t>
      </w:r>
      <w:r w:rsidR="002527B8">
        <w:t xml:space="preserve">planlegger </w:t>
      </w:r>
      <w:r w:rsidR="00FB6B1C">
        <w:t xml:space="preserve">leveranse av </w:t>
      </w:r>
      <w:r w:rsidR="6E38553C">
        <w:t>oppdragshåndteringsverktøy for legevaktssentraler</w:t>
      </w:r>
      <w:r w:rsidR="002527B8">
        <w:t>.</w:t>
      </w:r>
      <w:r w:rsidR="001807AD">
        <w:t xml:space="preserve"> På tvers av videoløsningene ble det i 2023 gjennomført ca</w:t>
      </w:r>
      <w:r w:rsidR="00BF52D2">
        <w:t>.</w:t>
      </w:r>
      <w:r w:rsidR="001807AD">
        <w:t xml:space="preserve"> 137.000 videosamtaler.</w:t>
      </w:r>
    </w:p>
    <w:p w14:paraId="3B238545" w14:textId="1F975CAC" w:rsidR="00A46299" w:rsidRDefault="00A46299" w:rsidP="00A46299">
      <w:r>
        <w:t>HDO eier</w:t>
      </w:r>
      <w:r w:rsidR="00C45D4F">
        <w:t>, drifter</w:t>
      </w:r>
      <w:r>
        <w:t xml:space="preserve"> og forvalt</w:t>
      </w:r>
      <w:r w:rsidR="003B7874">
        <w:t>er</w:t>
      </w:r>
      <w:r>
        <w:t xml:space="preserve"> </w:t>
      </w:r>
      <w:r w:rsidR="007F55E6">
        <w:t xml:space="preserve">alt </w:t>
      </w:r>
      <w:r>
        <w:t xml:space="preserve">utstyr </w:t>
      </w:r>
      <w:r w:rsidR="007F55E6">
        <w:t xml:space="preserve">som tilkobles Nødnettet </w:t>
      </w:r>
      <w:r>
        <w:t>for helse- og omsorgstjenesten (ref. protokoll fra foretaksmøte 12.</w:t>
      </w:r>
      <w:r w:rsidR="00D60B60">
        <w:t xml:space="preserve"> desember </w:t>
      </w:r>
      <w:r>
        <w:t>2016</w:t>
      </w:r>
      <w:r w:rsidR="00D60B60">
        <w:t>.</w:t>
      </w:r>
    </w:p>
    <w:p w14:paraId="4801253F" w14:textId="2C732F56" w:rsidR="00A46299" w:rsidRDefault="00A46299" w:rsidP="00A46299">
      <w:r>
        <w:t xml:space="preserve">HDO </w:t>
      </w:r>
      <w:r w:rsidR="002F3985">
        <w:t xml:space="preserve">er </w:t>
      </w:r>
      <w:r w:rsidR="00FB11A0">
        <w:t xml:space="preserve">geografisk plassert på Gjøvik og </w:t>
      </w:r>
      <w:r>
        <w:t>har 7</w:t>
      </w:r>
      <w:r w:rsidR="0071292E">
        <w:t>4</w:t>
      </w:r>
      <w:r>
        <w:t xml:space="preserve"> faste ansatte p</w:t>
      </w:r>
      <w:r w:rsidR="00D60B60">
        <w:t>er</w:t>
      </w:r>
      <w:r>
        <w:t xml:space="preserve"> 31.</w:t>
      </w:r>
      <w:r w:rsidR="00D60B60">
        <w:t xml:space="preserve"> desember </w:t>
      </w:r>
      <w:r>
        <w:t>202</w:t>
      </w:r>
      <w:r w:rsidR="0071292E">
        <w:t>3</w:t>
      </w:r>
      <w:r>
        <w:t xml:space="preserve">, fordelt på like mange årsverk. Foretaket har i tillegg </w:t>
      </w:r>
      <w:r w:rsidR="00447AC3">
        <w:t>to</w:t>
      </w:r>
      <w:r>
        <w:t xml:space="preserve"> trainee</w:t>
      </w:r>
      <w:r w:rsidR="00765CF8">
        <w:t>r</w:t>
      </w:r>
      <w:r>
        <w:t xml:space="preserve">, </w:t>
      </w:r>
      <w:r w:rsidR="00447AC3">
        <w:t>to</w:t>
      </w:r>
      <w:r>
        <w:t xml:space="preserve"> lærlinger og </w:t>
      </w:r>
      <w:r w:rsidR="00447AC3">
        <w:t>seks</w:t>
      </w:r>
      <w:r>
        <w:t xml:space="preserve"> engasjement. Tilsvarende tall for 202</w:t>
      </w:r>
      <w:r w:rsidR="00447AC3">
        <w:t>2</w:t>
      </w:r>
      <w:r>
        <w:t xml:space="preserve"> var </w:t>
      </w:r>
      <w:r w:rsidR="005C460F">
        <w:t>73</w:t>
      </w:r>
      <w:r>
        <w:t xml:space="preserve"> faste ansatte, </w:t>
      </w:r>
      <w:r w:rsidR="00765CF8">
        <w:t>én</w:t>
      </w:r>
      <w:r>
        <w:t xml:space="preserve"> trainee, </w:t>
      </w:r>
      <w:r w:rsidR="00761F34">
        <w:t>tre</w:t>
      </w:r>
      <w:r>
        <w:t xml:space="preserve"> lærling</w:t>
      </w:r>
      <w:r w:rsidR="00AD3411">
        <w:t>er</w:t>
      </w:r>
      <w:r>
        <w:t xml:space="preserve"> og </w:t>
      </w:r>
      <w:r w:rsidR="00925D89">
        <w:t>to</w:t>
      </w:r>
      <w:r>
        <w:t xml:space="preserve"> engasjement. Kvinneandelen er på 2</w:t>
      </w:r>
      <w:r w:rsidR="00F51A8E">
        <w:t>5</w:t>
      </w:r>
      <w:r>
        <w:t>,</w:t>
      </w:r>
      <w:r w:rsidR="00F51A8E">
        <w:t>3</w:t>
      </w:r>
      <w:r>
        <w:t xml:space="preserve"> % (</w:t>
      </w:r>
      <w:r w:rsidR="00F7543B">
        <w:t>21</w:t>
      </w:r>
      <w:r>
        <w:t xml:space="preserve"> stillinger), en økning fra 2</w:t>
      </w:r>
      <w:r w:rsidR="00D50E2D">
        <w:t>3</w:t>
      </w:r>
      <w:r>
        <w:t>,</w:t>
      </w:r>
      <w:r w:rsidR="00D50E2D">
        <w:t>1</w:t>
      </w:r>
      <w:r>
        <w:t xml:space="preserve"> % året før.</w:t>
      </w:r>
    </w:p>
    <w:p w14:paraId="53461E40" w14:textId="5A9E194F" w:rsidR="0083208E" w:rsidRDefault="00A46299" w:rsidP="00A46299">
      <w:r>
        <w:t xml:space="preserve">HDOs styre er sammensatt av eieroppnevnte styremedlemmer og ansattvalgte styremedlemmer. De eieroppnevnte styremedlemmene, herunder styreleder og nestleder, er oppnevnt av eier i foretaksmøtet (jf. Helseforetaksloven § 21). HDOs styre består av totalt </w:t>
      </w:r>
      <w:r w:rsidR="00D91DB6">
        <w:t>ni</w:t>
      </w:r>
      <w:r>
        <w:t xml:space="preserve"> styremedlemmer, herav </w:t>
      </w:r>
      <w:r w:rsidR="00D91DB6">
        <w:t>fem</w:t>
      </w:r>
      <w:r>
        <w:t xml:space="preserve"> representanter for de regionale helseforetakene (RHF), </w:t>
      </w:r>
      <w:r w:rsidR="00D91DB6">
        <w:t>tre</w:t>
      </w:r>
      <w:r>
        <w:t xml:space="preserve"> ansattvalgte styremedlemmer (jf. vedtekt § 7), samt en observatør fra Kommunesektorens interesseorganisasjon (KS).</w:t>
      </w:r>
    </w:p>
    <w:p w14:paraId="4329FCA0" w14:textId="3F638EEA" w:rsidR="00A46299" w:rsidRDefault="005C59D3" w:rsidP="00A46299">
      <w:r w:rsidRPr="009D5D96">
        <w:rPr>
          <w:noProof/>
        </w:rPr>
        <w:drawing>
          <wp:anchor distT="0" distB="0" distL="114300" distR="114300" simplePos="0" relativeHeight="251658240" behindDoc="0" locked="0" layoutInCell="1" allowOverlap="1" wp14:anchorId="32F1C260" wp14:editId="7EDDF49D">
            <wp:simplePos x="0" y="0"/>
            <wp:positionH relativeFrom="margin">
              <wp:posOffset>-635</wp:posOffset>
            </wp:positionH>
            <wp:positionV relativeFrom="margin">
              <wp:posOffset>7388225</wp:posOffset>
            </wp:positionV>
            <wp:extent cx="5229860" cy="2040255"/>
            <wp:effectExtent l="0" t="0" r="8890" b="0"/>
            <wp:wrapSquare wrapText="bothSides"/>
            <wp:docPr id="1484340831" name="Bilde 1484340831" descr="Et bilde som inneholder tekst, skjermbilde, nummer, Parallel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340831" name="Bilde 1" descr="Et bilde som inneholder tekst, skjermbilde, nummer, Parallell&#10;&#10;Automatisk generert beskrivelse"/>
                    <pic:cNvPicPr/>
                  </pic:nvPicPr>
                  <pic:blipFill>
                    <a:blip r:embed="rId11">
                      <a:extLst>
                        <a:ext uri="{28A0092B-C50C-407E-A947-70E740481C1C}">
                          <a14:useLocalDpi xmlns:a14="http://schemas.microsoft.com/office/drawing/2010/main" val="0"/>
                        </a:ext>
                      </a:extLst>
                    </a:blip>
                    <a:stretch>
                      <a:fillRect/>
                    </a:stretch>
                  </pic:blipFill>
                  <pic:spPr>
                    <a:xfrm>
                      <a:off x="0" y="0"/>
                      <a:ext cx="5229860" cy="2040255"/>
                    </a:xfrm>
                    <a:prstGeom prst="rect">
                      <a:avLst/>
                    </a:prstGeom>
                  </pic:spPr>
                </pic:pic>
              </a:graphicData>
            </a:graphic>
            <wp14:sizeRelH relativeFrom="margin">
              <wp14:pctWidth>0</wp14:pctWidth>
            </wp14:sizeRelH>
            <wp14:sizeRelV relativeFrom="margin">
              <wp14:pctHeight>0</wp14:pctHeight>
            </wp14:sizeRelV>
          </wp:anchor>
        </w:drawing>
      </w:r>
      <w:r w:rsidR="00A46299">
        <w:t xml:space="preserve">HDO er organisert med </w:t>
      </w:r>
      <w:r w:rsidR="00E70D73">
        <w:t xml:space="preserve">et lederteam bestående av </w:t>
      </w:r>
      <w:r w:rsidR="00A46299">
        <w:t>administrerende direktør</w:t>
      </w:r>
      <w:r w:rsidR="00E70D73">
        <w:t xml:space="preserve">, leder for forretningsutvikling, leder for tjenesteleveranser og </w:t>
      </w:r>
      <w:r w:rsidR="002A04A1">
        <w:t xml:space="preserve">økonomisjef. </w:t>
      </w:r>
      <w:r w:rsidR="00F158B1">
        <w:t>Foretaket har i 2023 gjennomført en omorganisering</w:t>
      </w:r>
      <w:r w:rsidR="00781E20">
        <w:t xml:space="preserve">, der </w:t>
      </w:r>
      <w:r w:rsidR="006C5699">
        <w:t>tidligere avdelingsstruktur er erstattet med</w:t>
      </w:r>
      <w:r w:rsidR="009A683A">
        <w:t xml:space="preserve"> </w:t>
      </w:r>
      <w:r w:rsidR="004222B8">
        <w:t xml:space="preserve">en produktorientert </w:t>
      </w:r>
      <w:r w:rsidR="00954E88">
        <w:t>organisering</w:t>
      </w:r>
      <w:r w:rsidR="00FC5014">
        <w:t xml:space="preserve"> </w:t>
      </w:r>
      <w:r w:rsidR="001C4F60">
        <w:t>med</w:t>
      </w:r>
      <w:r w:rsidR="00515C3C">
        <w:t xml:space="preserve"> h</w:t>
      </w:r>
      <w:r w:rsidR="00EA245E">
        <w:t>enholdsvis</w:t>
      </w:r>
      <w:r w:rsidR="00515C3C">
        <w:t xml:space="preserve"> </w:t>
      </w:r>
      <w:r w:rsidR="005B0B41">
        <w:t xml:space="preserve">fem produktteam, </w:t>
      </w:r>
      <w:r w:rsidR="002C203A">
        <w:t xml:space="preserve">to plattformteam og </w:t>
      </w:r>
      <w:r w:rsidR="000276DE">
        <w:t>f</w:t>
      </w:r>
      <w:r w:rsidR="004F6CDA">
        <w:t>em</w:t>
      </w:r>
      <w:r w:rsidR="000276DE">
        <w:t xml:space="preserve"> støtteteam</w:t>
      </w:r>
      <w:r w:rsidR="007D799B">
        <w:t>.</w:t>
      </w:r>
      <w:r w:rsidR="00A46299">
        <w:t xml:space="preserve"> </w:t>
      </w:r>
    </w:p>
    <w:p w14:paraId="619D8CB1" w14:textId="3CD155C6" w:rsidR="00FC52C6" w:rsidRDefault="005C59D3" w:rsidP="00A46299">
      <w:r>
        <w:rPr>
          <w:noProof/>
        </w:rPr>
        <mc:AlternateContent>
          <mc:Choice Requires="wps">
            <w:drawing>
              <wp:anchor distT="0" distB="0" distL="114300" distR="114300" simplePos="0" relativeHeight="251658241" behindDoc="0" locked="0" layoutInCell="1" allowOverlap="1" wp14:anchorId="27851A4D" wp14:editId="45D4639F">
                <wp:simplePos x="0" y="0"/>
                <wp:positionH relativeFrom="margin">
                  <wp:align>right</wp:align>
                </wp:positionH>
                <wp:positionV relativeFrom="paragraph">
                  <wp:posOffset>381</wp:posOffset>
                </wp:positionV>
                <wp:extent cx="5756910" cy="635"/>
                <wp:effectExtent l="0" t="0" r="0" b="0"/>
                <wp:wrapSquare wrapText="bothSides"/>
                <wp:docPr id="659862823" name="Tekstboks 659862823"/>
                <wp:cNvGraphicFramePr/>
                <a:graphic xmlns:a="http://schemas.openxmlformats.org/drawingml/2006/main">
                  <a:graphicData uri="http://schemas.microsoft.com/office/word/2010/wordprocessingShape">
                    <wps:wsp>
                      <wps:cNvSpPr txBox="1"/>
                      <wps:spPr>
                        <a:xfrm>
                          <a:off x="0" y="0"/>
                          <a:ext cx="5756910" cy="635"/>
                        </a:xfrm>
                        <a:prstGeom prst="rect">
                          <a:avLst/>
                        </a:prstGeom>
                        <a:solidFill>
                          <a:prstClr val="white"/>
                        </a:solidFill>
                        <a:ln>
                          <a:noFill/>
                        </a:ln>
                      </wps:spPr>
                      <wps:txbx>
                        <w:txbxContent>
                          <w:p w14:paraId="51BAE2E1" w14:textId="7DE26583" w:rsidR="005C59D3" w:rsidRPr="00B902C9" w:rsidRDefault="005C59D3" w:rsidP="005C59D3">
                            <w:pPr>
                              <w:pStyle w:val="Bildetekst"/>
                            </w:pPr>
                            <w:r>
                              <w:t xml:space="preserve">Figur </w:t>
                            </w:r>
                            <w:fldSimple w:instr=" SEQ Figur \* ARABIC ">
                              <w:r>
                                <w:rPr>
                                  <w:noProof/>
                                </w:rPr>
                                <w:t>1</w:t>
                              </w:r>
                            </w:fldSimple>
                            <w:r>
                              <w:t xml:space="preserve"> HDOs organisering med produktteam i gult, plattformteam i blått, støtteteam i grønt og lederteam i rosa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7851A4D" id="_x0000_t202" coordsize="21600,21600" o:spt="202" path="m,l,21600r21600,l21600,xe">
                <v:stroke joinstyle="miter"/>
                <v:path gradientshapeok="t" o:connecttype="rect"/>
              </v:shapetype>
              <v:shape id="Tekstboks 659862823" o:spid="_x0000_s1026" type="#_x0000_t202" style="position:absolute;margin-left:402.1pt;margin-top:.05pt;width:453.3pt;height:.05pt;z-index:251658241;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" stroked="f">
                <v:textbox style="mso-fit-shape-to-text:t" inset="0,0,0,0">
                  <w:txbxContent>
                    <w:p w14:paraId="51BAE2E1" w14:textId="7DE26583" w:rsidR="005C59D3" w:rsidRPr="00B902C9" w:rsidRDefault="005C59D3" w:rsidP="005C59D3">
                      <w:pPr>
                        <w:pStyle w:val="Bildetekst"/>
                      </w:pPr>
                      <w:r>
                        <w:t xml:space="preserve">Figur </w:t>
                      </w:r>
                      <w:fldSimple w:instr=" SEQ Figur \* ARABIC ">
                        <w:r>
                          <w:rPr>
                            <w:noProof/>
                          </w:rPr>
                          <w:t>1</w:t>
                        </w:r>
                      </w:fldSimple>
                      <w:r>
                        <w:t xml:space="preserve"> HDOs organisering med produktteam i gult, plattformteam i blått, støtteteam i grønt og lederteam i rosa</w:t>
                      </w:r>
                    </w:p>
                  </w:txbxContent>
                </v:textbox>
                <w10:wrap type="square" anchorx="margin"/>
              </v:shape>
            </w:pict>
          </mc:Fallback>
        </mc:AlternateContent>
      </w:r>
    </w:p>
    <w:p w14:paraId="6AF7E2F2" w14:textId="2CA8DEC5" w:rsidR="001C7A96" w:rsidRDefault="001C7A96" w:rsidP="00134EA5">
      <w:pPr>
        <w:pStyle w:val="Overskrift2"/>
      </w:pPr>
      <w:bookmarkStart w:id="6" w:name="_Toc531255889"/>
      <w:bookmarkStart w:id="7" w:name="_Toc156835382"/>
      <w:r>
        <w:lastRenderedPageBreak/>
        <w:t>Visjon, virksomhetsidé og verdigrunnlag</w:t>
      </w:r>
      <w:bookmarkEnd w:id="6"/>
      <w:bookmarkEnd w:id="7"/>
    </w:p>
    <w:p w14:paraId="20CD77DD" w14:textId="494E1F4C" w:rsidR="008046A4" w:rsidRDefault="008046A4" w:rsidP="008046A4">
      <w:r>
        <w:t xml:space="preserve">HDOs visjon er at eiere, kunder og brukere skal kjenne </w:t>
      </w:r>
      <w:r w:rsidR="009D6063">
        <w:t>foretaket</w:t>
      </w:r>
      <w:r>
        <w:t xml:space="preserve"> som:</w:t>
      </w:r>
    </w:p>
    <w:p w14:paraId="04E270EB" w14:textId="249D5B99" w:rsidR="008046A4" w:rsidRPr="008046A4" w:rsidRDefault="008046A4" w:rsidP="008046A4">
      <w:pPr>
        <w:ind w:firstLine="708"/>
        <w:rPr>
          <w:i/>
          <w:iCs/>
        </w:rPr>
      </w:pPr>
      <w:r w:rsidRPr="008046A4">
        <w:rPr>
          <w:i/>
          <w:iCs/>
        </w:rPr>
        <w:t>«landsdekkende, tilgjengelig og nyskapende»</w:t>
      </w:r>
    </w:p>
    <w:p w14:paraId="2B132546" w14:textId="78CEA2DE" w:rsidR="008046A4" w:rsidRDefault="008046A4" w:rsidP="008046A4">
      <w:r>
        <w:t>For å oppnå denne visjonen, bygger HDO sin organisasjon på følgende verdier:</w:t>
      </w:r>
    </w:p>
    <w:p w14:paraId="65366AF0" w14:textId="0A8A50E8" w:rsidR="008046A4" w:rsidRPr="008046A4" w:rsidRDefault="008046A4" w:rsidP="008046A4">
      <w:pPr>
        <w:ind w:firstLine="708"/>
        <w:rPr>
          <w:i/>
          <w:iCs/>
        </w:rPr>
      </w:pPr>
      <w:r w:rsidRPr="008046A4">
        <w:rPr>
          <w:i/>
          <w:iCs/>
        </w:rPr>
        <w:t>Pålitelig, Åpen, Modig, Nysgjerrig</w:t>
      </w:r>
    </w:p>
    <w:p w14:paraId="35EF97D4" w14:textId="77777777" w:rsidR="00122BBD" w:rsidRPr="00122BBD" w:rsidRDefault="00122BBD" w:rsidP="00122BBD"/>
    <w:p w14:paraId="42CA59EC" w14:textId="4B37DAC5" w:rsidR="001C7A96" w:rsidRDefault="001C7A96" w:rsidP="00134EA5">
      <w:pPr>
        <w:pStyle w:val="Overskrift2"/>
        <w:rPr>
          <w:lang w:val="nn-NO"/>
        </w:rPr>
      </w:pPr>
      <w:bookmarkStart w:id="8" w:name="_Toc531255890"/>
      <w:bookmarkStart w:id="9" w:name="_Toc156835383"/>
      <w:r w:rsidRPr="0260AA6F">
        <w:rPr>
          <w:lang w:val="nn-NO"/>
        </w:rPr>
        <w:t xml:space="preserve">Mål for </w:t>
      </w:r>
      <w:bookmarkEnd w:id="8"/>
      <w:r w:rsidR="00D80311">
        <w:rPr>
          <w:lang w:val="nn-NO"/>
        </w:rPr>
        <w:t>HDO i 2023</w:t>
      </w:r>
      <w:bookmarkEnd w:id="9"/>
    </w:p>
    <w:p w14:paraId="352C919C" w14:textId="6160A093" w:rsidR="003B1AEE" w:rsidRDefault="003B1AEE" w:rsidP="003B1AEE">
      <w:r>
        <w:t>HDOs hovedmål utledet av målsettingen fra eierne er:</w:t>
      </w:r>
    </w:p>
    <w:p w14:paraId="7AEE51E8" w14:textId="77777777" w:rsidR="003B1AEE" w:rsidRDefault="003B1AEE" w:rsidP="003B1AEE">
      <w:pPr>
        <w:pStyle w:val="Listeavsnitt"/>
        <w:numPr>
          <w:ilvl w:val="0"/>
          <w:numId w:val="24"/>
        </w:numPr>
      </w:pPr>
      <w:r>
        <w:t>Effektive og stabile tjenester</w:t>
      </w:r>
    </w:p>
    <w:p w14:paraId="41DF9495" w14:textId="77777777" w:rsidR="003B1AEE" w:rsidRDefault="003B1AEE" w:rsidP="003B1AEE">
      <w:pPr>
        <w:pStyle w:val="Listeavsnitt"/>
        <w:numPr>
          <w:ilvl w:val="0"/>
          <w:numId w:val="24"/>
        </w:numPr>
      </w:pPr>
      <w:r>
        <w:t>Merverdi for våre eiere, helseforetak og kommuner</w:t>
      </w:r>
    </w:p>
    <w:p w14:paraId="6F3ACE70" w14:textId="77777777" w:rsidR="003B1AEE" w:rsidRDefault="003B1AEE" w:rsidP="003B1AEE">
      <w:pPr>
        <w:pStyle w:val="Listeavsnitt"/>
        <w:numPr>
          <w:ilvl w:val="0"/>
          <w:numId w:val="24"/>
        </w:numPr>
      </w:pPr>
      <w:r>
        <w:t>En attraktiv arbeidsplass</w:t>
      </w:r>
    </w:p>
    <w:p w14:paraId="7C72BD54" w14:textId="51561A46" w:rsidR="003B1AEE" w:rsidRDefault="003B1AEE" w:rsidP="003B1AEE">
      <w:pPr>
        <w:pStyle w:val="Listeavsnitt"/>
        <w:numPr>
          <w:ilvl w:val="0"/>
          <w:numId w:val="24"/>
        </w:numPr>
      </w:pPr>
      <w:r>
        <w:t>Fremtidsrettede teknologiske tjenester</w:t>
      </w:r>
    </w:p>
    <w:p w14:paraId="303FF19B" w14:textId="0E50782D" w:rsidR="003B1AEE" w:rsidRDefault="003B1AEE" w:rsidP="003B1AEE">
      <w:r>
        <w:t>De overordnede prioriteringer har i 2023 vært:</w:t>
      </w:r>
    </w:p>
    <w:p w14:paraId="40C82967" w14:textId="77777777" w:rsidR="003B1AEE" w:rsidRDefault="003B1AEE" w:rsidP="003B1AEE">
      <w:pPr>
        <w:pStyle w:val="Listeavsnitt"/>
        <w:numPr>
          <w:ilvl w:val="0"/>
          <w:numId w:val="25"/>
        </w:numPr>
      </w:pPr>
      <w:r>
        <w:t>Sikkerhet og beredskap</w:t>
      </w:r>
    </w:p>
    <w:p w14:paraId="3534AE79" w14:textId="77777777" w:rsidR="003B1AEE" w:rsidRDefault="003B1AEE" w:rsidP="003B1AEE">
      <w:pPr>
        <w:pStyle w:val="Listeavsnitt"/>
        <w:numPr>
          <w:ilvl w:val="0"/>
          <w:numId w:val="25"/>
        </w:numPr>
      </w:pPr>
      <w:r>
        <w:t>Driftsoptimalisering</w:t>
      </w:r>
    </w:p>
    <w:p w14:paraId="6A1A02A5" w14:textId="6B1ED808" w:rsidR="003B1AEE" w:rsidRDefault="003B1AEE" w:rsidP="003B1AEE">
      <w:pPr>
        <w:pStyle w:val="Listeavsnitt"/>
        <w:numPr>
          <w:ilvl w:val="0"/>
          <w:numId w:val="25"/>
        </w:numPr>
      </w:pPr>
      <w:r>
        <w:t>Anskaffe</w:t>
      </w:r>
      <w:r w:rsidR="00226E94">
        <w:t>lse av</w:t>
      </w:r>
      <w:r>
        <w:t xml:space="preserve"> ny kommunikasjonsløsning for akuttmedisinsk kjede (KAK)</w:t>
      </w:r>
      <w:r w:rsidR="00590CDF">
        <w:t xml:space="preserve"> og nasjonal medielogg</w:t>
      </w:r>
    </w:p>
    <w:p w14:paraId="08445D0B" w14:textId="1CA5D3D9" w:rsidR="003B1AEE" w:rsidRDefault="003B1AEE" w:rsidP="003B1AEE">
      <w:pPr>
        <w:pStyle w:val="Listeavsnitt"/>
        <w:numPr>
          <w:ilvl w:val="0"/>
          <w:numId w:val="25"/>
        </w:numPr>
      </w:pPr>
      <w:r>
        <w:t xml:space="preserve">Bidra inn i DSBs </w:t>
      </w:r>
      <w:r w:rsidR="00483D66">
        <w:t>forprosjekt</w:t>
      </w:r>
      <w:r>
        <w:t xml:space="preserve"> for neste generasjon nødnett</w:t>
      </w:r>
    </w:p>
    <w:p w14:paraId="4979E9C2" w14:textId="74D55843" w:rsidR="003B1AEE" w:rsidRDefault="00577DD8" w:rsidP="003B1AEE">
      <w:pPr>
        <w:pStyle w:val="Listeavsnitt"/>
        <w:numPr>
          <w:ilvl w:val="0"/>
          <w:numId w:val="25"/>
        </w:numPr>
      </w:pPr>
      <w:r>
        <w:t>Implementering</w:t>
      </w:r>
      <w:r w:rsidR="003B40F9">
        <w:t xml:space="preserve"> av ny</w:t>
      </w:r>
      <w:r w:rsidR="00C65E7F">
        <w:t>,</w:t>
      </w:r>
      <w:r w:rsidR="003B40F9">
        <w:t xml:space="preserve"> </w:t>
      </w:r>
      <w:r w:rsidR="00ED0EEB">
        <w:t>produkt</w:t>
      </w:r>
      <w:r w:rsidR="00C65E7F">
        <w:t>orientert organisering</w:t>
      </w:r>
    </w:p>
    <w:p w14:paraId="39B43222" w14:textId="77777777" w:rsidR="003B1AEE" w:rsidRDefault="003B1AEE" w:rsidP="003B1AEE">
      <w:r>
        <w:t>HDOs primære og prioriterte oppgaver er å:</w:t>
      </w:r>
    </w:p>
    <w:p w14:paraId="2AB053AE" w14:textId="25BB0494" w:rsidR="003B1AEE" w:rsidRDefault="003B1AEE" w:rsidP="003B1AEE">
      <w:pPr>
        <w:pStyle w:val="Listeavsnitt"/>
        <w:numPr>
          <w:ilvl w:val="0"/>
          <w:numId w:val="26"/>
        </w:numPr>
      </w:pPr>
      <w:r>
        <w:t>Levere landsdekkende, stabile, kostnadseffektive, tidsriktige og brukervennlige tjenester som ivaretar spesialist- og kommunehelsetjenestens behov</w:t>
      </w:r>
      <w:r w:rsidR="007801AE">
        <w:t xml:space="preserve"> i nødmeldetjenesten</w:t>
      </w:r>
    </w:p>
    <w:p w14:paraId="5DBF0615" w14:textId="46C48F92" w:rsidR="003B1AEE" w:rsidRDefault="003B1AEE" w:rsidP="003B1AEE">
      <w:pPr>
        <w:pStyle w:val="Listeavsnitt"/>
        <w:numPr>
          <w:ilvl w:val="0"/>
          <w:numId w:val="26"/>
        </w:numPr>
      </w:pPr>
      <w:r>
        <w:t>Yte døgnåpen drift- og kundestøtte for foretakets brukere</w:t>
      </w:r>
    </w:p>
    <w:p w14:paraId="05B17863" w14:textId="59AC7D90" w:rsidR="003B1AEE" w:rsidRDefault="003B1AEE" w:rsidP="003B1AEE">
      <w:pPr>
        <w:pStyle w:val="Listeavsnitt"/>
        <w:numPr>
          <w:ilvl w:val="0"/>
          <w:numId w:val="26"/>
        </w:numPr>
      </w:pPr>
      <w:r>
        <w:t>Levere tjenester som ivaretar nødvendige krav til informasjonssikkerhet, herunder tilgjengelighet, integritet og konfidensialitet</w:t>
      </w:r>
    </w:p>
    <w:p w14:paraId="17D65647" w14:textId="746A8FEF" w:rsidR="003B1AEE" w:rsidRDefault="003B1AEE" w:rsidP="003B1AEE">
      <w:pPr>
        <w:pStyle w:val="Listeavsnitt"/>
        <w:numPr>
          <w:ilvl w:val="0"/>
          <w:numId w:val="26"/>
        </w:numPr>
      </w:pPr>
      <w:r>
        <w:t>Bidra til utvikling av helsesektorens nødmeldetjeneste, herunder teknisk utvikling, test, implementering, drift og opplæring</w:t>
      </w:r>
    </w:p>
    <w:p w14:paraId="0B9063B8" w14:textId="77777777" w:rsidR="003B1AEE" w:rsidRDefault="003B1AEE" w:rsidP="003B1AEE">
      <w:r>
        <w:t>Helseforetaket skal i samarbeid med kommunene og de regionale IKT-enhetene bidra til at den samlede nødmeldetjenesten driftes enhetlig, forsvarlig og i henhold til gjeldende sikkerhetskrav.</w:t>
      </w:r>
    </w:p>
    <w:p w14:paraId="37D5495A" w14:textId="103E59DC" w:rsidR="003B1AEE" w:rsidRPr="003B1AEE" w:rsidRDefault="003B1AEE" w:rsidP="003B1AEE">
      <w:r>
        <w:t xml:space="preserve">Helseforetaket er opprettet for å levere sammenhengende kommunikasjonsløsninger til spesialist- og kommunehelsetjenesten. Det er et godt utgangspunkt for å kunne bidra med teknologi og </w:t>
      </w:r>
      <w:r w:rsidR="00BC5F06">
        <w:t>produk</w:t>
      </w:r>
      <w:r>
        <w:t>ter for å understøtte satsningen på de 19 nyopprettede helsefellesskapene.</w:t>
      </w:r>
    </w:p>
    <w:p w14:paraId="571F08D6" w14:textId="129689F5" w:rsidR="00811221" w:rsidRDefault="00811221">
      <w:pPr>
        <w:spacing w:after="0"/>
        <w:rPr>
          <w:lang w:val="nn-NO"/>
        </w:rPr>
      </w:pPr>
      <w:r>
        <w:rPr>
          <w:lang w:val="nn-NO"/>
        </w:rPr>
        <w:br w:type="page"/>
      </w:r>
    </w:p>
    <w:p w14:paraId="67E87DE3" w14:textId="77C90029" w:rsidR="001C7A96" w:rsidRDefault="001C7A96" w:rsidP="00134EA5">
      <w:pPr>
        <w:pStyle w:val="Overskrift2"/>
      </w:pPr>
      <w:bookmarkStart w:id="10" w:name="_Toc531255891"/>
      <w:bookmarkStart w:id="11" w:name="_Toc156835384"/>
      <w:r>
        <w:lastRenderedPageBreak/>
        <w:t>Virksomhetsstyring - styrets arbeid med intern styring og kontroll</w:t>
      </w:r>
      <w:bookmarkEnd w:id="10"/>
      <w:bookmarkEnd w:id="11"/>
    </w:p>
    <w:p w14:paraId="4B1B385E" w14:textId="0D7B42A6" w:rsidR="00A73E70" w:rsidRDefault="00A73E70" w:rsidP="00A73E70">
      <w:r>
        <w:t>HDO er gjennom vedtekter, instrukser og oppdragsdokumenter pålagt å sikre god virksomhetsstyring og internkontroll. Som et ledd i dette jobber HDO kontinuerlig for å ha et internt styringssystem som er hensiktsmessig for virksomheten. I tillegg til bl</w:t>
      </w:r>
      <w:r w:rsidR="00F46454">
        <w:t>ant annet</w:t>
      </w:r>
      <w:r>
        <w:t xml:space="preserve"> planer og løpende risikostyring er styringssystemet basert på dokumentstyring. Dokumentstyringen i HDO </w:t>
      </w:r>
      <w:r w:rsidR="004E539C">
        <w:t>er etablert</w:t>
      </w:r>
      <w:r>
        <w:t xml:space="preserve"> etter følgende struktur:</w:t>
      </w:r>
    </w:p>
    <w:p w14:paraId="19A625CD" w14:textId="12BCC55A" w:rsidR="004E539C" w:rsidRDefault="004E539C" w:rsidP="00A73E70">
      <w:r>
        <w:rPr>
          <w:noProof/>
        </w:rPr>
        <w:drawing>
          <wp:inline distT="0" distB="0" distL="0" distR="0" wp14:anchorId="57339DD9" wp14:editId="104FE6F4">
            <wp:extent cx="5756910" cy="2959100"/>
            <wp:effectExtent l="0" t="0" r="0" b="0"/>
            <wp:docPr id="1873443251" name="Bilde 1873443251" descr="Et bilde som inneholder tekst, skjermbilde, Font, lin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443251" name="Bilde 1" descr="Et bilde som inneholder tekst, skjermbilde, Font, line&#10;&#10;Automatisk generert beskrivel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2959100"/>
                    </a:xfrm>
                    <a:prstGeom prst="rect">
                      <a:avLst/>
                    </a:prstGeom>
                    <a:noFill/>
                    <a:ln>
                      <a:noFill/>
                    </a:ln>
                  </pic:spPr>
                </pic:pic>
              </a:graphicData>
            </a:graphic>
          </wp:inline>
        </w:drawing>
      </w:r>
    </w:p>
    <w:p w14:paraId="239B6B89" w14:textId="77777777" w:rsidR="00F65EEA" w:rsidRDefault="00A73E70" w:rsidP="00A73E70">
      <w:r>
        <w:t>Styringspolicyer på nivå 1 er revidert og ble godkjent av styret i 202</w:t>
      </w:r>
      <w:r w:rsidR="004E539C">
        <w:t>3</w:t>
      </w:r>
      <w:r>
        <w:t>. Funksjonspolicyer på nivå 2 og underliggende prosess- og støttedokumenter er utarbeidet og godkjennes internt i foretaket. Alle styrende dokumenter revideres årlig.</w:t>
      </w:r>
    </w:p>
    <w:p w14:paraId="4C746359" w14:textId="76F07A07" w:rsidR="00A73E70" w:rsidRDefault="004E539C" w:rsidP="00A73E70">
      <w:r>
        <w:t xml:space="preserve">I 2023 ble det i forbindelse med omorganisering av foretaket initiert en helhetlig gjennomgang av </w:t>
      </w:r>
      <w:r w:rsidR="00F65EEA">
        <w:t>dokumentstyringssystemet</w:t>
      </w:r>
      <w:r w:rsidR="00C8765D">
        <w:t>. Arbeidet videreføres i 2024</w:t>
      </w:r>
      <w:r w:rsidR="00E93B0F">
        <w:t>.</w:t>
      </w:r>
    </w:p>
    <w:p w14:paraId="29F0007C" w14:textId="177E0273" w:rsidR="00A73E70" w:rsidRDefault="00A73E70" w:rsidP="00A73E70">
      <w:r>
        <w:t>HDO utarbeidet virksomhetsplan for 202</w:t>
      </w:r>
      <w:r w:rsidR="00F65EEA">
        <w:t>3</w:t>
      </w:r>
      <w:r>
        <w:t>. Denne planen er utarbeidet med utgangspunkt i HDOs strategi og oppdragsdokument for 202</w:t>
      </w:r>
      <w:r w:rsidR="00F65EEA">
        <w:t>3</w:t>
      </w:r>
      <w:r>
        <w:t>, samt vedtatt budsjett.</w:t>
      </w:r>
    </w:p>
    <w:p w14:paraId="2F014E25" w14:textId="6486A899" w:rsidR="00A73E70" w:rsidRDefault="00A73E70" w:rsidP="00A73E70">
      <w:r>
        <w:t>Det rapporteres regelmessig på status, risiko og avvik til administrerende direktør gjennom ledermøtet, og til styret gjennom virksomhetsrapportering.</w:t>
      </w:r>
    </w:p>
    <w:p w14:paraId="6DA18C8A" w14:textId="04C20C37" w:rsidR="004660D3" w:rsidRDefault="00A73E70" w:rsidP="00A73E70">
      <w:r>
        <w:t>Det er ikke gjennomført tilsyn av HDO i 202</w:t>
      </w:r>
      <w:r w:rsidR="0015354C">
        <w:t>3</w:t>
      </w:r>
      <w:r>
        <w:t>.</w:t>
      </w:r>
    </w:p>
    <w:p w14:paraId="0226B781" w14:textId="77777777" w:rsidR="00811221" w:rsidRPr="004660D3" w:rsidRDefault="00811221" w:rsidP="00A73E70"/>
    <w:p w14:paraId="5D324E6C" w14:textId="2B87FB53" w:rsidR="001C7A96" w:rsidRDefault="001C7A96" w:rsidP="00134EA5">
      <w:pPr>
        <w:pStyle w:val="Overskrift2"/>
      </w:pPr>
      <w:bookmarkStart w:id="12" w:name="_Toc531255892"/>
      <w:bookmarkStart w:id="13" w:name="_Toc156835385"/>
      <w:r>
        <w:t>Medvirkning fra brukere og ansatte</w:t>
      </w:r>
      <w:bookmarkEnd w:id="12"/>
      <w:bookmarkEnd w:id="13"/>
    </w:p>
    <w:p w14:paraId="5C40F865" w14:textId="7D712C46" w:rsidR="00F41038" w:rsidRDefault="00F41038" w:rsidP="00F41038">
      <w:r>
        <w:t xml:space="preserve">HDOs kunder og brukere av de systemer som HDO </w:t>
      </w:r>
      <w:r w:rsidR="008610D8">
        <w:t>eier,</w:t>
      </w:r>
      <w:r>
        <w:t xml:space="preserve"> drift</w:t>
      </w:r>
      <w:r w:rsidR="008610D8">
        <w:t>er</w:t>
      </w:r>
      <w:r w:rsidR="001902C8">
        <w:t xml:space="preserve"> og </w:t>
      </w:r>
      <w:r>
        <w:t>forvalt</w:t>
      </w:r>
      <w:r w:rsidR="001902C8">
        <w:t>er</w:t>
      </w:r>
      <w:r>
        <w:t>, kan gjennom etablerte rutiner melde inn feil, endringsønsker, forbedringsområder og andre forespørsler vedrørende tjenestene som HDO leverer.</w:t>
      </w:r>
    </w:p>
    <w:p w14:paraId="424869BE" w14:textId="77777777" w:rsidR="00811221" w:rsidRDefault="00811221">
      <w:pPr>
        <w:spacing w:after="0"/>
      </w:pPr>
      <w:r>
        <w:br w:type="page"/>
      </w:r>
    </w:p>
    <w:p w14:paraId="0B3E6687" w14:textId="27CB6E04" w:rsidR="00F41038" w:rsidRDefault="002F358D" w:rsidP="00F41038">
      <w:r w:rsidRPr="002F358D">
        <w:lastRenderedPageBreak/>
        <w:t xml:space="preserve">HDO gjennomførte sin årlige brukerundersøkelse i april 2023, og </w:t>
      </w:r>
      <w:r w:rsidR="00950EBF">
        <w:t>hadde</w:t>
      </w:r>
      <w:r w:rsidRPr="002F358D">
        <w:t xml:space="preserve"> en økning i antall respondenter på 78 % fra fjorårets undersøkelse. På overordnet tilfredshet er brukerne som er «fornøyd» og «svært fornøyd» med HDO 92 %. Dette er en økning på syv prosentpoeng fra undersøkelsen i 2022.</w:t>
      </w:r>
    </w:p>
    <w:p w14:paraId="5A15FC36" w14:textId="19E0D873" w:rsidR="00F41038" w:rsidRDefault="00F41038" w:rsidP="00F41038">
      <w:r>
        <w:t xml:space="preserve">HDO har rådgivende </w:t>
      </w:r>
      <w:r w:rsidR="00457B5B">
        <w:t>bruker</w:t>
      </w:r>
      <w:r>
        <w:t>forum for regelmessig dialog med brukerne</w:t>
      </w:r>
      <w:r w:rsidR="00950EBF">
        <w:t>,</w:t>
      </w:r>
      <w:r w:rsidR="009664B6">
        <w:t xml:space="preserve"> i tillegg til eierdialog </w:t>
      </w:r>
      <w:r w:rsidR="00B37D36">
        <w:t xml:space="preserve">gjennom eget styre. </w:t>
      </w:r>
      <w:r w:rsidR="003E2703">
        <w:t>P</w:t>
      </w:r>
      <w:r w:rsidR="00103151">
        <w:t>er</w:t>
      </w:r>
      <w:r w:rsidR="003E2703">
        <w:t xml:space="preserve"> 2023 var det etablert brukerforum </w:t>
      </w:r>
      <w:r w:rsidR="00466821">
        <w:t>innenfor område</w:t>
      </w:r>
      <w:r w:rsidR="00DB2D99">
        <w:t>ne</w:t>
      </w:r>
      <w:r w:rsidR="00466821">
        <w:t xml:space="preserve"> kontrollromsløsning </w:t>
      </w:r>
      <w:r w:rsidR="00DB2D99">
        <w:t xml:space="preserve">og </w:t>
      </w:r>
      <w:r w:rsidR="00811221">
        <w:t>radioterminaler</w:t>
      </w:r>
      <w:r w:rsidR="00DB2D99">
        <w:t xml:space="preserve">. </w:t>
      </w:r>
      <w:r w:rsidR="00150605">
        <w:t xml:space="preserve">I tillegg </w:t>
      </w:r>
      <w:r w:rsidR="008A7E87">
        <w:t xml:space="preserve">arbeides det med å finne riktig form på tilsvarende </w:t>
      </w:r>
      <w:r w:rsidR="00AF34EE">
        <w:t xml:space="preserve">brukerforum for de </w:t>
      </w:r>
      <w:r w:rsidR="009A682B">
        <w:t>øvrige produktene</w:t>
      </w:r>
      <w:r w:rsidR="00AF34EE">
        <w:t xml:space="preserve"> HDO har fått ansvaret for.</w:t>
      </w:r>
    </w:p>
    <w:p w14:paraId="581C4AB8" w14:textId="36A21E01" w:rsidR="00F41038" w:rsidRDefault="00F41038" w:rsidP="00F41038">
      <w:r>
        <w:t>Det er tre ansattrepresentanter i HDOs styre</w:t>
      </w:r>
      <w:r w:rsidR="00D46BF1">
        <w:t>. V</w:t>
      </w:r>
      <w:r w:rsidR="00857D4D">
        <w:t xml:space="preserve">alg av nye ansattvalgte styre- og vararepresentanter </w:t>
      </w:r>
      <w:r w:rsidR="00D46BF1">
        <w:t xml:space="preserve">skal gjennomføres </w:t>
      </w:r>
      <w:r w:rsidR="00857D4D">
        <w:t>i 2024.</w:t>
      </w:r>
      <w:r>
        <w:t xml:space="preserve"> Det </w:t>
      </w:r>
      <w:r w:rsidR="007939AF">
        <w:t xml:space="preserve">er </w:t>
      </w:r>
      <w:r w:rsidR="00207A7A">
        <w:t>god</w:t>
      </w:r>
      <w:r>
        <w:t xml:space="preserve"> dialog mellom ansattrepresentanter og ledelse.</w:t>
      </w:r>
    </w:p>
    <w:p w14:paraId="6DF760B8" w14:textId="70A3774D" w:rsidR="00223E53" w:rsidRDefault="00F41038" w:rsidP="00223E53">
      <w:r>
        <w:t>HDO har gjennomført medarbeiderundersøkelsen «ForBedring»</w:t>
      </w:r>
      <w:r w:rsidR="00857D4D">
        <w:t>.</w:t>
      </w:r>
      <w:r w:rsidR="00344A4C">
        <w:t xml:space="preserve"> I undersøkelsen var det ingen signifikante endringer sammenlignet med året før.</w:t>
      </w:r>
    </w:p>
    <w:p w14:paraId="61F01D93" w14:textId="77777777" w:rsidR="00811221" w:rsidRPr="00223E53" w:rsidRDefault="00811221" w:rsidP="00223E53"/>
    <w:p w14:paraId="21553914" w14:textId="5FAFDC9D" w:rsidR="0099340C" w:rsidRPr="0099340C" w:rsidRDefault="00B3220D" w:rsidP="0099340C">
      <w:pPr>
        <w:pStyle w:val="Overskrift1"/>
      </w:pPr>
      <w:bookmarkStart w:id="14" w:name="_Toc156835386"/>
      <w:r>
        <w:t>Sammendrag</w:t>
      </w:r>
      <w:bookmarkEnd w:id="14"/>
    </w:p>
    <w:p w14:paraId="4EAA56D1" w14:textId="27F46216" w:rsidR="001C7A96" w:rsidRDefault="33A617BD" w:rsidP="00134EA5">
      <w:pPr>
        <w:pStyle w:val="Overskrift2"/>
      </w:pPr>
      <w:bookmarkStart w:id="15" w:name="_Toc531255894"/>
      <w:bookmarkStart w:id="16" w:name="_Toc156835387"/>
      <w:r>
        <w:t>Positive resultater og uløste utfordringer</w:t>
      </w:r>
      <w:bookmarkEnd w:id="15"/>
      <w:r w:rsidR="5A018BB9">
        <w:t xml:space="preserve"> i 2023</w:t>
      </w:r>
      <w:bookmarkEnd w:id="16"/>
    </w:p>
    <w:p w14:paraId="63C0D226" w14:textId="18C5A60E" w:rsidR="007C22AF" w:rsidRDefault="007C22AF" w:rsidP="0B428A10">
      <w:pPr>
        <w:spacing w:line="259" w:lineRule="auto"/>
        <w:rPr>
          <w:rFonts w:ascii="Calibri" w:eastAsia="Calibri" w:hAnsi="Calibri" w:cs="Calibri"/>
          <w:color w:val="000000" w:themeColor="text1"/>
        </w:rPr>
      </w:pPr>
      <w:r w:rsidRPr="007C22AF">
        <w:rPr>
          <w:rFonts w:ascii="Calibri" w:eastAsia="Calibri" w:hAnsi="Calibri" w:cs="Calibri"/>
          <w:color w:val="000000" w:themeColor="text1"/>
        </w:rPr>
        <w:t xml:space="preserve">HDO leverer nasjonale tjenester til den akuttmedisinske kjede og mottar positive tilbakemeldinger fra brukerne i spesialist- og kommunehelsetjenesten. </w:t>
      </w:r>
      <w:r w:rsidR="00D57E5C">
        <w:rPr>
          <w:rFonts w:ascii="Calibri" w:eastAsia="Calibri" w:hAnsi="Calibri" w:cs="Calibri"/>
          <w:color w:val="000000" w:themeColor="text1"/>
        </w:rPr>
        <w:t xml:space="preserve">Grunnlaget for </w:t>
      </w:r>
      <w:r w:rsidR="00A820F8">
        <w:rPr>
          <w:rFonts w:ascii="Calibri" w:eastAsia="Calibri" w:hAnsi="Calibri" w:cs="Calibri"/>
          <w:color w:val="000000" w:themeColor="text1"/>
        </w:rPr>
        <w:t xml:space="preserve">brukernes positive tilbakemeldinger </w:t>
      </w:r>
      <w:r w:rsidR="009F7ECB">
        <w:rPr>
          <w:rFonts w:ascii="Calibri" w:eastAsia="Calibri" w:hAnsi="Calibri" w:cs="Calibri"/>
          <w:color w:val="000000" w:themeColor="text1"/>
        </w:rPr>
        <w:t xml:space="preserve">kommer </w:t>
      </w:r>
      <w:r w:rsidR="00950036">
        <w:rPr>
          <w:rFonts w:ascii="Calibri" w:eastAsia="Calibri" w:hAnsi="Calibri" w:cs="Calibri"/>
          <w:color w:val="000000" w:themeColor="text1"/>
        </w:rPr>
        <w:t>av</w:t>
      </w:r>
      <w:r w:rsidRPr="007C22AF">
        <w:rPr>
          <w:rFonts w:ascii="Calibri" w:eastAsia="Calibri" w:hAnsi="Calibri" w:cs="Calibri"/>
          <w:color w:val="000000" w:themeColor="text1"/>
        </w:rPr>
        <w:t xml:space="preserve"> et flerårig målrettet arbeid med nasjonal</w:t>
      </w:r>
      <w:r w:rsidR="00950036">
        <w:rPr>
          <w:rFonts w:ascii="Calibri" w:eastAsia="Calibri" w:hAnsi="Calibri" w:cs="Calibri"/>
          <w:color w:val="000000" w:themeColor="text1"/>
        </w:rPr>
        <w:t>t</w:t>
      </w:r>
      <w:r w:rsidRPr="007C22AF">
        <w:rPr>
          <w:rFonts w:ascii="Calibri" w:eastAsia="Calibri" w:hAnsi="Calibri" w:cs="Calibri"/>
          <w:color w:val="000000" w:themeColor="text1"/>
        </w:rPr>
        <w:t xml:space="preserve"> eierskaps-, drifts- og forvaltningsansvar for brukerutstyr og applikasjoner tilknyttet nødnett.</w:t>
      </w:r>
    </w:p>
    <w:p w14:paraId="46A179DC" w14:textId="28B6EA93" w:rsidR="00515C24" w:rsidRDefault="00515C24" w:rsidP="0B428A1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I løpet av </w:t>
      </w:r>
      <w:r w:rsidR="00160139">
        <w:rPr>
          <w:rFonts w:ascii="Calibri" w:eastAsia="Calibri" w:hAnsi="Calibri" w:cs="Calibri"/>
          <w:color w:val="000000" w:themeColor="text1"/>
        </w:rPr>
        <w:t xml:space="preserve">2023 har HDO gjennomført anskaffelse </w:t>
      </w:r>
      <w:r w:rsidR="00421A68">
        <w:rPr>
          <w:rFonts w:ascii="Calibri" w:eastAsia="Calibri" w:hAnsi="Calibri" w:cs="Calibri"/>
          <w:color w:val="000000" w:themeColor="text1"/>
        </w:rPr>
        <w:t>og signert kontrakt</w:t>
      </w:r>
      <w:r w:rsidR="00147BD1">
        <w:rPr>
          <w:rFonts w:ascii="Calibri" w:eastAsia="Calibri" w:hAnsi="Calibri" w:cs="Calibri"/>
          <w:color w:val="000000" w:themeColor="text1"/>
        </w:rPr>
        <w:t xml:space="preserve"> for h</w:t>
      </w:r>
      <w:r w:rsidR="00550F1B">
        <w:rPr>
          <w:rFonts w:ascii="Calibri" w:eastAsia="Calibri" w:hAnsi="Calibri" w:cs="Calibri"/>
          <w:color w:val="000000" w:themeColor="text1"/>
        </w:rPr>
        <w:t>enholdsvis</w:t>
      </w:r>
      <w:r w:rsidR="006E6559">
        <w:rPr>
          <w:rFonts w:ascii="Calibri" w:eastAsia="Calibri" w:hAnsi="Calibri" w:cs="Calibri"/>
          <w:color w:val="000000" w:themeColor="text1"/>
        </w:rPr>
        <w:t xml:space="preserve"> ny kommunikasjonsløsning for akuttmedisinsk kjede</w:t>
      </w:r>
      <w:r w:rsidR="007C4BCC">
        <w:rPr>
          <w:rFonts w:ascii="Calibri" w:eastAsia="Calibri" w:hAnsi="Calibri" w:cs="Calibri"/>
          <w:color w:val="000000" w:themeColor="text1"/>
        </w:rPr>
        <w:t xml:space="preserve"> (KAK2)</w:t>
      </w:r>
      <w:r w:rsidR="003C5FB4">
        <w:rPr>
          <w:rFonts w:ascii="Calibri" w:eastAsia="Calibri" w:hAnsi="Calibri" w:cs="Calibri"/>
          <w:color w:val="000000" w:themeColor="text1"/>
        </w:rPr>
        <w:t xml:space="preserve"> og </w:t>
      </w:r>
      <w:r w:rsidR="005A140A">
        <w:rPr>
          <w:rFonts w:ascii="Calibri" w:eastAsia="Calibri" w:hAnsi="Calibri" w:cs="Calibri"/>
          <w:color w:val="000000" w:themeColor="text1"/>
        </w:rPr>
        <w:t>nasjonal digital arkivløsning (medielogg).</w:t>
      </w:r>
      <w:r w:rsidR="00B048B5">
        <w:rPr>
          <w:rFonts w:ascii="Calibri" w:eastAsia="Calibri" w:hAnsi="Calibri" w:cs="Calibri"/>
          <w:color w:val="000000" w:themeColor="text1"/>
        </w:rPr>
        <w:t xml:space="preserve"> HDO er fornøyd med </w:t>
      </w:r>
      <w:r w:rsidR="005E4FA0">
        <w:rPr>
          <w:rFonts w:ascii="Calibri" w:eastAsia="Calibri" w:hAnsi="Calibri" w:cs="Calibri"/>
          <w:color w:val="000000" w:themeColor="text1"/>
        </w:rPr>
        <w:t xml:space="preserve">resultatet av </w:t>
      </w:r>
      <w:r w:rsidR="006D1C53">
        <w:rPr>
          <w:rFonts w:ascii="Calibri" w:eastAsia="Calibri" w:hAnsi="Calibri" w:cs="Calibri"/>
          <w:color w:val="000000" w:themeColor="text1"/>
        </w:rPr>
        <w:t>arbeidet som er gjort</w:t>
      </w:r>
      <w:r w:rsidR="00594F98">
        <w:rPr>
          <w:rFonts w:ascii="Calibri" w:eastAsia="Calibri" w:hAnsi="Calibri" w:cs="Calibri"/>
          <w:color w:val="000000" w:themeColor="text1"/>
        </w:rPr>
        <w:t xml:space="preserve"> og samarbeidet </w:t>
      </w:r>
      <w:r w:rsidR="008D0F45">
        <w:rPr>
          <w:rFonts w:ascii="Calibri" w:eastAsia="Calibri" w:hAnsi="Calibri" w:cs="Calibri"/>
          <w:color w:val="000000" w:themeColor="text1"/>
        </w:rPr>
        <w:t xml:space="preserve">som er etablert </w:t>
      </w:r>
      <w:r w:rsidR="00594F98">
        <w:rPr>
          <w:rFonts w:ascii="Calibri" w:eastAsia="Calibri" w:hAnsi="Calibri" w:cs="Calibri"/>
          <w:color w:val="000000" w:themeColor="text1"/>
        </w:rPr>
        <w:t>med de tildelte leverandørene</w:t>
      </w:r>
      <w:r w:rsidR="008D0F45">
        <w:rPr>
          <w:rFonts w:ascii="Calibri" w:eastAsia="Calibri" w:hAnsi="Calibri" w:cs="Calibri"/>
          <w:color w:val="000000" w:themeColor="text1"/>
        </w:rPr>
        <w:t>. Foretaket</w:t>
      </w:r>
      <w:r w:rsidR="00A77857">
        <w:rPr>
          <w:rFonts w:ascii="Calibri" w:eastAsia="Calibri" w:hAnsi="Calibri" w:cs="Calibri"/>
          <w:color w:val="000000" w:themeColor="text1"/>
        </w:rPr>
        <w:t xml:space="preserve"> ser</w:t>
      </w:r>
      <w:r w:rsidR="00EA429A">
        <w:rPr>
          <w:rFonts w:ascii="Calibri" w:eastAsia="Calibri" w:hAnsi="Calibri" w:cs="Calibri"/>
          <w:color w:val="000000" w:themeColor="text1"/>
        </w:rPr>
        <w:t xml:space="preserve"> </w:t>
      </w:r>
      <w:r w:rsidR="00E335FA">
        <w:rPr>
          <w:rFonts w:ascii="Calibri" w:eastAsia="Calibri" w:hAnsi="Calibri" w:cs="Calibri"/>
          <w:color w:val="000000" w:themeColor="text1"/>
        </w:rPr>
        <w:t>frem mot implementeringen av de nye løsningene</w:t>
      </w:r>
      <w:r w:rsidR="00225AA7">
        <w:rPr>
          <w:rFonts w:ascii="Calibri" w:eastAsia="Calibri" w:hAnsi="Calibri" w:cs="Calibri"/>
          <w:color w:val="000000" w:themeColor="text1"/>
        </w:rPr>
        <w:t>, som på sikt vil redusere kommune</w:t>
      </w:r>
      <w:r w:rsidR="000E22A5">
        <w:rPr>
          <w:rFonts w:ascii="Calibri" w:eastAsia="Calibri" w:hAnsi="Calibri" w:cs="Calibri"/>
          <w:color w:val="000000" w:themeColor="text1"/>
        </w:rPr>
        <w:t>nes</w:t>
      </w:r>
      <w:r w:rsidR="00225AA7">
        <w:rPr>
          <w:rFonts w:ascii="Calibri" w:eastAsia="Calibri" w:hAnsi="Calibri" w:cs="Calibri"/>
          <w:color w:val="000000" w:themeColor="text1"/>
        </w:rPr>
        <w:t xml:space="preserve"> og helseforetak</w:t>
      </w:r>
      <w:r w:rsidR="000E22A5">
        <w:rPr>
          <w:rFonts w:ascii="Calibri" w:eastAsia="Calibri" w:hAnsi="Calibri" w:cs="Calibri"/>
          <w:color w:val="000000" w:themeColor="text1"/>
        </w:rPr>
        <w:t>enes</w:t>
      </w:r>
      <w:r w:rsidR="00225AA7">
        <w:rPr>
          <w:rFonts w:ascii="Calibri" w:eastAsia="Calibri" w:hAnsi="Calibri" w:cs="Calibri"/>
          <w:color w:val="000000" w:themeColor="text1"/>
        </w:rPr>
        <w:t xml:space="preserve"> driftskostnader</w:t>
      </w:r>
      <w:r w:rsidR="00CB343F">
        <w:rPr>
          <w:rFonts w:ascii="Calibri" w:eastAsia="Calibri" w:hAnsi="Calibri" w:cs="Calibri"/>
          <w:color w:val="000000" w:themeColor="text1"/>
        </w:rPr>
        <w:t xml:space="preserve"> for disse produktene</w:t>
      </w:r>
      <w:r w:rsidR="008577C0">
        <w:rPr>
          <w:rFonts w:ascii="Calibri" w:eastAsia="Calibri" w:hAnsi="Calibri" w:cs="Calibri"/>
          <w:color w:val="000000" w:themeColor="text1"/>
        </w:rPr>
        <w:t>,</w:t>
      </w:r>
      <w:r w:rsidR="00225AA7">
        <w:rPr>
          <w:rFonts w:ascii="Calibri" w:eastAsia="Calibri" w:hAnsi="Calibri" w:cs="Calibri"/>
          <w:color w:val="000000" w:themeColor="text1"/>
        </w:rPr>
        <w:t xml:space="preserve"> samtidig som det </w:t>
      </w:r>
      <w:r w:rsidR="00803E68">
        <w:rPr>
          <w:rFonts w:ascii="Calibri" w:eastAsia="Calibri" w:hAnsi="Calibri" w:cs="Calibri"/>
          <w:color w:val="000000" w:themeColor="text1"/>
        </w:rPr>
        <w:t xml:space="preserve">understøtter </w:t>
      </w:r>
      <w:r w:rsidR="000604EB">
        <w:rPr>
          <w:rFonts w:ascii="Calibri" w:eastAsia="Calibri" w:hAnsi="Calibri" w:cs="Calibri"/>
          <w:color w:val="000000" w:themeColor="text1"/>
        </w:rPr>
        <w:t>brukernes</w:t>
      </w:r>
      <w:r w:rsidR="007B3DC2">
        <w:rPr>
          <w:rFonts w:ascii="Calibri" w:eastAsia="Calibri" w:hAnsi="Calibri" w:cs="Calibri"/>
          <w:color w:val="000000" w:themeColor="text1"/>
        </w:rPr>
        <w:t xml:space="preserve"> nåværende og kommende behov</w:t>
      </w:r>
      <w:r w:rsidR="00225AA7">
        <w:rPr>
          <w:rFonts w:ascii="Calibri" w:eastAsia="Calibri" w:hAnsi="Calibri" w:cs="Calibri"/>
          <w:color w:val="000000" w:themeColor="text1"/>
        </w:rPr>
        <w:t>.</w:t>
      </w:r>
      <w:r w:rsidR="003B7AC7">
        <w:rPr>
          <w:rFonts w:ascii="Calibri" w:eastAsia="Calibri" w:hAnsi="Calibri" w:cs="Calibri"/>
          <w:color w:val="000000" w:themeColor="text1"/>
        </w:rPr>
        <w:t xml:space="preserve"> </w:t>
      </w:r>
      <w:r w:rsidR="00B74B31">
        <w:rPr>
          <w:rFonts w:ascii="Calibri" w:eastAsia="Calibri" w:hAnsi="Calibri" w:cs="Calibri"/>
          <w:color w:val="000000" w:themeColor="text1"/>
        </w:rPr>
        <w:t xml:space="preserve">Produktene </w:t>
      </w:r>
      <w:r w:rsidR="00737091">
        <w:rPr>
          <w:rFonts w:ascii="Calibri" w:eastAsia="Calibri" w:hAnsi="Calibri" w:cs="Calibri"/>
          <w:color w:val="000000" w:themeColor="text1"/>
        </w:rPr>
        <w:t>gir også mulighet</w:t>
      </w:r>
      <w:r w:rsidR="00635A31">
        <w:rPr>
          <w:rFonts w:ascii="Calibri" w:eastAsia="Calibri" w:hAnsi="Calibri" w:cs="Calibri"/>
          <w:color w:val="000000" w:themeColor="text1"/>
        </w:rPr>
        <w:t xml:space="preserve"> for s</w:t>
      </w:r>
      <w:r w:rsidR="00BC5887">
        <w:rPr>
          <w:rFonts w:ascii="Calibri" w:eastAsia="Calibri" w:hAnsi="Calibri" w:cs="Calibri"/>
          <w:color w:val="000000" w:themeColor="text1"/>
        </w:rPr>
        <w:t>amarbeid på tvers av kontrollrom</w:t>
      </w:r>
      <w:r w:rsidR="00FF06F7">
        <w:rPr>
          <w:rFonts w:ascii="Calibri" w:eastAsia="Calibri" w:hAnsi="Calibri" w:cs="Calibri"/>
          <w:color w:val="000000" w:themeColor="text1"/>
        </w:rPr>
        <w:t xml:space="preserve">, noe som </w:t>
      </w:r>
      <w:r w:rsidR="00ED682D">
        <w:rPr>
          <w:rFonts w:ascii="Calibri" w:eastAsia="Calibri" w:hAnsi="Calibri" w:cs="Calibri"/>
          <w:color w:val="000000" w:themeColor="text1"/>
        </w:rPr>
        <w:t xml:space="preserve">øker robustheten og </w:t>
      </w:r>
      <w:r w:rsidR="00C90D42">
        <w:rPr>
          <w:rFonts w:ascii="Calibri" w:eastAsia="Calibri" w:hAnsi="Calibri" w:cs="Calibri"/>
          <w:color w:val="000000" w:themeColor="text1"/>
        </w:rPr>
        <w:t>fleksibiliteten i akuttmedisinsk kjede.</w:t>
      </w:r>
    </w:p>
    <w:p w14:paraId="0AB20729" w14:textId="61D620C2" w:rsidR="00B3660E" w:rsidRDefault="00B3660E" w:rsidP="0B428A1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Som en del av </w:t>
      </w:r>
      <w:r w:rsidR="00163665">
        <w:rPr>
          <w:rFonts w:ascii="Calibri" w:eastAsia="Calibri" w:hAnsi="Calibri" w:cs="Calibri"/>
          <w:color w:val="000000" w:themeColor="text1"/>
        </w:rPr>
        <w:t>tilretteleggingen for</w:t>
      </w:r>
      <w:r>
        <w:rPr>
          <w:rFonts w:ascii="Calibri" w:eastAsia="Calibri" w:hAnsi="Calibri" w:cs="Calibri"/>
          <w:color w:val="000000" w:themeColor="text1"/>
        </w:rPr>
        <w:t xml:space="preserve"> mottak og implementering av ny kommunikasjonsløsning, </w:t>
      </w:r>
      <w:r w:rsidR="005558AE">
        <w:rPr>
          <w:rFonts w:ascii="Calibri" w:eastAsia="Calibri" w:hAnsi="Calibri" w:cs="Calibri"/>
          <w:color w:val="000000" w:themeColor="text1"/>
        </w:rPr>
        <w:t>har HDO</w:t>
      </w:r>
      <w:r>
        <w:rPr>
          <w:rFonts w:ascii="Calibri" w:eastAsia="Calibri" w:hAnsi="Calibri" w:cs="Calibri"/>
          <w:color w:val="000000" w:themeColor="text1"/>
        </w:rPr>
        <w:t xml:space="preserve"> i 2023 </w:t>
      </w:r>
      <w:r w:rsidR="005558AE">
        <w:rPr>
          <w:rFonts w:ascii="Calibri" w:eastAsia="Calibri" w:hAnsi="Calibri" w:cs="Calibri"/>
          <w:color w:val="000000" w:themeColor="text1"/>
        </w:rPr>
        <w:t xml:space="preserve">hatt fokus på </w:t>
      </w:r>
      <w:r w:rsidR="00163665">
        <w:rPr>
          <w:rFonts w:ascii="Calibri" w:eastAsia="Calibri" w:hAnsi="Calibri" w:cs="Calibri"/>
          <w:color w:val="000000" w:themeColor="text1"/>
        </w:rPr>
        <w:t>forberedelser</w:t>
      </w:r>
      <w:r w:rsidR="00236B29">
        <w:rPr>
          <w:rFonts w:ascii="Calibri" w:eastAsia="Calibri" w:hAnsi="Calibri" w:cs="Calibri"/>
          <w:color w:val="000000" w:themeColor="text1"/>
        </w:rPr>
        <w:t xml:space="preserve"> gjennom anskaffelse av nødvendige lisenser</w:t>
      </w:r>
      <w:r w:rsidR="005669FB">
        <w:rPr>
          <w:rFonts w:ascii="Calibri" w:eastAsia="Calibri" w:hAnsi="Calibri" w:cs="Calibri"/>
          <w:color w:val="000000" w:themeColor="text1"/>
        </w:rPr>
        <w:t xml:space="preserve"> og</w:t>
      </w:r>
      <w:r w:rsidR="00B91208">
        <w:rPr>
          <w:rFonts w:ascii="Calibri" w:eastAsia="Calibri" w:hAnsi="Calibri" w:cs="Calibri"/>
          <w:color w:val="000000" w:themeColor="text1"/>
        </w:rPr>
        <w:t xml:space="preserve"> progra</w:t>
      </w:r>
      <w:r w:rsidR="004C5D60">
        <w:rPr>
          <w:rFonts w:ascii="Calibri" w:eastAsia="Calibri" w:hAnsi="Calibri" w:cs="Calibri"/>
          <w:color w:val="000000" w:themeColor="text1"/>
        </w:rPr>
        <w:t>m-</w:t>
      </w:r>
      <w:r w:rsidR="00B91208">
        <w:rPr>
          <w:rFonts w:ascii="Calibri" w:eastAsia="Calibri" w:hAnsi="Calibri" w:cs="Calibri"/>
          <w:color w:val="000000" w:themeColor="text1"/>
        </w:rPr>
        <w:t xml:space="preserve"> og maskinvare</w:t>
      </w:r>
      <w:r w:rsidR="001B0672">
        <w:rPr>
          <w:rFonts w:ascii="Calibri" w:eastAsia="Calibri" w:hAnsi="Calibri" w:cs="Calibri"/>
          <w:color w:val="000000" w:themeColor="text1"/>
        </w:rPr>
        <w:t>. S</w:t>
      </w:r>
      <w:r w:rsidR="00FE1227">
        <w:rPr>
          <w:rFonts w:ascii="Calibri" w:eastAsia="Calibri" w:hAnsi="Calibri" w:cs="Calibri"/>
          <w:color w:val="000000" w:themeColor="text1"/>
        </w:rPr>
        <w:t>amt</w:t>
      </w:r>
      <w:r w:rsidR="001B0672">
        <w:rPr>
          <w:rFonts w:ascii="Calibri" w:eastAsia="Calibri" w:hAnsi="Calibri" w:cs="Calibri"/>
          <w:color w:val="000000" w:themeColor="text1"/>
        </w:rPr>
        <w:t>idig er det</w:t>
      </w:r>
      <w:r w:rsidR="00FE1227">
        <w:rPr>
          <w:rFonts w:ascii="Calibri" w:eastAsia="Calibri" w:hAnsi="Calibri" w:cs="Calibri"/>
          <w:color w:val="000000" w:themeColor="text1"/>
        </w:rPr>
        <w:t xml:space="preserve"> gjennom</w:t>
      </w:r>
      <w:r w:rsidR="001B0672">
        <w:rPr>
          <w:rFonts w:ascii="Calibri" w:eastAsia="Calibri" w:hAnsi="Calibri" w:cs="Calibri"/>
          <w:color w:val="000000" w:themeColor="text1"/>
        </w:rPr>
        <w:t>ført</w:t>
      </w:r>
      <w:r w:rsidR="00B91208">
        <w:rPr>
          <w:rFonts w:ascii="Calibri" w:eastAsia="Calibri" w:hAnsi="Calibri" w:cs="Calibri"/>
          <w:color w:val="000000" w:themeColor="text1"/>
        </w:rPr>
        <w:t xml:space="preserve"> </w:t>
      </w:r>
      <w:r w:rsidR="007D241D">
        <w:rPr>
          <w:rFonts w:ascii="Calibri" w:eastAsia="Calibri" w:hAnsi="Calibri" w:cs="Calibri"/>
          <w:color w:val="000000" w:themeColor="text1"/>
        </w:rPr>
        <w:t xml:space="preserve">oppgraderinger </w:t>
      </w:r>
      <w:r w:rsidR="005558AE">
        <w:rPr>
          <w:rFonts w:ascii="Calibri" w:eastAsia="Calibri" w:hAnsi="Calibri" w:cs="Calibri"/>
          <w:color w:val="000000" w:themeColor="text1"/>
        </w:rPr>
        <w:t xml:space="preserve">av </w:t>
      </w:r>
      <w:r w:rsidR="00425D3F">
        <w:rPr>
          <w:rFonts w:ascii="Calibri" w:eastAsia="Calibri" w:hAnsi="Calibri" w:cs="Calibri"/>
          <w:color w:val="000000" w:themeColor="text1"/>
        </w:rPr>
        <w:t>program</w:t>
      </w:r>
      <w:r w:rsidR="006002DA">
        <w:rPr>
          <w:rFonts w:ascii="Calibri" w:eastAsia="Calibri" w:hAnsi="Calibri" w:cs="Calibri"/>
          <w:color w:val="000000" w:themeColor="text1"/>
        </w:rPr>
        <w:t>-</w:t>
      </w:r>
      <w:r w:rsidR="00425D3F">
        <w:rPr>
          <w:rFonts w:ascii="Calibri" w:eastAsia="Calibri" w:hAnsi="Calibri" w:cs="Calibri"/>
          <w:color w:val="000000" w:themeColor="text1"/>
        </w:rPr>
        <w:t xml:space="preserve"> og </w:t>
      </w:r>
      <w:r w:rsidR="007915B8">
        <w:rPr>
          <w:rFonts w:ascii="Calibri" w:eastAsia="Calibri" w:hAnsi="Calibri" w:cs="Calibri"/>
          <w:color w:val="000000" w:themeColor="text1"/>
        </w:rPr>
        <w:t xml:space="preserve">maskinvare </w:t>
      </w:r>
      <w:r w:rsidR="00575C80">
        <w:rPr>
          <w:rFonts w:ascii="Calibri" w:eastAsia="Calibri" w:hAnsi="Calibri" w:cs="Calibri"/>
          <w:color w:val="000000" w:themeColor="text1"/>
        </w:rPr>
        <w:t>på</w:t>
      </w:r>
      <w:r w:rsidR="007915B8">
        <w:rPr>
          <w:rFonts w:ascii="Calibri" w:eastAsia="Calibri" w:hAnsi="Calibri" w:cs="Calibri"/>
          <w:color w:val="000000" w:themeColor="text1"/>
        </w:rPr>
        <w:t xml:space="preserve"> </w:t>
      </w:r>
      <w:r w:rsidR="001B0672">
        <w:rPr>
          <w:rFonts w:ascii="Calibri" w:eastAsia="Calibri" w:hAnsi="Calibri" w:cs="Calibri"/>
          <w:color w:val="000000" w:themeColor="text1"/>
        </w:rPr>
        <w:t xml:space="preserve">dagens </w:t>
      </w:r>
      <w:r w:rsidR="00964E1F">
        <w:rPr>
          <w:rFonts w:ascii="Calibri" w:eastAsia="Calibri" w:hAnsi="Calibri" w:cs="Calibri"/>
          <w:color w:val="000000" w:themeColor="text1"/>
        </w:rPr>
        <w:t>kommunikasjonsløsning</w:t>
      </w:r>
      <w:r w:rsidR="00447D5D">
        <w:rPr>
          <w:rFonts w:ascii="Calibri" w:eastAsia="Calibri" w:hAnsi="Calibri" w:cs="Calibri"/>
          <w:color w:val="000000" w:themeColor="text1"/>
        </w:rPr>
        <w:t xml:space="preserve">, som </w:t>
      </w:r>
      <w:r w:rsidR="00F0426A">
        <w:rPr>
          <w:rFonts w:ascii="Calibri" w:eastAsia="Calibri" w:hAnsi="Calibri" w:cs="Calibri"/>
          <w:color w:val="000000" w:themeColor="text1"/>
        </w:rPr>
        <w:t>skal gi</w:t>
      </w:r>
      <w:r w:rsidR="00A32878">
        <w:rPr>
          <w:rFonts w:ascii="Calibri" w:eastAsia="Calibri" w:hAnsi="Calibri" w:cs="Calibri"/>
          <w:color w:val="000000" w:themeColor="text1"/>
        </w:rPr>
        <w:t xml:space="preserve"> en sikrere og mer stabil løsning</w:t>
      </w:r>
      <w:r w:rsidR="001B0672">
        <w:rPr>
          <w:rFonts w:ascii="Calibri" w:eastAsia="Calibri" w:hAnsi="Calibri" w:cs="Calibri"/>
          <w:color w:val="000000" w:themeColor="text1"/>
        </w:rPr>
        <w:t xml:space="preserve"> i påvente av implementering av </w:t>
      </w:r>
      <w:r w:rsidR="00232BEB">
        <w:rPr>
          <w:rFonts w:ascii="Calibri" w:eastAsia="Calibri" w:hAnsi="Calibri" w:cs="Calibri"/>
          <w:color w:val="000000" w:themeColor="text1"/>
        </w:rPr>
        <w:t>ny kommunikasjonsløsning</w:t>
      </w:r>
      <w:r w:rsidR="004E4A4A">
        <w:rPr>
          <w:rFonts w:ascii="Calibri" w:eastAsia="Calibri" w:hAnsi="Calibri" w:cs="Calibri"/>
          <w:color w:val="000000" w:themeColor="text1"/>
        </w:rPr>
        <w:t>.</w:t>
      </w:r>
    </w:p>
    <w:p w14:paraId="6DD1B2C4" w14:textId="08E25B72" w:rsidR="00785673" w:rsidRDefault="00785673" w:rsidP="0B428A10">
      <w:pPr>
        <w:spacing w:line="259" w:lineRule="auto"/>
        <w:rPr>
          <w:rFonts w:ascii="Calibri" w:eastAsia="Calibri" w:hAnsi="Calibri" w:cs="Calibri"/>
          <w:color w:val="000000" w:themeColor="text1"/>
        </w:rPr>
      </w:pPr>
      <w:r w:rsidRPr="00785673">
        <w:rPr>
          <w:rFonts w:ascii="Calibri" w:eastAsia="Calibri" w:hAnsi="Calibri" w:cs="Calibri"/>
          <w:color w:val="000000" w:themeColor="text1"/>
        </w:rPr>
        <w:t>HDO</w:t>
      </w:r>
      <w:r>
        <w:rPr>
          <w:rFonts w:ascii="Calibri" w:eastAsia="Calibri" w:hAnsi="Calibri" w:cs="Calibri"/>
          <w:color w:val="000000" w:themeColor="text1"/>
        </w:rPr>
        <w:t xml:space="preserve"> </w:t>
      </w:r>
      <w:r w:rsidRPr="00785673">
        <w:rPr>
          <w:rFonts w:ascii="Calibri" w:eastAsia="Calibri" w:hAnsi="Calibri" w:cs="Calibri"/>
          <w:color w:val="000000" w:themeColor="text1"/>
        </w:rPr>
        <w:t xml:space="preserve">er avhengig av </w:t>
      </w:r>
      <w:r w:rsidR="00B65524">
        <w:rPr>
          <w:rFonts w:ascii="Calibri" w:eastAsia="Calibri" w:hAnsi="Calibri" w:cs="Calibri"/>
          <w:color w:val="000000" w:themeColor="text1"/>
        </w:rPr>
        <w:t xml:space="preserve">god </w:t>
      </w:r>
      <w:r w:rsidRPr="00785673">
        <w:rPr>
          <w:rFonts w:ascii="Calibri" w:eastAsia="Calibri" w:hAnsi="Calibri" w:cs="Calibri"/>
          <w:color w:val="000000" w:themeColor="text1"/>
        </w:rPr>
        <w:t>dialog med brukerne</w:t>
      </w:r>
      <w:r w:rsidR="00B65524">
        <w:rPr>
          <w:rFonts w:ascii="Calibri" w:eastAsia="Calibri" w:hAnsi="Calibri" w:cs="Calibri"/>
          <w:color w:val="000000" w:themeColor="text1"/>
        </w:rPr>
        <w:t>,</w:t>
      </w:r>
      <w:r w:rsidRPr="00785673">
        <w:rPr>
          <w:rFonts w:ascii="Calibri" w:eastAsia="Calibri" w:hAnsi="Calibri" w:cs="Calibri"/>
          <w:color w:val="000000" w:themeColor="text1"/>
        </w:rPr>
        <w:t xml:space="preserve"> og </w:t>
      </w:r>
      <w:r>
        <w:rPr>
          <w:rFonts w:ascii="Calibri" w:eastAsia="Calibri" w:hAnsi="Calibri" w:cs="Calibri"/>
          <w:color w:val="000000" w:themeColor="text1"/>
        </w:rPr>
        <w:t>har</w:t>
      </w:r>
      <w:r w:rsidR="00CD1B65">
        <w:rPr>
          <w:rFonts w:ascii="Calibri" w:eastAsia="Calibri" w:hAnsi="Calibri" w:cs="Calibri"/>
          <w:color w:val="000000" w:themeColor="text1"/>
        </w:rPr>
        <w:t xml:space="preserve"> i 2023 </w:t>
      </w:r>
      <w:r w:rsidRPr="00785673">
        <w:rPr>
          <w:rFonts w:ascii="Calibri" w:eastAsia="Calibri" w:hAnsi="Calibri" w:cs="Calibri"/>
          <w:color w:val="000000" w:themeColor="text1"/>
        </w:rPr>
        <w:t>bruk</w:t>
      </w:r>
      <w:r w:rsidR="00CD1B65">
        <w:rPr>
          <w:rFonts w:ascii="Calibri" w:eastAsia="Calibri" w:hAnsi="Calibri" w:cs="Calibri"/>
          <w:color w:val="000000" w:themeColor="text1"/>
        </w:rPr>
        <w:t>t</w:t>
      </w:r>
      <w:r w:rsidRPr="00785673">
        <w:rPr>
          <w:rFonts w:ascii="Calibri" w:eastAsia="Calibri" w:hAnsi="Calibri" w:cs="Calibri"/>
          <w:color w:val="000000" w:themeColor="text1"/>
        </w:rPr>
        <w:t xml:space="preserve"> tid på å hente innspill som et ledd i å forbedre fremtidens leveranser</w:t>
      </w:r>
      <w:r w:rsidR="00E43E9F">
        <w:rPr>
          <w:rFonts w:ascii="Calibri" w:eastAsia="Calibri" w:hAnsi="Calibri" w:cs="Calibri"/>
          <w:color w:val="000000" w:themeColor="text1"/>
        </w:rPr>
        <w:t xml:space="preserve"> til nødmeldetjenesten</w:t>
      </w:r>
      <w:r w:rsidRPr="00785673">
        <w:rPr>
          <w:rFonts w:ascii="Calibri" w:eastAsia="Calibri" w:hAnsi="Calibri" w:cs="Calibri"/>
          <w:color w:val="000000" w:themeColor="text1"/>
        </w:rPr>
        <w:t>. I prosjekt</w:t>
      </w:r>
      <w:r w:rsidR="00FC7D73">
        <w:rPr>
          <w:rFonts w:ascii="Calibri" w:eastAsia="Calibri" w:hAnsi="Calibri" w:cs="Calibri"/>
          <w:color w:val="000000" w:themeColor="text1"/>
        </w:rPr>
        <w:t>ene</w:t>
      </w:r>
      <w:r w:rsidRPr="00785673">
        <w:rPr>
          <w:rFonts w:ascii="Calibri" w:eastAsia="Calibri" w:hAnsi="Calibri" w:cs="Calibri"/>
          <w:color w:val="000000" w:themeColor="text1"/>
        </w:rPr>
        <w:t xml:space="preserve"> nytt nødnett (NN)</w:t>
      </w:r>
      <w:r w:rsidR="00B3181D">
        <w:rPr>
          <w:rFonts w:ascii="Calibri" w:eastAsia="Calibri" w:hAnsi="Calibri" w:cs="Calibri"/>
          <w:color w:val="000000" w:themeColor="text1"/>
        </w:rPr>
        <w:t>, ny kommunikasjonsløsning for akuttmedisinsk kjede (KAK) og nasjonal medielogg,</w:t>
      </w:r>
      <w:r w:rsidRPr="00785673">
        <w:rPr>
          <w:rFonts w:ascii="Calibri" w:eastAsia="Calibri" w:hAnsi="Calibri" w:cs="Calibri"/>
          <w:color w:val="000000" w:themeColor="text1"/>
        </w:rPr>
        <w:t xml:space="preserve"> er det frikjøpt ressurser fra tjenesten som </w:t>
      </w:r>
      <w:r w:rsidR="006A4A12">
        <w:rPr>
          <w:rFonts w:ascii="Calibri" w:eastAsia="Calibri" w:hAnsi="Calibri" w:cs="Calibri"/>
          <w:color w:val="000000" w:themeColor="text1"/>
        </w:rPr>
        <w:t>bidrar</w:t>
      </w:r>
      <w:r w:rsidR="006A4A12" w:rsidRPr="00785673">
        <w:rPr>
          <w:rFonts w:ascii="Calibri" w:eastAsia="Calibri" w:hAnsi="Calibri" w:cs="Calibri"/>
          <w:color w:val="000000" w:themeColor="text1"/>
        </w:rPr>
        <w:t xml:space="preserve"> </w:t>
      </w:r>
      <w:r w:rsidRPr="00785673">
        <w:rPr>
          <w:rFonts w:ascii="Calibri" w:eastAsia="Calibri" w:hAnsi="Calibri" w:cs="Calibri"/>
          <w:color w:val="000000" w:themeColor="text1"/>
        </w:rPr>
        <w:t>med innsikt i prosjekte</w:t>
      </w:r>
      <w:r w:rsidR="006A4A12">
        <w:rPr>
          <w:rFonts w:ascii="Calibri" w:eastAsia="Calibri" w:hAnsi="Calibri" w:cs="Calibri"/>
          <w:color w:val="000000" w:themeColor="text1"/>
        </w:rPr>
        <w:t>ne</w:t>
      </w:r>
      <w:r w:rsidRPr="00785673">
        <w:rPr>
          <w:rFonts w:ascii="Calibri" w:eastAsia="Calibri" w:hAnsi="Calibri" w:cs="Calibri"/>
          <w:color w:val="000000" w:themeColor="text1"/>
        </w:rPr>
        <w:t xml:space="preserve">. </w:t>
      </w:r>
      <w:r w:rsidR="00A41289">
        <w:rPr>
          <w:rFonts w:ascii="Calibri" w:eastAsia="Calibri" w:hAnsi="Calibri" w:cs="Calibri"/>
          <w:color w:val="000000" w:themeColor="text1"/>
        </w:rPr>
        <w:t>Videre</w:t>
      </w:r>
      <w:r w:rsidRPr="00785673">
        <w:rPr>
          <w:rFonts w:ascii="Calibri" w:eastAsia="Calibri" w:hAnsi="Calibri" w:cs="Calibri"/>
          <w:color w:val="000000" w:themeColor="text1"/>
        </w:rPr>
        <w:t xml:space="preserve"> har </w:t>
      </w:r>
      <w:r w:rsidR="003404C6">
        <w:rPr>
          <w:rFonts w:ascii="Calibri" w:eastAsia="Calibri" w:hAnsi="Calibri" w:cs="Calibri"/>
          <w:color w:val="000000" w:themeColor="text1"/>
        </w:rPr>
        <w:t xml:space="preserve">HDO både deltatt </w:t>
      </w:r>
      <w:r w:rsidRPr="00785673">
        <w:rPr>
          <w:rFonts w:ascii="Calibri" w:eastAsia="Calibri" w:hAnsi="Calibri" w:cs="Calibri"/>
          <w:color w:val="000000" w:themeColor="text1"/>
        </w:rPr>
        <w:t xml:space="preserve">i </w:t>
      </w:r>
      <w:r w:rsidR="003404C6">
        <w:rPr>
          <w:rFonts w:ascii="Calibri" w:eastAsia="Calibri" w:hAnsi="Calibri" w:cs="Calibri"/>
          <w:color w:val="000000" w:themeColor="text1"/>
        </w:rPr>
        <w:t xml:space="preserve">og bistått med arrangering av arbeidsmøter (workshops) </w:t>
      </w:r>
      <w:r w:rsidRPr="00785673">
        <w:rPr>
          <w:rFonts w:ascii="Calibri" w:eastAsia="Calibri" w:hAnsi="Calibri" w:cs="Calibri"/>
          <w:color w:val="000000" w:themeColor="text1"/>
        </w:rPr>
        <w:t xml:space="preserve">for brukere av </w:t>
      </w:r>
      <w:r w:rsidR="00DE78F8">
        <w:rPr>
          <w:rFonts w:ascii="Calibri" w:eastAsia="Calibri" w:hAnsi="Calibri" w:cs="Calibri"/>
          <w:color w:val="000000" w:themeColor="text1"/>
        </w:rPr>
        <w:t xml:space="preserve">foretakets tjenester. Sammen med </w:t>
      </w:r>
      <w:r w:rsidR="00047270">
        <w:rPr>
          <w:rFonts w:ascii="Calibri" w:eastAsia="Calibri" w:hAnsi="Calibri" w:cs="Calibri"/>
          <w:color w:val="000000" w:themeColor="text1"/>
        </w:rPr>
        <w:t>et generelt</w:t>
      </w:r>
      <w:r w:rsidR="00DE78F8">
        <w:rPr>
          <w:rFonts w:ascii="Calibri" w:eastAsia="Calibri" w:hAnsi="Calibri" w:cs="Calibri"/>
          <w:color w:val="000000" w:themeColor="text1"/>
        </w:rPr>
        <w:t xml:space="preserve"> økt fokus på </w:t>
      </w:r>
      <w:r w:rsidR="00047270">
        <w:rPr>
          <w:rFonts w:ascii="Calibri" w:eastAsia="Calibri" w:hAnsi="Calibri" w:cs="Calibri"/>
          <w:color w:val="000000" w:themeColor="text1"/>
        </w:rPr>
        <w:t xml:space="preserve">tjenestedesign og </w:t>
      </w:r>
      <w:r w:rsidR="00DE78F8">
        <w:rPr>
          <w:rFonts w:ascii="Calibri" w:eastAsia="Calibri" w:hAnsi="Calibri" w:cs="Calibri"/>
          <w:color w:val="000000" w:themeColor="text1"/>
        </w:rPr>
        <w:t xml:space="preserve">løpende </w:t>
      </w:r>
      <w:r w:rsidR="00A44C23">
        <w:rPr>
          <w:rFonts w:ascii="Calibri" w:eastAsia="Calibri" w:hAnsi="Calibri" w:cs="Calibri"/>
          <w:color w:val="000000" w:themeColor="text1"/>
        </w:rPr>
        <w:t>innsiktsarbeid</w:t>
      </w:r>
      <w:r w:rsidR="00047270">
        <w:rPr>
          <w:rFonts w:ascii="Calibri" w:eastAsia="Calibri" w:hAnsi="Calibri" w:cs="Calibri"/>
          <w:color w:val="000000" w:themeColor="text1"/>
        </w:rPr>
        <w:t>,</w:t>
      </w:r>
      <w:r w:rsidRPr="00785673">
        <w:rPr>
          <w:rFonts w:ascii="Calibri" w:eastAsia="Calibri" w:hAnsi="Calibri" w:cs="Calibri"/>
          <w:color w:val="000000" w:themeColor="text1"/>
        </w:rPr>
        <w:t xml:space="preserve"> gir </w:t>
      </w:r>
      <w:r w:rsidR="00047270">
        <w:rPr>
          <w:rFonts w:ascii="Calibri" w:eastAsia="Calibri" w:hAnsi="Calibri" w:cs="Calibri"/>
          <w:color w:val="000000" w:themeColor="text1"/>
        </w:rPr>
        <w:t>dette</w:t>
      </w:r>
      <w:r w:rsidRPr="00785673">
        <w:rPr>
          <w:rFonts w:ascii="Calibri" w:eastAsia="Calibri" w:hAnsi="Calibri" w:cs="Calibri"/>
          <w:color w:val="000000" w:themeColor="text1"/>
        </w:rPr>
        <w:t xml:space="preserve"> verdifulle tilbakemeldinger som kan legges til grunn i </w:t>
      </w:r>
      <w:r w:rsidR="006E6E33">
        <w:rPr>
          <w:rFonts w:ascii="Calibri" w:eastAsia="Calibri" w:hAnsi="Calibri" w:cs="Calibri"/>
          <w:color w:val="000000" w:themeColor="text1"/>
        </w:rPr>
        <w:t>planlegging av</w:t>
      </w:r>
      <w:r w:rsidRPr="00785673">
        <w:rPr>
          <w:rFonts w:ascii="Calibri" w:eastAsia="Calibri" w:hAnsi="Calibri" w:cs="Calibri"/>
          <w:color w:val="000000" w:themeColor="text1"/>
        </w:rPr>
        <w:t xml:space="preserve"> videre </w:t>
      </w:r>
      <w:r w:rsidR="00FF50CD">
        <w:rPr>
          <w:rFonts w:ascii="Calibri" w:eastAsia="Calibri" w:hAnsi="Calibri" w:cs="Calibri"/>
          <w:color w:val="000000" w:themeColor="text1"/>
        </w:rPr>
        <w:t>aktiviteter.</w:t>
      </w:r>
    </w:p>
    <w:p w14:paraId="51291536" w14:textId="097D54E4" w:rsidR="00253BF4" w:rsidRDefault="002F4EF1" w:rsidP="0B428A10">
      <w:pPr>
        <w:spacing w:line="259" w:lineRule="auto"/>
        <w:rPr>
          <w:rFonts w:ascii="Calibri" w:eastAsia="Calibri" w:hAnsi="Calibri" w:cs="Calibri"/>
          <w:color w:val="000000" w:themeColor="text1"/>
        </w:rPr>
      </w:pPr>
      <w:r w:rsidRPr="5EC6E437">
        <w:rPr>
          <w:rFonts w:ascii="Calibri" w:eastAsia="Calibri" w:hAnsi="Calibri" w:cs="Calibri"/>
          <w:color w:val="000000" w:themeColor="text1"/>
        </w:rPr>
        <w:lastRenderedPageBreak/>
        <w:t>HDO har i 2023</w:t>
      </w:r>
      <w:r w:rsidR="0063773E" w:rsidRPr="5EC6E437">
        <w:rPr>
          <w:rFonts w:ascii="Calibri" w:eastAsia="Calibri" w:hAnsi="Calibri" w:cs="Calibri"/>
          <w:color w:val="000000" w:themeColor="text1"/>
        </w:rPr>
        <w:t xml:space="preserve"> forholdt seg til</w:t>
      </w:r>
      <w:r w:rsidRPr="5EC6E437">
        <w:rPr>
          <w:rFonts w:ascii="Calibri" w:eastAsia="Calibri" w:hAnsi="Calibri" w:cs="Calibri"/>
          <w:color w:val="000000" w:themeColor="text1"/>
        </w:rPr>
        <w:t xml:space="preserve"> </w:t>
      </w:r>
      <w:r w:rsidR="00417680">
        <w:rPr>
          <w:rFonts w:ascii="Calibri" w:eastAsia="Calibri" w:hAnsi="Calibri" w:cs="Calibri"/>
          <w:color w:val="000000" w:themeColor="text1"/>
        </w:rPr>
        <w:t xml:space="preserve">en </w:t>
      </w:r>
      <w:r w:rsidR="000319B7">
        <w:rPr>
          <w:rFonts w:ascii="Calibri" w:eastAsia="Calibri" w:hAnsi="Calibri" w:cs="Calibri"/>
          <w:color w:val="000000" w:themeColor="text1"/>
        </w:rPr>
        <w:t xml:space="preserve">høy </w:t>
      </w:r>
      <w:r w:rsidRPr="5EC6E437">
        <w:rPr>
          <w:rFonts w:ascii="Calibri" w:eastAsia="Calibri" w:hAnsi="Calibri" w:cs="Calibri"/>
          <w:color w:val="000000" w:themeColor="text1"/>
        </w:rPr>
        <w:t>risiko</w:t>
      </w:r>
      <w:r w:rsidR="000319B7">
        <w:rPr>
          <w:rFonts w:ascii="Calibri" w:eastAsia="Calibri" w:hAnsi="Calibri" w:cs="Calibri"/>
          <w:color w:val="000000" w:themeColor="text1"/>
        </w:rPr>
        <w:t>,</w:t>
      </w:r>
      <w:r w:rsidRPr="5EC6E437">
        <w:rPr>
          <w:rFonts w:ascii="Calibri" w:eastAsia="Calibri" w:hAnsi="Calibri" w:cs="Calibri"/>
          <w:color w:val="000000" w:themeColor="text1"/>
        </w:rPr>
        <w:t xml:space="preserve"> identifisert gjennom Direktoratet for samfunnssikkerhet og beredskap (DSB) sitt pågående arbeid for å avklare Nødnett og tilknyttet brukerutstyr </w:t>
      </w:r>
      <w:r w:rsidR="0063773E" w:rsidRPr="5EC6E437">
        <w:rPr>
          <w:rFonts w:ascii="Calibri" w:eastAsia="Calibri" w:hAnsi="Calibri" w:cs="Calibri"/>
          <w:color w:val="000000" w:themeColor="text1"/>
        </w:rPr>
        <w:t xml:space="preserve">sitt </w:t>
      </w:r>
      <w:r w:rsidRPr="5EC6E437">
        <w:rPr>
          <w:rFonts w:ascii="Calibri" w:eastAsia="Calibri" w:hAnsi="Calibri" w:cs="Calibri"/>
          <w:color w:val="000000" w:themeColor="text1"/>
        </w:rPr>
        <w:t>forhold til sikkerhetsloven</w:t>
      </w:r>
      <w:r w:rsidR="004B6810">
        <w:rPr>
          <w:rFonts w:ascii="Calibri" w:eastAsia="Calibri" w:hAnsi="Calibri" w:cs="Calibri"/>
          <w:color w:val="000000" w:themeColor="text1"/>
        </w:rPr>
        <w:t xml:space="preserve">. </w:t>
      </w:r>
      <w:r w:rsidRPr="002F4EF1">
        <w:rPr>
          <w:rFonts w:ascii="Calibri" w:eastAsia="Calibri" w:hAnsi="Calibri" w:cs="Calibri"/>
          <w:color w:val="000000" w:themeColor="text1"/>
        </w:rPr>
        <w:t xml:space="preserve">HDO </w:t>
      </w:r>
      <w:r w:rsidR="00B32054">
        <w:rPr>
          <w:rFonts w:ascii="Calibri" w:eastAsia="Calibri" w:hAnsi="Calibri" w:cs="Calibri"/>
          <w:color w:val="000000" w:themeColor="text1"/>
        </w:rPr>
        <w:t>besluttet</w:t>
      </w:r>
      <w:r w:rsidRPr="002F4EF1">
        <w:rPr>
          <w:rFonts w:ascii="Calibri" w:eastAsia="Calibri" w:hAnsi="Calibri" w:cs="Calibri"/>
          <w:color w:val="000000" w:themeColor="text1"/>
        </w:rPr>
        <w:t xml:space="preserve"> </w:t>
      </w:r>
      <w:r w:rsidR="006E6E33">
        <w:rPr>
          <w:rFonts w:ascii="Calibri" w:eastAsia="Calibri" w:hAnsi="Calibri" w:cs="Calibri"/>
          <w:color w:val="000000" w:themeColor="text1"/>
        </w:rPr>
        <w:t>i høst,</w:t>
      </w:r>
      <w:r w:rsidRPr="002F4EF1">
        <w:rPr>
          <w:rFonts w:ascii="Calibri" w:eastAsia="Calibri" w:hAnsi="Calibri" w:cs="Calibri"/>
          <w:color w:val="000000" w:themeColor="text1"/>
        </w:rPr>
        <w:t xml:space="preserve"> </w:t>
      </w:r>
      <w:r w:rsidR="005A7F6A">
        <w:rPr>
          <w:rFonts w:ascii="Calibri" w:eastAsia="Calibri" w:hAnsi="Calibri" w:cs="Calibri"/>
          <w:color w:val="000000" w:themeColor="text1"/>
        </w:rPr>
        <w:t>etter</w:t>
      </w:r>
      <w:r w:rsidRPr="002F4EF1">
        <w:rPr>
          <w:rFonts w:ascii="Calibri" w:eastAsia="Calibri" w:hAnsi="Calibri" w:cs="Calibri"/>
          <w:color w:val="000000" w:themeColor="text1"/>
        </w:rPr>
        <w:t xml:space="preserve"> </w:t>
      </w:r>
      <w:r w:rsidR="00B71A40">
        <w:rPr>
          <w:rFonts w:ascii="Calibri" w:eastAsia="Calibri" w:hAnsi="Calibri" w:cs="Calibri"/>
          <w:color w:val="000000" w:themeColor="text1"/>
        </w:rPr>
        <w:t xml:space="preserve">god </w:t>
      </w:r>
      <w:r w:rsidRPr="002F4EF1">
        <w:rPr>
          <w:rFonts w:ascii="Calibri" w:eastAsia="Calibri" w:hAnsi="Calibri" w:cs="Calibri"/>
          <w:color w:val="000000" w:themeColor="text1"/>
        </w:rPr>
        <w:t xml:space="preserve">dialog med tilsynsmyndighetene, herunder Nasjonal sikkerhetsmyndighet (NSM), </w:t>
      </w:r>
      <w:r w:rsidR="00983031">
        <w:rPr>
          <w:rFonts w:ascii="Calibri" w:eastAsia="Calibri" w:hAnsi="Calibri" w:cs="Calibri"/>
          <w:color w:val="000000" w:themeColor="text1"/>
        </w:rPr>
        <w:t xml:space="preserve">å redusere </w:t>
      </w:r>
      <w:r w:rsidR="005A7F6A">
        <w:rPr>
          <w:rFonts w:ascii="Calibri" w:eastAsia="Calibri" w:hAnsi="Calibri" w:cs="Calibri"/>
          <w:color w:val="000000" w:themeColor="text1"/>
        </w:rPr>
        <w:t>risikoen. HDO</w:t>
      </w:r>
      <w:r w:rsidRPr="002F4EF1">
        <w:rPr>
          <w:rFonts w:ascii="Calibri" w:eastAsia="Calibri" w:hAnsi="Calibri" w:cs="Calibri"/>
          <w:color w:val="000000" w:themeColor="text1"/>
        </w:rPr>
        <w:t xml:space="preserve"> </w:t>
      </w:r>
      <w:r w:rsidR="000E1110">
        <w:rPr>
          <w:rFonts w:ascii="Calibri" w:eastAsia="Calibri" w:hAnsi="Calibri" w:cs="Calibri"/>
          <w:color w:val="000000" w:themeColor="text1"/>
        </w:rPr>
        <w:t xml:space="preserve">har </w:t>
      </w:r>
      <w:r w:rsidR="008F5A6A">
        <w:rPr>
          <w:rFonts w:ascii="Calibri" w:eastAsia="Calibri" w:hAnsi="Calibri" w:cs="Calibri"/>
          <w:color w:val="000000" w:themeColor="text1"/>
        </w:rPr>
        <w:t>i parallell med oppfølgingen av risikoen</w:t>
      </w:r>
      <w:r w:rsidR="007370AF">
        <w:rPr>
          <w:rFonts w:ascii="Calibri" w:eastAsia="Calibri" w:hAnsi="Calibri" w:cs="Calibri"/>
          <w:color w:val="000000" w:themeColor="text1"/>
        </w:rPr>
        <w:t>,</w:t>
      </w:r>
      <w:r w:rsidR="008F5A6A">
        <w:rPr>
          <w:rFonts w:ascii="Calibri" w:eastAsia="Calibri" w:hAnsi="Calibri" w:cs="Calibri"/>
          <w:color w:val="000000" w:themeColor="text1"/>
        </w:rPr>
        <w:t xml:space="preserve"> </w:t>
      </w:r>
      <w:r w:rsidRPr="002F4EF1">
        <w:rPr>
          <w:rFonts w:ascii="Calibri" w:eastAsia="Calibri" w:hAnsi="Calibri" w:cs="Calibri"/>
          <w:color w:val="000000" w:themeColor="text1"/>
        </w:rPr>
        <w:t>jobbe</w:t>
      </w:r>
      <w:r w:rsidR="008F5A6A">
        <w:rPr>
          <w:rFonts w:ascii="Calibri" w:eastAsia="Calibri" w:hAnsi="Calibri" w:cs="Calibri"/>
          <w:color w:val="000000" w:themeColor="text1"/>
        </w:rPr>
        <w:t>t</w:t>
      </w:r>
      <w:r w:rsidRPr="002F4EF1">
        <w:rPr>
          <w:rFonts w:ascii="Calibri" w:eastAsia="Calibri" w:hAnsi="Calibri" w:cs="Calibri"/>
          <w:color w:val="000000" w:themeColor="text1"/>
        </w:rPr>
        <w:t xml:space="preserve"> med å iverksette det som anses som nødvendige tiltak for å sikre etterlevelse av sikkerhetslovens bestemmelser og ivareta forsvarlig sikkerhet</w:t>
      </w:r>
      <w:r w:rsidR="008E0146">
        <w:rPr>
          <w:rFonts w:ascii="Calibri" w:eastAsia="Calibri" w:hAnsi="Calibri" w:cs="Calibri"/>
          <w:color w:val="000000" w:themeColor="text1"/>
        </w:rPr>
        <w:t xml:space="preserve"> i anskaffelser og virksomheten </w:t>
      </w:r>
      <w:r w:rsidR="001C038C">
        <w:rPr>
          <w:rFonts w:ascii="Calibri" w:eastAsia="Calibri" w:hAnsi="Calibri" w:cs="Calibri"/>
          <w:color w:val="000000" w:themeColor="text1"/>
        </w:rPr>
        <w:t>for øvrig</w:t>
      </w:r>
      <w:r w:rsidR="008E0146">
        <w:rPr>
          <w:rFonts w:ascii="Calibri" w:eastAsia="Calibri" w:hAnsi="Calibri" w:cs="Calibri"/>
          <w:color w:val="000000" w:themeColor="text1"/>
        </w:rPr>
        <w:t>.</w:t>
      </w:r>
      <w:r w:rsidRPr="002F4EF1">
        <w:rPr>
          <w:rFonts w:ascii="Calibri" w:eastAsia="Calibri" w:hAnsi="Calibri" w:cs="Calibri"/>
          <w:color w:val="000000" w:themeColor="text1"/>
        </w:rPr>
        <w:t xml:space="preserve"> HDO venter på ny instruks fra DSB som gjelder brukerutstyr tilknyttet nødnett sitt forhold til sikkerhetsloven. Utestående risiko er knyttet til innholdet i veilederen, hittil ukjente krav og hvor lang tid det vil ta å utarbeide nødvendig dokumentasjon for å sikre etterlevelse.</w:t>
      </w:r>
    </w:p>
    <w:p w14:paraId="50995FCB" w14:textId="2FE9AFAF" w:rsidR="003A36D4" w:rsidRDefault="0084285A" w:rsidP="0B428A10">
      <w:pPr>
        <w:spacing w:line="259" w:lineRule="auto"/>
        <w:rPr>
          <w:rFonts w:ascii="Calibri" w:eastAsia="Calibri" w:hAnsi="Calibri" w:cs="Calibri"/>
          <w:color w:val="000000" w:themeColor="text1"/>
        </w:rPr>
      </w:pPr>
      <w:r w:rsidRPr="0084285A">
        <w:rPr>
          <w:rFonts w:ascii="Calibri" w:eastAsia="Calibri" w:hAnsi="Calibri" w:cs="Calibri"/>
          <w:color w:val="000000" w:themeColor="text1"/>
        </w:rPr>
        <w:t xml:space="preserve">HDO </w:t>
      </w:r>
      <w:r w:rsidR="00FF4A92">
        <w:rPr>
          <w:rFonts w:ascii="Calibri" w:eastAsia="Calibri" w:hAnsi="Calibri" w:cs="Calibri"/>
          <w:color w:val="000000" w:themeColor="text1"/>
        </w:rPr>
        <w:t>har videreført det</w:t>
      </w:r>
      <w:r w:rsidRPr="0084285A">
        <w:rPr>
          <w:rFonts w:ascii="Calibri" w:eastAsia="Calibri" w:hAnsi="Calibri" w:cs="Calibri"/>
          <w:color w:val="000000" w:themeColor="text1"/>
        </w:rPr>
        <w:t xml:space="preserve"> målrette</w:t>
      </w:r>
      <w:r w:rsidR="00FF4A92">
        <w:rPr>
          <w:rFonts w:ascii="Calibri" w:eastAsia="Calibri" w:hAnsi="Calibri" w:cs="Calibri"/>
          <w:color w:val="000000" w:themeColor="text1"/>
        </w:rPr>
        <w:t xml:space="preserve">de arbeidet </w:t>
      </w:r>
      <w:r w:rsidRPr="0084285A">
        <w:rPr>
          <w:rFonts w:ascii="Calibri" w:eastAsia="Calibri" w:hAnsi="Calibri" w:cs="Calibri"/>
          <w:color w:val="000000" w:themeColor="text1"/>
        </w:rPr>
        <w:t xml:space="preserve">med informasjonssikkerhet for å sikre sikker og stabil drift av </w:t>
      </w:r>
      <w:r w:rsidR="00236BA0">
        <w:rPr>
          <w:rFonts w:ascii="Calibri" w:eastAsia="Calibri" w:hAnsi="Calibri" w:cs="Calibri"/>
          <w:color w:val="000000" w:themeColor="text1"/>
        </w:rPr>
        <w:t>våre</w:t>
      </w:r>
      <w:r w:rsidRPr="0084285A">
        <w:rPr>
          <w:rFonts w:ascii="Calibri" w:eastAsia="Calibri" w:hAnsi="Calibri" w:cs="Calibri"/>
          <w:color w:val="000000" w:themeColor="text1"/>
        </w:rPr>
        <w:t xml:space="preserve"> </w:t>
      </w:r>
      <w:r w:rsidR="00E12A6F">
        <w:rPr>
          <w:rFonts w:ascii="Calibri" w:eastAsia="Calibri" w:hAnsi="Calibri" w:cs="Calibri"/>
          <w:color w:val="000000" w:themeColor="text1"/>
        </w:rPr>
        <w:t xml:space="preserve">produkter og </w:t>
      </w:r>
      <w:r w:rsidR="009C7841">
        <w:rPr>
          <w:rFonts w:ascii="Calibri" w:eastAsia="Calibri" w:hAnsi="Calibri" w:cs="Calibri"/>
          <w:color w:val="000000" w:themeColor="text1"/>
        </w:rPr>
        <w:t>plattformer</w:t>
      </w:r>
      <w:r w:rsidRPr="0084285A">
        <w:rPr>
          <w:rFonts w:ascii="Calibri" w:eastAsia="Calibri" w:hAnsi="Calibri" w:cs="Calibri"/>
          <w:color w:val="000000" w:themeColor="text1"/>
        </w:rPr>
        <w:t xml:space="preserve">. </w:t>
      </w:r>
      <w:r w:rsidR="00FF4A92">
        <w:rPr>
          <w:rFonts w:ascii="Calibri" w:eastAsia="Calibri" w:hAnsi="Calibri" w:cs="Calibri"/>
          <w:color w:val="000000" w:themeColor="text1"/>
        </w:rPr>
        <w:t xml:space="preserve">I </w:t>
      </w:r>
      <w:r w:rsidR="00FF4A92">
        <w:t xml:space="preserve">2023 </w:t>
      </w:r>
      <w:r w:rsidR="002B22C9">
        <w:t>har foretaket</w:t>
      </w:r>
      <w:r w:rsidR="00FF4A92">
        <w:t xml:space="preserve"> </w:t>
      </w:r>
      <w:r w:rsidR="00F2353C">
        <w:t>signert</w:t>
      </w:r>
      <w:r w:rsidR="00FF4A92">
        <w:t xml:space="preserve"> og </w:t>
      </w:r>
      <w:r w:rsidR="006979C9">
        <w:t>implementert</w:t>
      </w:r>
      <w:r w:rsidR="00FF4A92">
        <w:t xml:space="preserve"> en beredskapsavtale med </w:t>
      </w:r>
      <w:r w:rsidR="005B2B85">
        <w:t>hensikt</w:t>
      </w:r>
      <w:r w:rsidR="00FF4A92">
        <w:t xml:space="preserve"> å håndtere </w:t>
      </w:r>
      <w:r w:rsidR="005B2B85">
        <w:t xml:space="preserve">eventuelle </w:t>
      </w:r>
      <w:r w:rsidR="00FF4A92">
        <w:t xml:space="preserve">dataangrep. I tillegg er det inngått en avtale </w:t>
      </w:r>
      <w:r w:rsidR="00EC1300">
        <w:t>om</w:t>
      </w:r>
      <w:r w:rsidR="00FF4A92">
        <w:t xml:space="preserve"> avansert sikkerhetsmonitorering med HelseCERT som blir operasjonalisert i årsskiftet 2023/2024.</w:t>
      </w:r>
      <w:r w:rsidR="006C2B20">
        <w:t xml:space="preserve"> Totalt sett vil disse avtalene øke sannsynligheten for å oppdage og håndtere dataangrep på et tidlig stadium og dermed redusere skadeomfanget av et angrep.</w:t>
      </w:r>
    </w:p>
    <w:p w14:paraId="41FD9C8D" w14:textId="40DA492C" w:rsidR="208A23DB" w:rsidRDefault="208A23DB" w:rsidP="0B428A10">
      <w:pPr>
        <w:spacing w:line="259" w:lineRule="auto"/>
        <w:rPr>
          <w:rFonts w:ascii="Calibri" w:eastAsia="Calibri" w:hAnsi="Calibri" w:cs="Calibri"/>
          <w:color w:val="000000" w:themeColor="text1"/>
        </w:rPr>
      </w:pPr>
      <w:r w:rsidRPr="0B428A10">
        <w:rPr>
          <w:rFonts w:ascii="Calibri" w:eastAsia="Calibri" w:hAnsi="Calibri" w:cs="Calibri"/>
          <w:b/>
          <w:bCs/>
          <w:color w:val="000000" w:themeColor="text1"/>
        </w:rPr>
        <w:t>Uløste utfordringer</w:t>
      </w:r>
    </w:p>
    <w:p w14:paraId="02C0D7FC" w14:textId="76559450" w:rsidR="001E2EFF" w:rsidRDefault="008663BB" w:rsidP="001F327F">
      <w:pPr>
        <w:spacing w:line="259" w:lineRule="auto"/>
        <w:rPr>
          <w:rFonts w:ascii="Calibri" w:eastAsia="Calibri" w:hAnsi="Calibri" w:cs="Calibri"/>
        </w:rPr>
      </w:pPr>
      <w:r>
        <w:rPr>
          <w:rFonts w:ascii="Calibri" w:eastAsia="Calibri" w:hAnsi="Calibri" w:cs="Calibri"/>
        </w:rPr>
        <w:t>HDO har</w:t>
      </w:r>
      <w:r w:rsidR="0009159D">
        <w:rPr>
          <w:rFonts w:ascii="Calibri" w:eastAsia="Calibri" w:hAnsi="Calibri" w:cs="Calibri"/>
        </w:rPr>
        <w:t xml:space="preserve"> i </w:t>
      </w:r>
      <w:r w:rsidR="008461D6">
        <w:rPr>
          <w:rFonts w:ascii="Calibri" w:eastAsia="Calibri" w:hAnsi="Calibri" w:cs="Calibri"/>
        </w:rPr>
        <w:t>2023</w:t>
      </w:r>
      <w:r w:rsidR="0009159D">
        <w:rPr>
          <w:rFonts w:ascii="Calibri" w:eastAsia="Calibri" w:hAnsi="Calibri" w:cs="Calibri"/>
        </w:rPr>
        <w:t xml:space="preserve"> jobbet med ny innkjøpsavtale for radioterminaler og </w:t>
      </w:r>
      <w:r w:rsidR="00A57A1B">
        <w:rPr>
          <w:rFonts w:ascii="Calibri" w:eastAsia="Calibri" w:hAnsi="Calibri" w:cs="Calibri"/>
        </w:rPr>
        <w:t>tilbehør</w:t>
      </w:r>
      <w:r w:rsidR="004872CE">
        <w:rPr>
          <w:rFonts w:ascii="Calibri" w:eastAsia="Calibri" w:hAnsi="Calibri" w:cs="Calibri"/>
        </w:rPr>
        <w:t>. A</w:t>
      </w:r>
      <w:r w:rsidR="008461D6">
        <w:rPr>
          <w:rFonts w:ascii="Calibri" w:eastAsia="Calibri" w:hAnsi="Calibri" w:cs="Calibri"/>
        </w:rPr>
        <w:t>rbeidet er</w:t>
      </w:r>
      <w:r w:rsidR="000011BB">
        <w:rPr>
          <w:rFonts w:ascii="Calibri" w:eastAsia="Calibri" w:hAnsi="Calibri" w:cs="Calibri"/>
        </w:rPr>
        <w:t xml:space="preserve"> ikke fe</w:t>
      </w:r>
      <w:r w:rsidR="00D36C14">
        <w:rPr>
          <w:rFonts w:ascii="Calibri" w:eastAsia="Calibri" w:hAnsi="Calibri" w:cs="Calibri"/>
        </w:rPr>
        <w:t>rd</w:t>
      </w:r>
      <w:r w:rsidR="000011BB">
        <w:rPr>
          <w:rFonts w:ascii="Calibri" w:eastAsia="Calibri" w:hAnsi="Calibri" w:cs="Calibri"/>
        </w:rPr>
        <w:t>ig</w:t>
      </w:r>
      <w:r w:rsidR="00D85731">
        <w:rPr>
          <w:rFonts w:ascii="Calibri" w:eastAsia="Calibri" w:hAnsi="Calibri" w:cs="Calibri"/>
        </w:rPr>
        <w:t>stil</w:t>
      </w:r>
      <w:r w:rsidR="00861005">
        <w:rPr>
          <w:rFonts w:ascii="Calibri" w:eastAsia="Calibri" w:hAnsi="Calibri" w:cs="Calibri"/>
        </w:rPr>
        <w:t>t</w:t>
      </w:r>
      <w:r w:rsidR="000011BB">
        <w:rPr>
          <w:rFonts w:ascii="Calibri" w:eastAsia="Calibri" w:hAnsi="Calibri" w:cs="Calibri"/>
        </w:rPr>
        <w:t xml:space="preserve"> </w:t>
      </w:r>
      <w:r w:rsidR="004872CE">
        <w:rPr>
          <w:rFonts w:ascii="Calibri" w:eastAsia="Calibri" w:hAnsi="Calibri" w:cs="Calibri"/>
        </w:rPr>
        <w:t>som følge av</w:t>
      </w:r>
      <w:r w:rsidR="00793679">
        <w:rPr>
          <w:rFonts w:ascii="Calibri" w:eastAsia="Calibri" w:hAnsi="Calibri" w:cs="Calibri"/>
        </w:rPr>
        <w:t xml:space="preserve"> </w:t>
      </w:r>
      <w:r w:rsidR="00CA7078">
        <w:rPr>
          <w:rFonts w:ascii="Calibri" w:eastAsia="Calibri" w:hAnsi="Calibri" w:cs="Calibri"/>
        </w:rPr>
        <w:t xml:space="preserve">at DSB ikke har </w:t>
      </w:r>
      <w:r w:rsidR="004872CE">
        <w:rPr>
          <w:rFonts w:ascii="Calibri" w:eastAsia="Calibri" w:hAnsi="Calibri" w:cs="Calibri"/>
        </w:rPr>
        <w:t>ferdigstilt</w:t>
      </w:r>
      <w:r w:rsidR="00D538B6">
        <w:rPr>
          <w:rFonts w:ascii="Calibri" w:eastAsia="Calibri" w:hAnsi="Calibri" w:cs="Calibri"/>
        </w:rPr>
        <w:t xml:space="preserve"> instruks</w:t>
      </w:r>
      <w:r w:rsidR="00A02E1D">
        <w:rPr>
          <w:rFonts w:ascii="Calibri" w:eastAsia="Calibri" w:hAnsi="Calibri" w:cs="Calibri"/>
        </w:rPr>
        <w:t xml:space="preserve"> for</w:t>
      </w:r>
      <w:r w:rsidR="00CA7078">
        <w:rPr>
          <w:rFonts w:ascii="Calibri" w:eastAsia="Calibri" w:hAnsi="Calibri" w:cs="Calibri"/>
        </w:rPr>
        <w:t xml:space="preserve"> </w:t>
      </w:r>
      <w:r w:rsidR="00FE6FE6">
        <w:rPr>
          <w:rFonts w:ascii="Calibri" w:eastAsia="Calibri" w:hAnsi="Calibri" w:cs="Calibri"/>
        </w:rPr>
        <w:t>utstyr som skal tilkobles nødnettet</w:t>
      </w:r>
      <w:r w:rsidR="00D3424F">
        <w:rPr>
          <w:rFonts w:ascii="Calibri" w:eastAsia="Calibri" w:hAnsi="Calibri" w:cs="Calibri"/>
        </w:rPr>
        <w:t xml:space="preserve">. Arbeidet </w:t>
      </w:r>
      <w:r w:rsidR="00D85731">
        <w:rPr>
          <w:rFonts w:ascii="Calibri" w:eastAsia="Calibri" w:hAnsi="Calibri" w:cs="Calibri"/>
        </w:rPr>
        <w:t>videreføres</w:t>
      </w:r>
      <w:r w:rsidR="00333A07">
        <w:rPr>
          <w:rFonts w:ascii="Calibri" w:eastAsia="Calibri" w:hAnsi="Calibri" w:cs="Calibri"/>
        </w:rPr>
        <w:t xml:space="preserve"> derfor</w:t>
      </w:r>
      <w:r w:rsidR="00213934">
        <w:rPr>
          <w:rFonts w:ascii="Calibri" w:eastAsia="Calibri" w:hAnsi="Calibri" w:cs="Calibri"/>
        </w:rPr>
        <w:t xml:space="preserve"> i 2024.</w:t>
      </w:r>
      <w:r w:rsidR="001F327F">
        <w:rPr>
          <w:rFonts w:ascii="Calibri" w:eastAsia="Calibri" w:hAnsi="Calibri" w:cs="Calibri"/>
        </w:rPr>
        <w:t xml:space="preserve"> </w:t>
      </w:r>
    </w:p>
    <w:p w14:paraId="7F3CFB0E" w14:textId="6B2B50C3" w:rsidR="140812D3" w:rsidRDefault="140812D3" w:rsidP="140812D3">
      <w:pPr>
        <w:rPr>
          <w:b/>
          <w:bCs/>
        </w:rPr>
      </w:pPr>
    </w:p>
    <w:p w14:paraId="77D1797F" w14:textId="77777777" w:rsidR="001C7A96" w:rsidRDefault="001C7A96" w:rsidP="00134EA5">
      <w:pPr>
        <w:pStyle w:val="Overskrift2"/>
      </w:pPr>
      <w:bookmarkStart w:id="17" w:name="_Toc531255895"/>
      <w:bookmarkStart w:id="18" w:name="_Toc156835388"/>
      <w:r>
        <w:t>Evaluering av egen virksomhet og organisering</w:t>
      </w:r>
      <w:bookmarkEnd w:id="17"/>
      <w:bookmarkEnd w:id="18"/>
    </w:p>
    <w:p w14:paraId="4A1582FD" w14:textId="71E078CA" w:rsidR="000E0EE1" w:rsidRDefault="00600C21" w:rsidP="00CF34EF">
      <w:r>
        <w:t xml:space="preserve">I tråd med </w:t>
      </w:r>
      <w:r w:rsidR="001A63C4">
        <w:t>eiernes s</w:t>
      </w:r>
      <w:r>
        <w:t>trategi</w:t>
      </w:r>
      <w:r w:rsidR="001A63C4">
        <w:t>ske retning for HDO</w:t>
      </w:r>
      <w:r>
        <w:t>, oppdragsdokument</w:t>
      </w:r>
      <w:r w:rsidR="00A6578E">
        <w:t xml:space="preserve"> 2023 </w:t>
      </w:r>
      <w:r>
        <w:t>og interne behov, ble det i 2023</w:t>
      </w:r>
      <w:r w:rsidR="008F6DA8">
        <w:t xml:space="preserve"> </w:t>
      </w:r>
      <w:r w:rsidR="00D760A3">
        <w:t xml:space="preserve">gjennomført en omorganisering av foretaket. </w:t>
      </w:r>
      <w:r w:rsidR="00C43280">
        <w:t xml:space="preserve">Den tidligere lineære organisasjonsstrukturen med avdelinger og team </w:t>
      </w:r>
      <w:r w:rsidR="00560C18">
        <w:t>er</w:t>
      </w:r>
      <w:r w:rsidR="00C43280">
        <w:t xml:space="preserve"> erstattet med en organisering </w:t>
      </w:r>
      <w:r w:rsidR="000E0EE1">
        <w:t>basert på</w:t>
      </w:r>
      <w:r w:rsidR="00C43280">
        <w:t xml:space="preserve"> produktområder og verdistrømmer. Tverrfaglige team ble etablert som den minste leveranseenheten.</w:t>
      </w:r>
    </w:p>
    <w:p w14:paraId="2E205B23" w14:textId="50C134BD" w:rsidR="004E7735" w:rsidRDefault="00E1382A" w:rsidP="004E7735">
      <w:pPr>
        <w:spacing w:after="0"/>
      </w:pPr>
      <w:r>
        <w:t xml:space="preserve">De forventede langsiktige effektene av </w:t>
      </w:r>
      <w:r w:rsidR="004E7735">
        <w:t>omorganiseringen inkluderer:</w:t>
      </w:r>
    </w:p>
    <w:p w14:paraId="1E939301" w14:textId="78DF0CA4" w:rsidR="004E7735" w:rsidRDefault="002F153B" w:rsidP="004E7735">
      <w:pPr>
        <w:pStyle w:val="Listeavsnitt"/>
        <w:numPr>
          <w:ilvl w:val="0"/>
          <w:numId w:val="4"/>
        </w:numPr>
        <w:spacing w:after="0"/>
      </w:pPr>
      <w:r>
        <w:t>Raskere leveranser som følge av:</w:t>
      </w:r>
    </w:p>
    <w:p w14:paraId="1146ACED" w14:textId="532B782D" w:rsidR="002F153B" w:rsidRDefault="002F153B" w:rsidP="002F153B">
      <w:pPr>
        <w:pStyle w:val="Listeavsnitt"/>
        <w:numPr>
          <w:ilvl w:val="1"/>
          <w:numId w:val="4"/>
        </w:numPr>
        <w:spacing w:after="0"/>
      </w:pPr>
      <w:r>
        <w:t>Hurtigere beslutningsprosesser</w:t>
      </w:r>
    </w:p>
    <w:p w14:paraId="4827BFD7" w14:textId="4162FD01" w:rsidR="002F153B" w:rsidRDefault="002F153B" w:rsidP="002F153B">
      <w:pPr>
        <w:pStyle w:val="Listeavsnitt"/>
        <w:numPr>
          <w:ilvl w:val="1"/>
          <w:numId w:val="4"/>
        </w:numPr>
        <w:spacing w:after="0"/>
      </w:pPr>
      <w:r>
        <w:t>Redusert antall overleveringer</w:t>
      </w:r>
    </w:p>
    <w:p w14:paraId="0CEA4F13" w14:textId="273A2BD5" w:rsidR="002F153B" w:rsidRDefault="002F153B" w:rsidP="002F153B">
      <w:pPr>
        <w:pStyle w:val="Listeavsnitt"/>
        <w:numPr>
          <w:ilvl w:val="0"/>
          <w:numId w:val="4"/>
        </w:numPr>
        <w:spacing w:after="0"/>
      </w:pPr>
      <w:r>
        <w:t>Bedre kvalitet som følge av:</w:t>
      </w:r>
    </w:p>
    <w:p w14:paraId="71525D69" w14:textId="71FFF18C" w:rsidR="002F153B" w:rsidRDefault="002F153B" w:rsidP="002F153B">
      <w:pPr>
        <w:pStyle w:val="Listeavsnitt"/>
        <w:numPr>
          <w:ilvl w:val="1"/>
          <w:numId w:val="4"/>
        </w:numPr>
        <w:spacing w:after="0"/>
      </w:pPr>
      <w:r>
        <w:t>Økt eierskap blant ansatte</w:t>
      </w:r>
    </w:p>
    <w:p w14:paraId="43EA2942" w14:textId="4EF00ECC" w:rsidR="002F153B" w:rsidRDefault="002F153B" w:rsidP="002F153B">
      <w:pPr>
        <w:pStyle w:val="Listeavsnitt"/>
        <w:numPr>
          <w:ilvl w:val="1"/>
          <w:numId w:val="4"/>
        </w:numPr>
        <w:spacing w:after="0"/>
      </w:pPr>
      <w:r>
        <w:t>Helhetlig tankegang og tverrfaglighet i teamene</w:t>
      </w:r>
    </w:p>
    <w:p w14:paraId="147EA3DF" w14:textId="1A655EC4" w:rsidR="002F153B" w:rsidRDefault="002F153B" w:rsidP="002F153B">
      <w:pPr>
        <w:pStyle w:val="Listeavsnitt"/>
        <w:numPr>
          <w:ilvl w:val="0"/>
          <w:numId w:val="4"/>
        </w:numPr>
        <w:spacing w:after="0"/>
      </w:pPr>
      <w:r>
        <w:t>Mer innovasjon som følge av:</w:t>
      </w:r>
    </w:p>
    <w:p w14:paraId="6D4B7806" w14:textId="02D549F3" w:rsidR="002F153B" w:rsidRDefault="00B86116" w:rsidP="002F153B">
      <w:pPr>
        <w:pStyle w:val="Listeavsnitt"/>
        <w:numPr>
          <w:ilvl w:val="1"/>
          <w:numId w:val="4"/>
        </w:numPr>
        <w:spacing w:after="0"/>
      </w:pPr>
      <w:r>
        <w:t>Økt eierskap blant ansatte</w:t>
      </w:r>
    </w:p>
    <w:p w14:paraId="7A9EF1B9" w14:textId="52D7779F" w:rsidR="00B51CD5" w:rsidRDefault="00B86116" w:rsidP="00B51CD5">
      <w:pPr>
        <w:pStyle w:val="Listeavsnitt"/>
        <w:numPr>
          <w:ilvl w:val="1"/>
          <w:numId w:val="4"/>
        </w:numPr>
        <w:spacing w:after="0"/>
      </w:pPr>
      <w:r>
        <w:t>Økt tverrfaglighet</w:t>
      </w:r>
    </w:p>
    <w:p w14:paraId="50EFA4D3" w14:textId="35DBD583" w:rsidR="00E623E5" w:rsidRDefault="00EA6ECA" w:rsidP="00E623E5">
      <w:pPr>
        <w:pStyle w:val="Listeavsnitt"/>
        <w:numPr>
          <w:ilvl w:val="0"/>
          <w:numId w:val="4"/>
        </w:numPr>
        <w:spacing w:after="0"/>
      </w:pPr>
      <w:r>
        <w:t>Økt medarbeidertilfredshet som følge av:</w:t>
      </w:r>
    </w:p>
    <w:p w14:paraId="4A6BA999" w14:textId="0CFF8538" w:rsidR="00EA6ECA" w:rsidRDefault="00EA6ECA" w:rsidP="00EA6ECA">
      <w:pPr>
        <w:pStyle w:val="Listeavsnitt"/>
        <w:numPr>
          <w:ilvl w:val="1"/>
          <w:numId w:val="4"/>
        </w:numPr>
        <w:spacing w:after="0"/>
      </w:pPr>
      <w:r>
        <w:t>Økt eierskap og autonomi</w:t>
      </w:r>
    </w:p>
    <w:p w14:paraId="2B0CAF90" w14:textId="286FD718" w:rsidR="00EA6ECA" w:rsidRDefault="00EA6ECA" w:rsidP="00EA6ECA">
      <w:pPr>
        <w:pStyle w:val="Listeavsnitt"/>
        <w:numPr>
          <w:ilvl w:val="1"/>
          <w:numId w:val="4"/>
        </w:numPr>
        <w:spacing w:after="0"/>
      </w:pPr>
      <w:r>
        <w:t>Større nærhet til verdiskapningen</w:t>
      </w:r>
    </w:p>
    <w:p w14:paraId="762AFBD7" w14:textId="528B4EE8" w:rsidR="00EA6ECA" w:rsidRDefault="00EA6ECA" w:rsidP="00CF34EF">
      <w:pPr>
        <w:pStyle w:val="Listeavsnitt"/>
        <w:numPr>
          <w:ilvl w:val="1"/>
          <w:numId w:val="4"/>
        </w:numPr>
      </w:pPr>
      <w:r>
        <w:t>Helhetlig fokus</w:t>
      </w:r>
    </w:p>
    <w:p w14:paraId="72E694E2" w14:textId="77777777" w:rsidR="00811221" w:rsidRDefault="00811221" w:rsidP="00CF34EF"/>
    <w:p w14:paraId="251534D0" w14:textId="53AB6FA3" w:rsidR="006F69E0" w:rsidRDefault="00EA6ECA" w:rsidP="00CF34EF">
      <w:r>
        <w:lastRenderedPageBreak/>
        <w:t xml:space="preserve">Etter implementeringen av den nye organisasjonsstrukturen har det vært kontinuerlig fokus på tilpasning til endringene og </w:t>
      </w:r>
      <w:r w:rsidR="000E0EE1">
        <w:t xml:space="preserve">de </w:t>
      </w:r>
      <w:r>
        <w:t xml:space="preserve">tilhørende forventningene om å ta i bruk nye arbeidsmetoder. </w:t>
      </w:r>
      <w:r w:rsidR="00976B71">
        <w:t xml:space="preserve">Videre vil fokuset rette seg mot tydeliggjøring av </w:t>
      </w:r>
      <w:r w:rsidR="006F69E0">
        <w:t>myndighet, etabler</w:t>
      </w:r>
      <w:r w:rsidR="000E0EE1">
        <w:t>ing av</w:t>
      </w:r>
      <w:r w:rsidR="006F69E0">
        <w:t xml:space="preserve"> mekanismer for porteføljestyring og arbeid med kultur og tankesett.</w:t>
      </w:r>
    </w:p>
    <w:p w14:paraId="624DB813" w14:textId="2C34C0F3" w:rsidR="00A802FF" w:rsidRDefault="00EB5D24" w:rsidP="00CF34EF">
      <w:r>
        <w:t xml:space="preserve">Til tross for </w:t>
      </w:r>
      <w:r w:rsidR="004A0D5E">
        <w:t>høy arbeidsbelastning</w:t>
      </w:r>
      <w:r>
        <w:t xml:space="preserve">, vurderes de organisatoriske forholdene som </w:t>
      </w:r>
      <w:r w:rsidR="006E1793">
        <w:t xml:space="preserve">stabile og </w:t>
      </w:r>
      <w:r w:rsidR="00C46B7F">
        <w:t xml:space="preserve">positive. </w:t>
      </w:r>
      <w:r w:rsidR="00614C5D">
        <w:t xml:space="preserve">Dette støttes av medarbeiderundersøkelsen ForBedring, der resultatene jevnt over ligger på samme nivå som i 2022, uten større signifikante forskjeller. Snittskår er på </w:t>
      </w:r>
      <w:r w:rsidR="00FF64E7">
        <w:t>80,5</w:t>
      </w:r>
      <w:r w:rsidR="003978F2">
        <w:t xml:space="preserve"> </w:t>
      </w:r>
      <w:r w:rsidR="00FF64E7">
        <w:t xml:space="preserve">%, der 0 regnes som minst ønskelig/mest belastende og 100 regnes som minst belastende/mest ønskelig. </w:t>
      </w:r>
      <w:r w:rsidR="00974805">
        <w:t>Med en svarprosent på 93</w:t>
      </w:r>
      <w:r w:rsidR="003978F2">
        <w:t xml:space="preserve"> </w:t>
      </w:r>
      <w:r w:rsidR="00974805">
        <w:t>%, oppnås høy troverdighet for undersøkelsen.</w:t>
      </w:r>
    </w:p>
    <w:p w14:paraId="1E2335CF" w14:textId="7B046FC0" w:rsidR="00811221" w:rsidRDefault="00B1625E" w:rsidP="00EA6ECA">
      <w:pPr>
        <w:spacing w:after="0"/>
      </w:pPr>
      <w:r>
        <w:t>HDO har i 2023 hatt et sykefravær på 3,4</w:t>
      </w:r>
      <w:r w:rsidR="003978F2">
        <w:t xml:space="preserve"> </w:t>
      </w:r>
      <w:r>
        <w:t>%</w:t>
      </w:r>
      <w:r w:rsidR="00CF34EF">
        <w:t>,</w:t>
      </w:r>
      <w:r>
        <w:t xml:space="preserve"> mot </w:t>
      </w:r>
      <w:r w:rsidR="00DD57F0">
        <w:t>3,9</w:t>
      </w:r>
      <w:r w:rsidR="003978F2">
        <w:t xml:space="preserve"> </w:t>
      </w:r>
      <w:r w:rsidR="00DD57F0">
        <w:t>% i 2022 og 2,9</w:t>
      </w:r>
      <w:r w:rsidR="003978F2">
        <w:t xml:space="preserve"> </w:t>
      </w:r>
      <w:r w:rsidR="00DD57F0">
        <w:t>% i 2021. Det har ikke vært rapportert om alvorlige skader eller ulykker på arbeidsplassen.</w:t>
      </w:r>
    </w:p>
    <w:p w14:paraId="7440138E" w14:textId="77777777" w:rsidR="00811221" w:rsidRDefault="00811221">
      <w:pPr>
        <w:spacing w:after="0"/>
      </w:pPr>
      <w:r>
        <w:br w:type="page"/>
      </w:r>
    </w:p>
    <w:p w14:paraId="15059D62" w14:textId="77777777" w:rsidR="004F2EC0" w:rsidRPr="001C7A96" w:rsidRDefault="004F2EC0" w:rsidP="00134EA5">
      <w:pPr>
        <w:pStyle w:val="Tittel"/>
      </w:pPr>
      <w:r>
        <w:lastRenderedPageBreak/>
        <w:t>DEL II: Rapporteringer</w:t>
      </w:r>
    </w:p>
    <w:p w14:paraId="137377B2" w14:textId="77777777" w:rsidR="001C7A96" w:rsidRPr="001C7A96" w:rsidRDefault="001C7A96" w:rsidP="00134EA5">
      <w:pPr>
        <w:pStyle w:val="Overskrift1"/>
      </w:pPr>
      <w:bookmarkStart w:id="19" w:name="_Toc531255897"/>
      <w:bookmarkStart w:id="20" w:name="_Toc156835389"/>
      <w:r>
        <w:t>RAPPORTERING FOR STYRINGSBUDSKAP</w:t>
      </w:r>
      <w:bookmarkEnd w:id="19"/>
      <w:bookmarkEnd w:id="20"/>
    </w:p>
    <w:p w14:paraId="3F2F7EAF" w14:textId="06ED8960" w:rsidR="0030193E" w:rsidRDefault="001C7A96" w:rsidP="0030193E">
      <w:pPr>
        <w:pStyle w:val="Overskrift2"/>
      </w:pPr>
      <w:bookmarkStart w:id="21" w:name="_Toc531255898"/>
      <w:bookmarkStart w:id="22" w:name="_Toc156835390"/>
      <w:r>
        <w:t>Overordnede styringsbudskap</w:t>
      </w:r>
      <w:bookmarkEnd w:id="21"/>
      <w:bookmarkEnd w:id="22"/>
    </w:p>
    <w:p w14:paraId="7F977180" w14:textId="1670EA26" w:rsidR="00EF1EBD" w:rsidRDefault="00EF1EBD" w:rsidP="00EF1EBD">
      <w:r>
        <w:t>I virksomhetsplan for 202</w:t>
      </w:r>
      <w:r w:rsidR="003A7DFB">
        <w:t>3</w:t>
      </w:r>
      <w:r>
        <w:t xml:space="preserve"> har HDO definert å understøtte overordnet mål </w:t>
      </w:r>
      <w:r w:rsidR="0030193E">
        <w:t>2</w:t>
      </w:r>
      <w:r>
        <w:t xml:space="preserve">: </w:t>
      </w:r>
      <w:r w:rsidR="00341FF2" w:rsidRPr="003D45F3">
        <w:rPr>
          <w:i/>
        </w:rPr>
        <w:t>«</w:t>
      </w:r>
      <w:r w:rsidR="0030193E" w:rsidRPr="003D45F3">
        <w:rPr>
          <w:i/>
        </w:rPr>
        <w:t>Styrke forskning, innovasjon og kompetanse og forbedre</w:t>
      </w:r>
      <w:r w:rsidRPr="003D45F3">
        <w:rPr>
          <w:i/>
        </w:rPr>
        <w:t xml:space="preserve"> kvalitet og pasientsikkerhet</w:t>
      </w:r>
      <w:r w:rsidR="00341FF2" w:rsidRPr="003D45F3">
        <w:rPr>
          <w:i/>
        </w:rPr>
        <w:t>»</w:t>
      </w:r>
      <w:r w:rsidR="0030193E">
        <w:t xml:space="preserve">, og 3: </w:t>
      </w:r>
      <w:r w:rsidR="00341FF2" w:rsidRPr="003D45F3">
        <w:rPr>
          <w:i/>
        </w:rPr>
        <w:t>«</w:t>
      </w:r>
      <w:r w:rsidR="0030193E" w:rsidRPr="003D45F3">
        <w:rPr>
          <w:i/>
        </w:rPr>
        <w:t>Rask tilgang til helsetjenester og sammenhengende pasientforløp</w:t>
      </w:r>
      <w:r w:rsidR="005C41A4" w:rsidRPr="003D45F3">
        <w:rPr>
          <w:i/>
        </w:rPr>
        <w:t>»</w:t>
      </w:r>
      <w:r w:rsidR="00341FF2">
        <w:t>.</w:t>
      </w:r>
      <w:r>
        <w:t xml:space="preserve"> HDO bidrar ved å aktivt forvalte og videreutvikle foretakets </w:t>
      </w:r>
      <w:r w:rsidR="009E5506">
        <w:t>produkter</w:t>
      </w:r>
      <w:r>
        <w:t xml:space="preserve"> og løsninger for å understøtte den akuttmedisinske kjede i spesialist- og kommunehelsetjenesten. HDO leverer tjenester i tråd med eiernes forventninger gjennom de etablerte forvaltningsforaene.</w:t>
      </w:r>
    </w:p>
    <w:p w14:paraId="070FC501" w14:textId="1E1436EE" w:rsidR="00EF1EBD" w:rsidRDefault="00FA2DFF" w:rsidP="00EF1EBD">
      <w:r>
        <w:t>Omsetning i 2023 ble 259</w:t>
      </w:r>
      <w:r w:rsidR="00102534">
        <w:t>,8 MNOK, mot en omsetning på 268,1 MNOK i 2022, som utgjør en reduksjon på 8,3 MNOK (3,1 %). Omsetningen i 2023 er 0,8 MNOK under budsjett.</w:t>
      </w:r>
    </w:p>
    <w:p w14:paraId="02FFFED9" w14:textId="7DE47522" w:rsidR="00EF1EBD" w:rsidRDefault="00EF1EBD" w:rsidP="00EF1EBD">
      <w:r>
        <w:t>Foretakets leveranser understøtter helseregionenes og kommunenes sørge-for ansvar i henhold til HDOs vedtekter og oppdragsdokument.</w:t>
      </w:r>
    </w:p>
    <w:p w14:paraId="062C002F" w14:textId="2CC110A0" w:rsidR="00EF1EBD" w:rsidRDefault="00EF1EBD" w:rsidP="00EF1EBD">
      <w:r>
        <w:t>Styringssystemet i HDO revideres årlig. Dette bidrar til å sikre etterlevelse av lover, forskrifter og myndighetsvedtak. HDOs styrende dokumenter består av tre styringspolicyer med underliggende policyer og prosess</w:t>
      </w:r>
      <w:r w:rsidR="00843215">
        <w:t>dokumenter.</w:t>
      </w:r>
    </w:p>
    <w:p w14:paraId="409186B3" w14:textId="77777777" w:rsidR="00ED5D4A" w:rsidRDefault="00ED5D4A" w:rsidP="00EF1EBD"/>
    <w:p w14:paraId="1B1E094F" w14:textId="029EF59D" w:rsidR="001C7A96" w:rsidRDefault="001C7A96" w:rsidP="00134EA5">
      <w:pPr>
        <w:pStyle w:val="Overskrift2"/>
      </w:pPr>
      <w:bookmarkStart w:id="23" w:name="_Toc441644211"/>
      <w:bookmarkStart w:id="24" w:name="_Toc531255899"/>
      <w:bookmarkStart w:id="25" w:name="_Toc156835391"/>
      <w:r>
        <w:t xml:space="preserve">Styringsbudskap fra de regionale helseforetakene for </w:t>
      </w:r>
      <w:bookmarkEnd w:id="23"/>
      <w:bookmarkEnd w:id="24"/>
      <w:r w:rsidR="004412B9">
        <w:t>202</w:t>
      </w:r>
      <w:r w:rsidR="00B908D1">
        <w:t>3</w:t>
      </w:r>
      <w:bookmarkEnd w:id="25"/>
    </w:p>
    <w:p w14:paraId="113E4EA1" w14:textId="26DAECA7" w:rsidR="005A2B9E" w:rsidRPr="005A2B9E" w:rsidRDefault="00134EA5" w:rsidP="00E53F8C">
      <w:pPr>
        <w:pStyle w:val="Overskrift3"/>
      </w:pPr>
      <w:bookmarkStart w:id="26" w:name="_Toc156835392"/>
      <w:r>
        <w:t>Felles styringsbudskap til de felleseide helseforetakene</w:t>
      </w:r>
      <w:bookmarkEnd w:id="26"/>
    </w:p>
    <w:p w14:paraId="4A67D9BF" w14:textId="77777777" w:rsidR="00E53F8C" w:rsidRPr="00E53F8C" w:rsidRDefault="00E53F8C" w:rsidP="00811221">
      <w:pPr>
        <w:pStyle w:val="Ingenmellomrom"/>
      </w:pPr>
    </w:p>
    <w:p w14:paraId="466E9A9D" w14:textId="77777777" w:rsidR="001C7A96" w:rsidRDefault="00885CA9" w:rsidP="003A7759">
      <w:pPr>
        <w:pStyle w:val="Overskrift4"/>
      </w:pPr>
      <w:r w:rsidRPr="003A7759">
        <w:t>Styring og oppfølging av felleseide helseforetak</w:t>
      </w:r>
    </w:p>
    <w:p w14:paraId="10468E12" w14:textId="3B4A91A6" w:rsidR="005A2B9E" w:rsidRDefault="005A2B9E" w:rsidP="005A2B9E">
      <w:r>
        <w:t>Årshjul for styring og oppfølging av de felleseide helseforetakene for 2023, herunder aktiviteter</w:t>
      </w:r>
      <w:r w:rsidR="00EC38BB">
        <w:t>,</w:t>
      </w:r>
      <w:r>
        <w:t xml:space="preserve"> milepæler</w:t>
      </w:r>
      <w:r w:rsidR="00EC38BB">
        <w:t xml:space="preserve"> og frister</w:t>
      </w:r>
      <w:r>
        <w:t>, er innlemmet i HDOs eget årshjul. Disse følges kontinuerlig opp og alle leveranser er styrebehandlet før oversendelse til eierne.</w:t>
      </w:r>
    </w:p>
    <w:p w14:paraId="0921B5D6" w14:textId="165FD217" w:rsidR="005A2B9E" w:rsidRDefault="005A2B9E" w:rsidP="005A2B9E">
      <w:r>
        <w:t xml:space="preserve">Styret i HDO har </w:t>
      </w:r>
      <w:r w:rsidR="00B2699D">
        <w:t xml:space="preserve">i behandling av </w:t>
      </w:r>
      <w:r w:rsidR="00FA4E9F">
        <w:t xml:space="preserve">saker, herunder </w:t>
      </w:r>
      <w:r w:rsidR="00B2699D">
        <w:t xml:space="preserve">virksomhets-, risiko- og økonomirapportering </w:t>
      </w:r>
      <w:r>
        <w:t>rettet oppmerksomheten mot at foretaket leverer på oppdrag</w:t>
      </w:r>
      <w:r w:rsidR="00EC38BB">
        <w:t>, leveranser</w:t>
      </w:r>
      <w:r w:rsidR="00B2699D">
        <w:t xml:space="preserve"> og strategisk retning.</w:t>
      </w:r>
    </w:p>
    <w:p w14:paraId="5CBFC0AF" w14:textId="59A3C535" w:rsidR="004660D3" w:rsidRPr="004660D3" w:rsidRDefault="005A2B9E" w:rsidP="005A2B9E">
      <w:r>
        <w:t xml:space="preserve">HDOs </w:t>
      </w:r>
      <w:r w:rsidR="00C04366">
        <w:t xml:space="preserve">styringspolicyer </w:t>
      </w:r>
      <w:r>
        <w:t>er revidert og ble forelagt styret sammen med instruks for styret</w:t>
      </w:r>
      <w:r w:rsidR="00EC4F2F">
        <w:t xml:space="preserve"> og </w:t>
      </w:r>
      <w:r>
        <w:t xml:space="preserve">Helse- og omsorgsdepartementets veileder for styrearbeid </w:t>
      </w:r>
      <w:r w:rsidR="00EC4F2F">
        <w:t>i løpet av 2023</w:t>
      </w:r>
      <w:r>
        <w:t>.</w:t>
      </w:r>
    </w:p>
    <w:p w14:paraId="1C2E531A" w14:textId="77777777" w:rsidR="00885CA9" w:rsidRDefault="00885CA9" w:rsidP="003A7759">
      <w:pPr>
        <w:pStyle w:val="Overskrift4"/>
      </w:pPr>
      <w:r>
        <w:t>Innsyn og internrevisjon</w:t>
      </w:r>
    </w:p>
    <w:p w14:paraId="1B7073FB" w14:textId="308FFFDF" w:rsidR="00EC6823" w:rsidRDefault="00EC6823" w:rsidP="00EC6823">
      <w:r>
        <w:t>Internrevisjonsrapporter behandles av styret i henhold til styrets instruks. Årsplan for styresaker behandles på alle styremøter for å avklare eventuelle saker i kommende styremøter, herunder eventuelle</w:t>
      </w:r>
      <w:r w:rsidR="000169B2">
        <w:t xml:space="preserve"> </w:t>
      </w:r>
      <w:r>
        <w:t>ønsker om internrevisjon.</w:t>
      </w:r>
    </w:p>
    <w:p w14:paraId="50E626EC" w14:textId="7D330B07" w:rsidR="00EC6823" w:rsidRDefault="00EC6823" w:rsidP="00EC6823">
      <w:r>
        <w:t xml:space="preserve">Det er ikke gjennomført internrevisjoner </w:t>
      </w:r>
      <w:r w:rsidR="007A7F71">
        <w:t>etter</w:t>
      </w:r>
      <w:r>
        <w:t xml:space="preserve"> </w:t>
      </w:r>
      <w:r w:rsidR="007A7F71">
        <w:t>initiativ</w:t>
      </w:r>
      <w:r>
        <w:t xml:space="preserve"> fra eierne i 202</w:t>
      </w:r>
      <w:r w:rsidR="000169B2">
        <w:t>3.</w:t>
      </w:r>
    </w:p>
    <w:p w14:paraId="0AE434E7" w14:textId="77777777" w:rsidR="00D878B0" w:rsidRDefault="00EC6823" w:rsidP="00EC6823">
      <w:r>
        <w:t>Revisor har i 202</w:t>
      </w:r>
      <w:r w:rsidR="00A40A23">
        <w:t>3</w:t>
      </w:r>
      <w:r>
        <w:t xml:space="preserve"> gjennomført revisjon og interimsrevisjon i HDO. I interimsrevisjonen ble det rettet særlig fokus på </w:t>
      </w:r>
      <w:r w:rsidR="00A40A23">
        <w:t xml:space="preserve">bærekraft og </w:t>
      </w:r>
      <w:r w:rsidR="006C6BDC">
        <w:t>rapportering i henhold til den nylig ikrafttrådte åpenhetsloven</w:t>
      </w:r>
      <w:r w:rsidR="004D7CC9">
        <w:t>, samt at det ble gjennomført en inntektsanalyse</w:t>
      </w:r>
      <w:r w:rsidR="006C6BDC">
        <w:t>.</w:t>
      </w:r>
    </w:p>
    <w:p w14:paraId="655D6577" w14:textId="12438F1E" w:rsidR="004660D3" w:rsidRPr="004660D3" w:rsidRDefault="00EC6823" w:rsidP="00EC6823">
      <w:r>
        <w:lastRenderedPageBreak/>
        <w:t xml:space="preserve">HDO ivaretar revisjonsmulighet i avtaler med sine leverandører, og benytter seg av anerkjente </w:t>
      </w:r>
      <w:r w:rsidR="0047626D">
        <w:t xml:space="preserve">og balanserte </w:t>
      </w:r>
      <w:r>
        <w:t>kontraktsstandarder der dette er hensiktsmessig.</w:t>
      </w:r>
    </w:p>
    <w:p w14:paraId="0473A522" w14:textId="77777777" w:rsidR="00A91A19" w:rsidRPr="004660D3" w:rsidRDefault="00A91A19" w:rsidP="00EC6823"/>
    <w:p w14:paraId="3836CCA9" w14:textId="3460C3CE" w:rsidR="00885CA9" w:rsidRDefault="00885CA9" w:rsidP="003A7759">
      <w:pPr>
        <w:pStyle w:val="Overskrift4"/>
      </w:pPr>
      <w:r>
        <w:t>Medvirkning fra konserntillitsvalgte og konsernverneombudene</w:t>
      </w:r>
    </w:p>
    <w:p w14:paraId="0EED551D" w14:textId="18395849" w:rsidR="00A91A19" w:rsidRPr="004660D3" w:rsidRDefault="000A20C3" w:rsidP="00B50E8D">
      <w:r>
        <w:t>Foretaket involverer konsernverneombud og konserntillitsvalgte inn i nasjonale prosjekt, per 2023 i prosjektstyret for anskaffelse av ny kommunikasjonsløsning i akuttmedisinsk kjede (KAK) og tilknyttet anskaffelse av ny nasjonal medielogg.</w:t>
      </w:r>
    </w:p>
    <w:p w14:paraId="77751D41" w14:textId="77777777" w:rsidR="000A20C3" w:rsidRPr="004660D3" w:rsidRDefault="000A20C3" w:rsidP="00B50E8D"/>
    <w:p w14:paraId="3D710276" w14:textId="114B733F" w:rsidR="004660D3" w:rsidRDefault="00A60A1A" w:rsidP="004660D3">
      <w:pPr>
        <w:pStyle w:val="Overskrift4"/>
      </w:pPr>
      <w:r>
        <w:t>Brukermedvirkning</w:t>
      </w:r>
    </w:p>
    <w:p w14:paraId="24EEF95E" w14:textId="589E9563" w:rsidR="00D21C5D" w:rsidRDefault="00D21C5D" w:rsidP="00D21C5D">
      <w:r>
        <w:t>HDO er internleverandør av tjenester i helsetjenesten og har ingen direkte pasientkontakt.</w:t>
      </w:r>
    </w:p>
    <w:p w14:paraId="23613028" w14:textId="0DA0F66B" w:rsidR="00D21C5D" w:rsidRDefault="00D21C5D" w:rsidP="00D21C5D">
      <w:r>
        <w:t xml:space="preserve">For å sikre god brukermedvirkning har HDO rådgivende </w:t>
      </w:r>
      <w:r w:rsidR="00C500B5">
        <w:t>bruker</w:t>
      </w:r>
      <w:r>
        <w:t>forum for regelmessig dialog med brukerne. I disse forumene deltar representanter fra kommunehelsetjenesten, helseforetakene, de fire regionale helseforetakene og KS.</w:t>
      </w:r>
      <w:r w:rsidR="0050162D">
        <w:t xml:space="preserve"> </w:t>
      </w:r>
      <w:r>
        <w:t xml:space="preserve">Brukerforum hjelper HDO å prioritere endringsønsker knyttet til de tjenestene som </w:t>
      </w:r>
      <w:r w:rsidR="00AB3932">
        <w:t>foretaket</w:t>
      </w:r>
      <w:r>
        <w:t xml:space="preserve"> leverer. </w:t>
      </w:r>
      <w:r w:rsidR="00FC7395">
        <w:t xml:space="preserve">Eierdialog </w:t>
      </w:r>
      <w:r w:rsidR="00215F17">
        <w:t xml:space="preserve">ivaretas gjennom dialog med styret. </w:t>
      </w:r>
    </w:p>
    <w:p w14:paraId="50D8D501" w14:textId="26995BC9" w:rsidR="004660D3" w:rsidRPr="004660D3" w:rsidRDefault="00D21C5D" w:rsidP="00D21C5D">
      <w:r>
        <w:t>Eventuelle kundeklager og avviksmeldinger følger en egen prosess i HDO, og disse følges opp av administrerende direktør gjennom ledermøtet, til styret og i de enkelte berørte driftsprosesser.</w:t>
      </w:r>
    </w:p>
    <w:p w14:paraId="5405536A" w14:textId="77777777" w:rsidR="00A91A19" w:rsidRPr="004660D3" w:rsidRDefault="00A91A19" w:rsidP="00D21C5D"/>
    <w:p w14:paraId="29563C6C" w14:textId="77777777" w:rsidR="00885CA9" w:rsidRDefault="00885CA9" w:rsidP="003A7759">
      <w:pPr>
        <w:pStyle w:val="Overskrift4"/>
      </w:pPr>
      <w:r>
        <w:t>Synliggjøring av totale kostnader ved deltakelse i prosjekter og prosesser</w:t>
      </w:r>
    </w:p>
    <w:p w14:paraId="005812F4" w14:textId="4E39AF52" w:rsidR="004941EE" w:rsidRPr="00A657FF" w:rsidRDefault="004941EE" w:rsidP="004941EE">
      <w:r w:rsidRPr="00A657FF">
        <w:t>I 202</w:t>
      </w:r>
      <w:r>
        <w:t>3</w:t>
      </w:r>
      <w:r w:rsidRPr="00A657FF">
        <w:t xml:space="preserve"> er det </w:t>
      </w:r>
      <w:r>
        <w:t>tre</w:t>
      </w:r>
      <w:r w:rsidRPr="00A657FF">
        <w:t xml:space="preserve"> nasjonal</w:t>
      </w:r>
      <w:r>
        <w:t>e</w:t>
      </w:r>
      <w:r w:rsidRPr="00A657FF">
        <w:t xml:space="preserve"> prosjekt</w:t>
      </w:r>
      <w:r>
        <w:t>er</w:t>
      </w:r>
      <w:r w:rsidRPr="00A657FF">
        <w:t xml:space="preserve"> </w:t>
      </w:r>
      <w:r>
        <w:t>i foretakets regi</w:t>
      </w:r>
      <w:r w:rsidRPr="00A657FF">
        <w:t xml:space="preserve"> som har involvert frikjøp av ansatte i helseforetak</w:t>
      </w:r>
      <w:r w:rsidR="00A41D7F">
        <w:t>,</w:t>
      </w:r>
      <w:r w:rsidRPr="00A657FF">
        <w:t xml:space="preserve"> regionale helseforetak og kommuner</w:t>
      </w:r>
      <w:r w:rsidR="00A41D7F">
        <w:t xml:space="preserve">. Dette gjelder </w:t>
      </w:r>
      <w:r w:rsidR="003E5F4D">
        <w:t>prosjektene</w:t>
      </w:r>
      <w:r w:rsidRPr="00A657FF">
        <w:t xml:space="preserve"> KAK</w:t>
      </w:r>
      <w:r w:rsidR="003E5F4D">
        <w:t>, m</w:t>
      </w:r>
      <w:r w:rsidR="00A41D7F">
        <w:t>edielogg og</w:t>
      </w:r>
      <w:r w:rsidR="004D2F9F">
        <w:t xml:space="preserve"> </w:t>
      </w:r>
      <w:r w:rsidR="003E5F4D">
        <w:t>n</w:t>
      </w:r>
      <w:r w:rsidR="004D2F9F">
        <w:t>ytt nødnett</w:t>
      </w:r>
      <w:r w:rsidR="003E5F4D">
        <w:t>.</w:t>
      </w:r>
    </w:p>
    <w:p w14:paraId="6211D614" w14:textId="6F289C1D" w:rsidR="004941EE" w:rsidRDefault="004941EE" w:rsidP="004941EE">
      <w:r w:rsidRPr="00A657FF">
        <w:t>I KAK-prosjektets prosjektbeskrivelse, business case</w:t>
      </w:r>
      <w:r w:rsidR="003E5F4D">
        <w:t xml:space="preserve"> og</w:t>
      </w:r>
      <w:r w:rsidRPr="00A657FF">
        <w:t xml:space="preserve"> budsjettunderlaget som ble behandlet i </w:t>
      </w:r>
      <w:r w:rsidRPr="00AB6D53">
        <w:t xml:space="preserve">AD-møtet i </w:t>
      </w:r>
      <w:r w:rsidR="00AB6D53" w:rsidRPr="00AB6D53">
        <w:t xml:space="preserve">25. </w:t>
      </w:r>
      <w:r w:rsidR="00CB3979" w:rsidRPr="00AB6D53">
        <w:t>september</w:t>
      </w:r>
      <w:r w:rsidRPr="00AB6D53">
        <w:t xml:space="preserve"> 202</w:t>
      </w:r>
      <w:r w:rsidR="00CB3979" w:rsidRPr="00AB6D53">
        <w:t>3</w:t>
      </w:r>
      <w:r w:rsidRPr="00A657FF">
        <w:t>, ble kostnader ved ansatte i helseforetak, regionale helseforetak og kommuner synliggjort i</w:t>
      </w:r>
      <w:r w:rsidR="003E5F4D">
        <w:t xml:space="preserve"> henhold til</w:t>
      </w:r>
      <w:r w:rsidRPr="00A657FF">
        <w:t xml:space="preserve"> omfang av bruk av ressursene. </w:t>
      </w:r>
    </w:p>
    <w:p w14:paraId="7D044E37" w14:textId="3EB1488E" w:rsidR="00D80514" w:rsidRDefault="00C937CB" w:rsidP="004941EE">
      <w:r>
        <w:t>I</w:t>
      </w:r>
      <w:r w:rsidR="000F1E9D">
        <w:t xml:space="preserve"> henhold til</w:t>
      </w:r>
      <w:r>
        <w:t xml:space="preserve"> oppdrag</w:t>
      </w:r>
      <w:r w:rsidR="00325F89">
        <w:t xml:space="preserve"> </w:t>
      </w:r>
      <w:r w:rsidR="004D2F9F">
        <w:t>n)</w:t>
      </w:r>
      <w:r w:rsidR="00325F89">
        <w:t xml:space="preserve"> Utvikling av nødnettsteknologien,</w:t>
      </w:r>
      <w:r w:rsidR="004D2F9F">
        <w:t xml:space="preserve"> </w:t>
      </w:r>
      <w:r w:rsidR="005B6FE4">
        <w:t xml:space="preserve">har HDO </w:t>
      </w:r>
      <w:r w:rsidR="00343800">
        <w:t xml:space="preserve">fortsatt arbeidet med å koordinere </w:t>
      </w:r>
      <w:r w:rsidR="00B2395A">
        <w:t xml:space="preserve">de regionale helseforetakenes og kommunehelsetjenestens bidrag i prosessen. </w:t>
      </w:r>
      <w:r w:rsidR="005D2DB8">
        <w:t xml:space="preserve">I prosjektet bidrar ressurser fra helseforetak og kommunehelsetjenesten. </w:t>
      </w:r>
    </w:p>
    <w:p w14:paraId="203E2A84" w14:textId="2C4C06FF" w:rsidR="004941EE" w:rsidRDefault="00325F89" w:rsidP="004941EE">
      <w:r>
        <w:t>I tråd med</w:t>
      </w:r>
      <w:r w:rsidR="000E129A">
        <w:t xml:space="preserve"> oppdrag u) </w:t>
      </w:r>
      <w:r w:rsidR="001F53AC">
        <w:t>Nasjonal medielogg,</w:t>
      </w:r>
      <w:r w:rsidR="000E129A">
        <w:t xml:space="preserve"> har </w:t>
      </w:r>
      <w:r w:rsidR="00FE6B7A">
        <w:t xml:space="preserve">HDO i løpet 2023 gjennomført </w:t>
      </w:r>
      <w:r w:rsidR="006E5A91">
        <w:t xml:space="preserve">konkurranse for å </w:t>
      </w:r>
      <w:r w:rsidR="001F53AC">
        <w:t>anskaffe</w:t>
      </w:r>
      <w:r w:rsidR="006E5A91">
        <w:t xml:space="preserve"> en ny nasjonal medielogg. </w:t>
      </w:r>
      <w:r w:rsidR="001C35C2">
        <w:t>Medielogg</w:t>
      </w:r>
      <w:r w:rsidR="001F53AC">
        <w:t>-</w:t>
      </w:r>
      <w:r w:rsidR="001C35C2">
        <w:t>prosjektet sitt busi</w:t>
      </w:r>
      <w:r w:rsidR="006E30B1">
        <w:t>n</w:t>
      </w:r>
      <w:r w:rsidR="001C35C2">
        <w:t>ess case ble behandlet i</w:t>
      </w:r>
      <w:r w:rsidR="00D80514">
        <w:t xml:space="preserve"> styresak </w:t>
      </w:r>
      <w:r w:rsidR="001C35C2">
        <w:t>50-2023.</w:t>
      </w:r>
      <w:r w:rsidR="00E42E50">
        <w:t xml:space="preserve"> Omfang</w:t>
      </w:r>
      <w:r w:rsidR="001B5A08">
        <w:t>, kostnader</w:t>
      </w:r>
      <w:r w:rsidR="00E42E50">
        <w:t xml:space="preserve"> </w:t>
      </w:r>
      <w:r w:rsidR="00033A2D">
        <w:t xml:space="preserve">og </w:t>
      </w:r>
      <w:r w:rsidR="001B5A08">
        <w:t>ressurs</w:t>
      </w:r>
      <w:r w:rsidR="00033A2D">
        <w:t xml:space="preserve">bruk fra </w:t>
      </w:r>
      <w:r w:rsidR="005E2558">
        <w:t>helsefor</w:t>
      </w:r>
      <w:r w:rsidR="001B5A08">
        <w:t>e</w:t>
      </w:r>
      <w:r w:rsidR="005E2558">
        <w:t xml:space="preserve">tak </w:t>
      </w:r>
      <w:r w:rsidR="000E129A">
        <w:t>og kommunehelsetjenesten</w:t>
      </w:r>
      <w:r w:rsidR="001B5A08">
        <w:t xml:space="preserve"> er </w:t>
      </w:r>
      <w:r w:rsidR="009A3FEF">
        <w:t>synligjor</w:t>
      </w:r>
      <w:r w:rsidR="005314FB">
        <w:t>t i saken</w:t>
      </w:r>
      <w:r w:rsidR="000E129A">
        <w:t>.</w:t>
      </w:r>
    </w:p>
    <w:p w14:paraId="4DDBD11D" w14:textId="614E9F32" w:rsidR="004941EE" w:rsidRPr="00A657FF" w:rsidRDefault="004941EE" w:rsidP="004941EE">
      <w:r w:rsidRPr="00A657FF">
        <w:t>HDO frikjøper også ressurser fra helseforetakene for bemanning av HDOs opplæringsteam.</w:t>
      </w:r>
    </w:p>
    <w:p w14:paraId="7B261DF4" w14:textId="1FBE94D5" w:rsidR="004941EE" w:rsidRPr="004660D3" w:rsidRDefault="004941EE" w:rsidP="004660D3">
      <w:r w:rsidRPr="00A657FF">
        <w:t>I tillegg har HDO benyttet samarbeidsavtale</w:t>
      </w:r>
      <w:r>
        <w:t>n</w:t>
      </w:r>
      <w:r w:rsidRPr="00A657FF">
        <w:t xml:space="preserve"> med Sykehusinnkjøp HF, hvor HDO får bistand innen anskaffelser. Sykehusinnkjøp HF kan bistå med ulike roller der de har kompetanse og ledige ressurser.</w:t>
      </w:r>
      <w:r w:rsidR="0063355D">
        <w:t xml:space="preserve"> I 2023 har </w:t>
      </w:r>
      <w:r w:rsidR="00325AA2">
        <w:t xml:space="preserve">Sykehusinnkjøp HF blant annet vært aktiv bidragsyter inn i både KAK- og </w:t>
      </w:r>
      <w:r w:rsidR="003E5F4D">
        <w:t>m</w:t>
      </w:r>
      <w:r w:rsidR="00325AA2">
        <w:t>edielogg-prosjekte</w:t>
      </w:r>
      <w:r w:rsidR="003E5F4D">
        <w:t>ne.</w:t>
      </w:r>
    </w:p>
    <w:p w14:paraId="0E2C44E2" w14:textId="77777777" w:rsidR="00A91A19" w:rsidRPr="004660D3" w:rsidRDefault="00A91A19" w:rsidP="004660D3"/>
    <w:p w14:paraId="05E087AB" w14:textId="573AF06C" w:rsidR="007C04D0" w:rsidRDefault="00885CA9" w:rsidP="004660D3">
      <w:pPr>
        <w:pStyle w:val="Overskrift4"/>
      </w:pPr>
      <w:r>
        <w:lastRenderedPageBreak/>
        <w:t>Informasjonssikkerhet og personvern</w:t>
      </w:r>
    </w:p>
    <w:p w14:paraId="368E62D6" w14:textId="5A7D91E9" w:rsidR="00A02ED7" w:rsidRDefault="00A02ED7" w:rsidP="004660D3">
      <w:r>
        <w:t>HDO gjennomfører årlige vur</w:t>
      </w:r>
      <w:r w:rsidR="003E5F4D">
        <w:t>d</w:t>
      </w:r>
      <w:r>
        <w:t xml:space="preserve">eringer knyttet til etterlevelse av Nasjonal </w:t>
      </w:r>
      <w:r w:rsidR="003E5F4D">
        <w:t>S</w:t>
      </w:r>
      <w:r>
        <w:t>ikkerhetsmyndighet</w:t>
      </w:r>
      <w:r w:rsidR="003E5F4D">
        <w:t xml:space="preserve"> (NSM) sine</w:t>
      </w:r>
      <w:r>
        <w:t xml:space="preserve"> grunnprinsipper for IKT-sikkerhet</w:t>
      </w:r>
      <w:r w:rsidR="003E5F4D">
        <w:t>,</w:t>
      </w:r>
      <w:r w:rsidR="00E64BA6">
        <w:t xml:space="preserve"> og har et styringssystem for informasjonssikkerhet som baserer seg på disse kravene.</w:t>
      </w:r>
    </w:p>
    <w:p w14:paraId="5AE3AC3E" w14:textId="77784794" w:rsidR="002F0DFE" w:rsidRDefault="00C073CE" w:rsidP="004660D3">
      <w:r>
        <w:t xml:space="preserve">HDO </w:t>
      </w:r>
      <w:r w:rsidR="0021612A">
        <w:t xml:space="preserve">har </w:t>
      </w:r>
      <w:r w:rsidR="00E64BA6">
        <w:t xml:space="preserve">i 2023 </w:t>
      </w:r>
      <w:r w:rsidR="0021612A">
        <w:t>inngått</w:t>
      </w:r>
      <w:r w:rsidR="00D36B6B">
        <w:t xml:space="preserve"> og operasjonalisert</w:t>
      </w:r>
      <w:r w:rsidR="0021612A">
        <w:t xml:space="preserve"> </w:t>
      </w:r>
      <w:r w:rsidR="005E4B7F">
        <w:t xml:space="preserve">en beredskapsavtale </w:t>
      </w:r>
      <w:r w:rsidR="00922C42">
        <w:t xml:space="preserve">for å håndtere </w:t>
      </w:r>
      <w:r w:rsidR="00734138">
        <w:t xml:space="preserve">eventuelle </w:t>
      </w:r>
      <w:r w:rsidR="00922C42">
        <w:t>dataangrep</w:t>
      </w:r>
      <w:r w:rsidR="005E4B7F">
        <w:t xml:space="preserve"> med et </w:t>
      </w:r>
      <w:r w:rsidR="00FE79E6">
        <w:t>privat selskap</w:t>
      </w:r>
      <w:r w:rsidR="001F1291">
        <w:t xml:space="preserve"> godkjent av </w:t>
      </w:r>
      <w:r w:rsidR="007473F5">
        <w:t>NSM</w:t>
      </w:r>
      <w:r w:rsidR="00355CAC">
        <w:t>. Avtalen garanterer rask tilgang til høy kompetanse og erfaring i håndtering av informasjonssikkerhetshendelser.</w:t>
      </w:r>
      <w:r w:rsidR="00D36B6B">
        <w:t xml:space="preserve"> I tillegg er det inngått en avtale </w:t>
      </w:r>
      <w:r w:rsidR="00734138">
        <w:t xml:space="preserve">med HelseCERT </w:t>
      </w:r>
      <w:r w:rsidR="008C7E83">
        <w:t>om</w:t>
      </w:r>
      <w:r w:rsidR="00D36B6B">
        <w:t xml:space="preserve"> avansert sikkerhetsmonitorering</w:t>
      </w:r>
      <w:r w:rsidR="00302234">
        <w:t xml:space="preserve"> </w:t>
      </w:r>
      <w:r w:rsidR="00FC6FCD">
        <w:t>som blir operasjonalisert i årsskiftet 2023/2024.</w:t>
      </w:r>
      <w:r w:rsidR="00FB5FB0">
        <w:t xml:space="preserve"> Totalt sett vil disse avtalene øke sannsynligheten for å oppdage og håndtere </w:t>
      </w:r>
      <w:r w:rsidR="00E518BE">
        <w:t>dataangrep</w:t>
      </w:r>
      <w:r w:rsidR="00FB5FB0">
        <w:t xml:space="preserve"> på et </w:t>
      </w:r>
      <w:r w:rsidR="00911CB1">
        <w:t>tidlig stadium</w:t>
      </w:r>
      <w:r w:rsidR="00734138">
        <w:t>,</w:t>
      </w:r>
      <w:r w:rsidR="00911CB1">
        <w:t xml:space="preserve"> og dermed redusere skadeomfanget av et</w:t>
      </w:r>
      <w:r w:rsidR="00280DF8">
        <w:t xml:space="preserve"> eventuelt</w:t>
      </w:r>
      <w:r w:rsidR="00911CB1">
        <w:t xml:space="preserve"> angrep</w:t>
      </w:r>
      <w:r w:rsidR="00E37DD3">
        <w:t>.</w:t>
      </w:r>
    </w:p>
    <w:p w14:paraId="2BBFFA23" w14:textId="352AD513" w:rsidR="00E37DD3" w:rsidRDefault="00DC0906" w:rsidP="004660D3">
      <w:r>
        <w:t xml:space="preserve">DSB </w:t>
      </w:r>
      <w:r w:rsidR="00280DF8">
        <w:t>kom</w:t>
      </w:r>
      <w:r>
        <w:t xml:space="preserve"> tidlig i 2023 med et utkast </w:t>
      </w:r>
      <w:r w:rsidR="00502537">
        <w:t>til</w:t>
      </w:r>
      <w:r>
        <w:t xml:space="preserve"> nye sikkerhetskrav</w:t>
      </w:r>
      <w:r w:rsidR="00136DA6">
        <w:t xml:space="preserve"> for brukerutstyr tilknyttet Nødnett. HDO har </w:t>
      </w:r>
      <w:r w:rsidR="00A86991">
        <w:t>tatt høyde for disse kravene i KAK-anskaffelsen</w:t>
      </w:r>
      <w:r w:rsidR="00707D4D">
        <w:t xml:space="preserve"> og jobbet for å redusere sannsynligheten for </w:t>
      </w:r>
      <w:r w:rsidR="00502537">
        <w:t xml:space="preserve">at </w:t>
      </w:r>
      <w:r w:rsidR="005558F0">
        <w:t>manglende etterlevelse av disse kravene skal forårsake forsinkelser eller andre problemer for prosjektet.</w:t>
      </w:r>
    </w:p>
    <w:p w14:paraId="23C0D0AA" w14:textId="59041FDD" w:rsidR="002F08A2" w:rsidRDefault="002F08A2" w:rsidP="004660D3">
      <w:r>
        <w:t>HDO har gjennomført regelmessig sikkerhetstesting</w:t>
      </w:r>
      <w:r w:rsidR="007F0608">
        <w:t xml:space="preserve"> med ekstern </w:t>
      </w:r>
      <w:r w:rsidR="006B62BC">
        <w:t>tredje</w:t>
      </w:r>
      <w:r w:rsidR="007F0608">
        <w:t>part</w:t>
      </w:r>
      <w:r w:rsidR="00734138">
        <w:t>,</w:t>
      </w:r>
      <w:r w:rsidR="007F0608">
        <w:t xml:space="preserve"> og har fått </w:t>
      </w:r>
      <w:r w:rsidR="00B918F4">
        <w:t>gode tilbakemeldinger på flere av tiltakene som er gjennomført de siste årene.</w:t>
      </w:r>
    </w:p>
    <w:p w14:paraId="6D535433" w14:textId="67F5ADB0" w:rsidR="00925673" w:rsidRDefault="00925673" w:rsidP="004660D3">
      <w:r>
        <w:t xml:space="preserve">Det har </w:t>
      </w:r>
      <w:r w:rsidR="00745DB6">
        <w:t xml:space="preserve">i 2023 </w:t>
      </w:r>
      <w:r>
        <w:t xml:space="preserve">blitt vesentlig større fokus på </w:t>
      </w:r>
      <w:r w:rsidR="00DF3CCE">
        <w:t xml:space="preserve">leverandører og </w:t>
      </w:r>
      <w:r w:rsidR="00745DB6">
        <w:t>produkters opprinnelse</w:t>
      </w:r>
      <w:r w:rsidR="002D472E">
        <w:t xml:space="preserve">, og HDO har kartlagt leverandører og nasjonalitet for produkter i tilknytning til kontrollromsløsning og radioterminaler. Målet er å ha kontroll </w:t>
      </w:r>
      <w:r w:rsidR="00F50D0D">
        <w:t xml:space="preserve">på </w:t>
      </w:r>
      <w:r w:rsidR="002D472E">
        <w:t xml:space="preserve">og redusere </w:t>
      </w:r>
      <w:r w:rsidR="00F50D0D">
        <w:t xml:space="preserve">tilstedeværelse </w:t>
      </w:r>
      <w:r w:rsidR="00BC1214">
        <w:t xml:space="preserve">fra land som kan utgjøre </w:t>
      </w:r>
      <w:r w:rsidR="00981F59">
        <w:t>en sikkerhets</w:t>
      </w:r>
      <w:r w:rsidR="00BC1214">
        <w:t>trus</w:t>
      </w:r>
      <w:r w:rsidR="00981F59">
        <w:t>sel</w:t>
      </w:r>
      <w:r w:rsidR="00BC1214">
        <w:t xml:space="preserve"> ovenfor Norge.</w:t>
      </w:r>
    </w:p>
    <w:p w14:paraId="0CFB8303" w14:textId="49A959FA" w:rsidR="00EB43F5" w:rsidRPr="004660D3" w:rsidRDefault="00B20EC8" w:rsidP="004660D3">
      <w:r>
        <w:t xml:space="preserve">HDO har </w:t>
      </w:r>
      <w:r w:rsidR="004152BD">
        <w:t>i løpet av høsten 2023</w:t>
      </w:r>
      <w:r>
        <w:t xml:space="preserve"> gjennomført en omorganisering fra linjeorganisasjon </w:t>
      </w:r>
      <w:r w:rsidR="00554A64">
        <w:t xml:space="preserve">til en organisering som baserer seg på </w:t>
      </w:r>
      <w:r w:rsidR="00A1638C">
        <w:t>de produktene</w:t>
      </w:r>
      <w:r w:rsidR="000C4574">
        <w:t xml:space="preserve"> og løsningene</w:t>
      </w:r>
      <w:r w:rsidR="00A1638C">
        <w:t xml:space="preserve"> HDO leverer</w:t>
      </w:r>
      <w:r w:rsidR="00554A64">
        <w:t>.</w:t>
      </w:r>
      <w:r w:rsidR="00661B58">
        <w:t xml:space="preserve"> </w:t>
      </w:r>
      <w:r w:rsidR="00191C1F">
        <w:t xml:space="preserve">Det arbeides fortløpende med å </w:t>
      </w:r>
      <w:r w:rsidR="008B6765">
        <w:t>harmonisere</w:t>
      </w:r>
      <w:r w:rsidR="00191C1F">
        <w:t xml:space="preserve"> </w:t>
      </w:r>
      <w:r w:rsidR="00585743">
        <w:t>styringssysteme</w:t>
      </w:r>
      <w:r w:rsidR="00525B85">
        <w:t xml:space="preserve">ne for </w:t>
      </w:r>
      <w:r w:rsidR="00C71A70">
        <w:t>informasjonssikkerhet og personvern</w:t>
      </w:r>
      <w:r w:rsidR="001E0025">
        <w:t xml:space="preserve"> til de</w:t>
      </w:r>
      <w:r w:rsidR="008B6765">
        <w:t xml:space="preserve">n nye </w:t>
      </w:r>
      <w:r w:rsidR="000B0F79">
        <w:t>organiseringen</w:t>
      </w:r>
      <w:r w:rsidR="008B6765">
        <w:t>.</w:t>
      </w:r>
    </w:p>
    <w:p w14:paraId="71327D4B" w14:textId="77777777" w:rsidR="00A91A19" w:rsidRPr="004660D3" w:rsidRDefault="00A91A19" w:rsidP="004660D3"/>
    <w:p w14:paraId="04E21DBE" w14:textId="59A4AB14" w:rsidR="00B13A34" w:rsidRDefault="00B13A34" w:rsidP="00B13A34">
      <w:pPr>
        <w:pStyle w:val="Overskrift4"/>
      </w:pPr>
      <w:r>
        <w:t>IKT-anskaffelser</w:t>
      </w:r>
    </w:p>
    <w:p w14:paraId="09844FF4" w14:textId="78EBB9FD" w:rsidR="00DD19F5" w:rsidRDefault="00F84346" w:rsidP="004660D3">
      <w:r>
        <w:t>HDO</w:t>
      </w:r>
      <w:r w:rsidR="007005EF">
        <w:t xml:space="preserve"> har </w:t>
      </w:r>
      <w:r w:rsidR="00144478">
        <w:t xml:space="preserve">sendt </w:t>
      </w:r>
      <w:r w:rsidR="00B74724">
        <w:t xml:space="preserve">en oversikt over pågående </w:t>
      </w:r>
      <w:r w:rsidR="00476980">
        <w:t>og planlagte investering</w:t>
      </w:r>
      <w:r w:rsidR="00E13DA3">
        <w:t>sbehov innenfor IKT området</w:t>
      </w:r>
      <w:r w:rsidR="002278D1">
        <w:t xml:space="preserve">, denne </w:t>
      </w:r>
      <w:r w:rsidR="00352AC8">
        <w:t xml:space="preserve">baseres på </w:t>
      </w:r>
      <w:r w:rsidR="00290BE6">
        <w:t xml:space="preserve">ØLP som oversendes eierne årlig. </w:t>
      </w:r>
      <w:r w:rsidR="00D6368D">
        <w:t>ØLP inneholder alle nåværende IKT tiltak og forslag til sat</w:t>
      </w:r>
      <w:r w:rsidR="006A0D3C">
        <w:t>s</w:t>
      </w:r>
      <w:r w:rsidR="00D6368D">
        <w:t>ninger innen IKT</w:t>
      </w:r>
      <w:r w:rsidR="00DD19F5">
        <w:t>.</w:t>
      </w:r>
    </w:p>
    <w:p w14:paraId="3BA57D42" w14:textId="6F751738" w:rsidR="004660D3" w:rsidRPr="004660D3" w:rsidRDefault="00CC0D68" w:rsidP="004660D3">
      <w:r>
        <w:t xml:space="preserve">I tillegg har HDO </w:t>
      </w:r>
      <w:r w:rsidR="00681976">
        <w:t xml:space="preserve">oversendt </w:t>
      </w:r>
      <w:r w:rsidR="000808BC">
        <w:t xml:space="preserve">redegjørelse for hvordan foretaket </w:t>
      </w:r>
      <w:r w:rsidR="0076716F">
        <w:t xml:space="preserve">etterlever </w:t>
      </w:r>
      <w:r w:rsidR="00E60247">
        <w:t xml:space="preserve">NSMs grunnprinsipper </w:t>
      </w:r>
      <w:r w:rsidR="00C56ABD">
        <w:t>for IKT sikkerhet v2</w:t>
      </w:r>
      <w:r w:rsidR="00D72274">
        <w:t>.</w:t>
      </w:r>
      <w:r w:rsidR="00D6368D">
        <w:t xml:space="preserve"> </w:t>
      </w:r>
      <w:r w:rsidR="00C25E0A">
        <w:t xml:space="preserve">HDO gjennomfører årlig egenevaluering </w:t>
      </w:r>
      <w:r w:rsidR="00262612">
        <w:t>av etterlevelse av prinsippene</w:t>
      </w:r>
      <w:r w:rsidR="00F43165">
        <w:t xml:space="preserve"> gjennom bruk av </w:t>
      </w:r>
      <w:r w:rsidR="008C0325">
        <w:t xml:space="preserve">verktøy fra </w:t>
      </w:r>
      <w:r w:rsidR="00693B60">
        <w:t>Det Norske Veritas</w:t>
      </w:r>
      <w:r w:rsidR="00C81795">
        <w:t xml:space="preserve">. I siste evaluering oppnådde vi score på </w:t>
      </w:r>
      <w:r w:rsidR="005417F8">
        <w:t>79 av 100 poeng.</w:t>
      </w:r>
      <w:r w:rsidR="00BA0C30">
        <w:t xml:space="preserve"> Resultatene </w:t>
      </w:r>
      <w:r w:rsidR="0077754C">
        <w:t xml:space="preserve">er </w:t>
      </w:r>
      <w:r w:rsidR="00BA0C30">
        <w:t>benytte</w:t>
      </w:r>
      <w:r w:rsidR="0077754C">
        <w:t>t i prioritering</w:t>
      </w:r>
      <w:r w:rsidR="00660E93">
        <w:t xml:space="preserve">er </w:t>
      </w:r>
      <w:r w:rsidR="00E6401C">
        <w:t>av arbeidet med informasjonssikkerhet i 2023.</w:t>
      </w:r>
      <w:r w:rsidR="00B70F72">
        <w:t xml:space="preserve"> HDO har </w:t>
      </w:r>
      <w:r w:rsidR="0075295D">
        <w:t>en egen sikkerhetsorganisasjon</w:t>
      </w:r>
      <w:r w:rsidR="00087F68">
        <w:t xml:space="preserve"> som følger </w:t>
      </w:r>
      <w:r w:rsidR="007B08F1">
        <w:t>o</w:t>
      </w:r>
      <w:r w:rsidR="00087F68">
        <w:t>pp arbeidet i det daglige</w:t>
      </w:r>
      <w:r w:rsidR="00CF3AE7">
        <w:t>.</w:t>
      </w:r>
    </w:p>
    <w:p w14:paraId="766B9592" w14:textId="77777777" w:rsidR="00A91A19" w:rsidRPr="004660D3" w:rsidRDefault="00A91A19" w:rsidP="004660D3"/>
    <w:p w14:paraId="25609DAF" w14:textId="3CE0C296" w:rsidR="00885CA9" w:rsidRDefault="00885CA9" w:rsidP="003A7759">
      <w:pPr>
        <w:pStyle w:val="Overskrift4"/>
      </w:pPr>
      <w:r>
        <w:t>Økonomisk langtidsplan og synliggjøring av gevinster</w:t>
      </w:r>
    </w:p>
    <w:p w14:paraId="47D4C351" w14:textId="44017F55" w:rsidR="004660D3" w:rsidRPr="004660D3" w:rsidRDefault="00286E39" w:rsidP="004660D3">
      <w:r w:rsidRPr="00286E39">
        <w:t>Som del av oppdragsdokumentets krav om at helseforetaket skal levere kostnadseffektive tjenester og at driften skal underlegges strenge krav til god økonomistyring og riktig prioritering av ressursbruk, har foretaket utarbeidet og fått godkjent økonomisk langtidsplan for perioden 202</w:t>
      </w:r>
      <w:r>
        <w:t>4</w:t>
      </w:r>
      <w:r w:rsidRPr="00286E39">
        <w:t>-202</w:t>
      </w:r>
      <w:r>
        <w:t>7</w:t>
      </w:r>
      <w:r w:rsidRPr="00286E39">
        <w:t>.</w:t>
      </w:r>
    </w:p>
    <w:p w14:paraId="7FB62460" w14:textId="1FA4A662" w:rsidR="00887EAB" w:rsidRPr="004660D3" w:rsidRDefault="00887EAB" w:rsidP="004660D3">
      <w:r w:rsidRPr="00887EAB">
        <w:lastRenderedPageBreak/>
        <w:t>Det fremgår i oppdragsdokumentet for 202</w:t>
      </w:r>
      <w:r>
        <w:t>3</w:t>
      </w:r>
      <w:r w:rsidRPr="00887EAB">
        <w:t xml:space="preserve"> at HDO skal dokumentere gevinster og gevinstrealisering som oppnås både internt i foretaket og i helseforetaksgruppen. Videre er det en forutsetning for ØLP 2022-2025 at ABE-reformen er hensyntatt med minst 0,5 % per år.</w:t>
      </w:r>
      <w:r w:rsidR="004B54AC">
        <w:t xml:space="preserve"> </w:t>
      </w:r>
      <w:r w:rsidR="00673361">
        <w:t>Innsparing</w:t>
      </w:r>
      <w:r w:rsidR="007B7856">
        <w:t>skravet</w:t>
      </w:r>
      <w:r w:rsidR="00673361">
        <w:t xml:space="preserve"> </w:t>
      </w:r>
      <w:r w:rsidR="00CC33D0">
        <w:t xml:space="preserve">på 0,5 % som følge av </w:t>
      </w:r>
      <w:r w:rsidR="004B54AC">
        <w:t>ABE-</w:t>
      </w:r>
      <w:r w:rsidR="00811221">
        <w:t>reformen</w:t>
      </w:r>
      <w:r w:rsidR="004B54AC">
        <w:t xml:space="preserve"> er i ØLP 202</w:t>
      </w:r>
      <w:r w:rsidR="00F6759D">
        <w:t xml:space="preserve">4-2027 </w:t>
      </w:r>
      <w:r w:rsidR="007B7856">
        <w:t>videreført som</w:t>
      </w:r>
      <w:r w:rsidR="00CC33D0">
        <w:t xml:space="preserve"> et</w:t>
      </w:r>
      <w:r w:rsidR="00795336">
        <w:t xml:space="preserve"> gen</w:t>
      </w:r>
      <w:r w:rsidR="00864D5B">
        <w:t xml:space="preserve">erelt </w:t>
      </w:r>
      <w:r w:rsidR="00331824">
        <w:t>effektiviseringskrav</w:t>
      </w:r>
      <w:r w:rsidR="00BD08F9">
        <w:t>.</w:t>
      </w:r>
    </w:p>
    <w:p w14:paraId="6DE5EA94" w14:textId="735C8F2C" w:rsidR="00AC7366" w:rsidRDefault="00BA292F" w:rsidP="004660D3">
      <w:r>
        <w:t>Den initielle f</w:t>
      </w:r>
      <w:r w:rsidR="009F3C18" w:rsidRPr="009F3C18">
        <w:t>orsinkelse</w:t>
      </w:r>
      <w:r>
        <w:t>n</w:t>
      </w:r>
      <w:r w:rsidR="009F3C18" w:rsidRPr="009F3C18">
        <w:t xml:space="preserve"> i KAK</w:t>
      </w:r>
      <w:r>
        <w:t>-</w:t>
      </w:r>
      <w:r w:rsidR="009F3C18" w:rsidRPr="009F3C18">
        <w:t>prosjektet</w:t>
      </w:r>
      <w:r w:rsidR="009E1562">
        <w:t xml:space="preserve"> (leverandørene trengte mer tid i anskaffelsesfasen)</w:t>
      </w:r>
      <w:r w:rsidR="009F3C18" w:rsidRPr="009F3C18">
        <w:t xml:space="preserve"> gjør at gevinstrealiseringen kommer senere en først forventet. HDO legger til grunn at det hentes ut effekter fra prosjektet fra og med 2027.</w:t>
      </w:r>
    </w:p>
    <w:p w14:paraId="3DE4FDE4" w14:textId="12FE8493" w:rsidR="00AC7366" w:rsidRDefault="00BD08F9" w:rsidP="004660D3">
      <w:r>
        <w:t>Nytt</w:t>
      </w:r>
      <w:r w:rsidR="00B47A78">
        <w:t xml:space="preserve"> nødnett</w:t>
      </w:r>
      <w:r w:rsidR="00ED1134">
        <w:t>-prosjektet</w:t>
      </w:r>
      <w:r w:rsidR="00B47A78" w:rsidRPr="00B47A78">
        <w:t xml:space="preserve"> gjennomført i regi av HDO reduserer de regionale helseforetakenes behov for å ha et relativt tungt teknisk prosjekt gående gjennom flere år. HDO sikrer prosjektgjennomføring for alle kunder, og fordeler kostnader for deltagelse utover på både kommune- og spesialisthelsetjenesten. Faktisk besparelse for helsetjenesten er ikke beregnet.</w:t>
      </w:r>
    </w:p>
    <w:p w14:paraId="4AABEF4B" w14:textId="2B7DD505" w:rsidR="00D2452E" w:rsidRDefault="000F29E5" w:rsidP="00131A7F">
      <w:r>
        <w:t xml:space="preserve">HDO har i </w:t>
      </w:r>
      <w:r w:rsidR="00D2452E" w:rsidRPr="00D2452E">
        <w:t>202</w:t>
      </w:r>
      <w:r w:rsidR="00D2452E">
        <w:t xml:space="preserve">3 </w:t>
      </w:r>
      <w:r w:rsidR="00257AE3">
        <w:t>fortsatt</w:t>
      </w:r>
      <w:r w:rsidR="00D2452E" w:rsidRPr="00D2452E">
        <w:t xml:space="preserve"> arbeidet med testautomatisering på dagens ICCS-løsning. Dette vil også være fokusområde når ny kommunikasjonsløsning er på plass, og HDO har satt som mål at 90 % av alle tester skal automatiseres. Det forventes i første omgang en besparelse på ca. </w:t>
      </w:r>
      <w:r w:rsidR="000F1802">
        <w:t>ett årsverk (</w:t>
      </w:r>
      <w:r w:rsidR="00D2452E" w:rsidRPr="00D2452E">
        <w:t>1 MNOK</w:t>
      </w:r>
      <w:r w:rsidR="000F1802">
        <w:t>)</w:t>
      </w:r>
      <w:r w:rsidR="00D2452E" w:rsidRPr="00D2452E">
        <w:t xml:space="preserve"> </w:t>
      </w:r>
      <w:r w:rsidR="001B7037">
        <w:t xml:space="preserve">per år </w:t>
      </w:r>
      <w:r w:rsidR="00D2452E" w:rsidRPr="00D2452E">
        <w:t>knyttet til test av ny kommunikasjonsløsning fra 2025.</w:t>
      </w:r>
      <w:r w:rsidR="000F1802">
        <w:t xml:space="preserve"> T</w:t>
      </w:r>
      <w:r w:rsidR="000F1802">
        <w:rPr>
          <w:rStyle w:val="normaltextrun"/>
          <w:rFonts w:ascii="Calibri" w:hAnsi="Calibri" w:cs="Calibri"/>
          <w:color w:val="000000"/>
          <w:sz w:val="21"/>
          <w:szCs w:val="21"/>
          <w:shd w:val="clear" w:color="auto" w:fill="FFFFFF"/>
        </w:rPr>
        <w:t>estautomatisering skal også tas med videre inn i nye anskaffelser som gjøres av HDO.</w:t>
      </w:r>
    </w:p>
    <w:p w14:paraId="480A0335" w14:textId="70FF38CE" w:rsidR="00131A7F" w:rsidRDefault="00A06EC3" w:rsidP="00131A7F">
      <w:r w:rsidRPr="00A06EC3">
        <w:t>Dagens kommunikasjonsløsning ICCS er desentralisert og spredt over hele landet. Tradisjonelt har HDO i tråd med råd fra leverandør valgt å reise ut til de respektive AMK-sentrale</w:t>
      </w:r>
      <w:r w:rsidR="00DC4E79">
        <w:t>ne</w:t>
      </w:r>
      <w:r w:rsidRPr="00A06EC3">
        <w:t xml:space="preserve"> og </w:t>
      </w:r>
      <w:r w:rsidR="00DC4E79">
        <w:t>foretakets</w:t>
      </w:r>
      <w:r w:rsidRPr="00A06EC3">
        <w:t xml:space="preserve"> datahaller for å gjennomføre oppgraderinger av programvare. Det har vært ansett som viktig å ha fysisk tilgang på servere og øvrig maskinvare hvis ting ikke har gått etter planen. Generell kompetanseheving sammen med et strukturert arbeid for å standardisere og automatisere oppgraderingen har redusert behovet for å reise ut ved oppgraderinger. De aller fleste oppgraderinger kjøres nå via fjerntilgang fra HDO</w:t>
      </w:r>
      <w:r w:rsidR="00834771">
        <w:t xml:space="preserve"> på </w:t>
      </w:r>
      <w:r w:rsidRPr="00A06EC3">
        <w:t>Gjøvik</w:t>
      </w:r>
      <w:r w:rsidR="00792338">
        <w:t>,</w:t>
      </w:r>
      <w:r w:rsidRPr="00A06EC3">
        <w:t xml:space="preserve"> med tilhørende sparte reisekostnader og betydelig redusert tidsbruk.</w:t>
      </w:r>
    </w:p>
    <w:p w14:paraId="24A2EF94" w14:textId="0236690D" w:rsidR="003976C4" w:rsidRDefault="003976C4" w:rsidP="00131A7F">
      <w:r w:rsidRPr="003976C4">
        <w:t xml:space="preserve">Redusert budsjett for reising sammenlignet med 2022 totalt for HDO er </w:t>
      </w:r>
      <w:r>
        <w:t>i ØLP 2024-2027</w:t>
      </w:r>
      <w:r w:rsidR="000E2C95">
        <w:t xml:space="preserve"> </w:t>
      </w:r>
      <w:r w:rsidRPr="003976C4">
        <w:t>600 000 – 900 000</w:t>
      </w:r>
      <w:r w:rsidR="000E2C95">
        <w:t>,-</w:t>
      </w:r>
      <w:r w:rsidRPr="003976C4">
        <w:t xml:space="preserve"> p</w:t>
      </w:r>
      <w:r w:rsidR="000E2C95">
        <w:t>e</w:t>
      </w:r>
      <w:r w:rsidRPr="003976C4">
        <w:t>r år. Gevinsten av å kunne benytte den reduserte reisetiden på andre aktiviteter er ikke beregnet.</w:t>
      </w:r>
    </w:p>
    <w:p w14:paraId="68C328C1" w14:textId="0E984CDB" w:rsidR="001B7037" w:rsidRDefault="001B7037" w:rsidP="00131A7F">
      <w:r w:rsidRPr="001B7037">
        <w:t xml:space="preserve">Ved å gjøre nasjonale anskaffelser og innkjøp har HDO </w:t>
      </w:r>
      <w:r w:rsidR="00574E2E">
        <w:t>vist med for eksempel</w:t>
      </w:r>
      <w:r w:rsidRPr="001B7037">
        <w:t xml:space="preserve"> nødnett</w:t>
      </w:r>
      <w:r w:rsidR="00574E2E">
        <w:t>-</w:t>
      </w:r>
      <w:r w:rsidRPr="001B7037">
        <w:t>radioterminaler at det er mulig å få til gode avtaler med leverandørmarkedet som kommer hele helsetjenesten til gode. I 2022 anskaffet HDO videoløsninger gjennom nasjonale anskaffelser som gir gevinster for alle helseforetak gjennom hele ØLP</w:t>
      </w:r>
      <w:r w:rsidR="00B907EC">
        <w:t>-</w:t>
      </w:r>
      <w:r w:rsidRPr="001B7037">
        <w:t>perioden. I 2023 anskaffe</w:t>
      </w:r>
      <w:r w:rsidR="00574E2E">
        <w:t>t</w:t>
      </w:r>
      <w:r w:rsidRPr="001B7037">
        <w:t xml:space="preserve"> HDO i tråd med oppdragsdokument nasjonal løsning for medielogg som skal erstatte </w:t>
      </w:r>
      <w:r w:rsidR="00574E2E">
        <w:t>fire</w:t>
      </w:r>
      <w:r w:rsidRPr="001B7037">
        <w:t xml:space="preserve"> regionale løsninger</w:t>
      </w:r>
      <w:r w:rsidR="00574E2E">
        <w:t xml:space="preserve">, </w:t>
      </w:r>
      <w:r w:rsidRPr="001B7037">
        <w:t>samt dagens løsning benyttet av legevaktsentralene. Et forsiktig estimat bare på kostnader til årlig lisens, service og support beløper seg til 0,8 MNOK</w:t>
      </w:r>
      <w:r w:rsidR="00D62D2E">
        <w:t xml:space="preserve"> i ØLP 2024-2027</w:t>
      </w:r>
      <w:r w:rsidRPr="001B7037">
        <w:t>. Den totale besparelsen ved å inkludere personell, maskinvare</w:t>
      </w:r>
      <w:r w:rsidR="00574E2E">
        <w:t xml:space="preserve"> </w:t>
      </w:r>
      <w:r w:rsidRPr="001B7037">
        <w:t>m</w:t>
      </w:r>
      <w:r w:rsidR="00574E2E">
        <w:t>v.</w:t>
      </w:r>
      <w:r w:rsidRPr="001B7037">
        <w:t xml:space="preserve"> er høyere.</w:t>
      </w:r>
    </w:p>
    <w:p w14:paraId="18CFE8F2" w14:textId="306DDC4A" w:rsidR="00574E2E" w:rsidRDefault="00480375" w:rsidP="00131A7F">
      <w:r>
        <w:t xml:space="preserve">Snittkrav </w:t>
      </w:r>
      <w:r w:rsidR="00675D3D">
        <w:t>til effektivisering i ØLP 2024-2027</w:t>
      </w:r>
      <w:r w:rsidR="0090778C">
        <w:t xml:space="preserve"> er 1,7 MNOK. </w:t>
      </w:r>
      <w:r w:rsidR="007E3C0B">
        <w:t>Snitt beregnet effektivisering i ØLP 2024-2027</w:t>
      </w:r>
      <w:r w:rsidR="005A6AD9">
        <w:t xml:space="preserve"> er</w:t>
      </w:r>
      <w:r>
        <w:t xml:space="preserve"> 2,43 MNOK.</w:t>
      </w:r>
    </w:p>
    <w:p w14:paraId="64DAB339" w14:textId="158FC443" w:rsidR="00811221" w:rsidRDefault="00811221">
      <w:pPr>
        <w:spacing w:after="0"/>
      </w:pPr>
      <w:r>
        <w:br w:type="page"/>
      </w:r>
    </w:p>
    <w:p w14:paraId="3A273756" w14:textId="669A10B6" w:rsidR="00AB0C41" w:rsidRDefault="00B13A34" w:rsidP="00AB0C41">
      <w:pPr>
        <w:pStyle w:val="Overskrift4"/>
      </w:pPr>
      <w:r>
        <w:lastRenderedPageBreak/>
        <w:t>Klima og miljø</w:t>
      </w:r>
    </w:p>
    <w:p w14:paraId="07F09716" w14:textId="2F7C2C58" w:rsidR="00116DAA" w:rsidRDefault="00116DAA" w:rsidP="00116DAA">
      <w:r>
        <w:t xml:space="preserve">HDO deltar i Helse Sør-Øst sin regionale miljøfaggruppe, og har med utgangspunkt i </w:t>
      </w:r>
      <w:r w:rsidR="00736849">
        <w:t xml:space="preserve">spesialisthelsetjenestens </w:t>
      </w:r>
      <w:r>
        <w:t xml:space="preserve">rammeverk for </w:t>
      </w:r>
      <w:r w:rsidR="00F5760F">
        <w:t>samfunnsansvar</w:t>
      </w:r>
      <w:r>
        <w:t xml:space="preserve"> utarbeidet en handlingsplan for HMS med egen del om miljø og bærekraft. Denne setter de interne rammene for arbeidet med klima og miljø i foretaket, gjennom å knytte foretaksspesifikke tiltak til </w:t>
      </w:r>
      <w:r w:rsidR="00493FD1">
        <w:t>felles mål</w:t>
      </w:r>
      <w:r>
        <w:t xml:space="preserve"> for spesialisthelsetjenesten. Status i arbeidet med klima og miljø ble presentert for eierne i oppfølgingsmøte mellom HDO og RHFene 2</w:t>
      </w:r>
      <w:r w:rsidR="00493FD1">
        <w:t>2</w:t>
      </w:r>
      <w:r>
        <w:t>. mai 202</w:t>
      </w:r>
      <w:r w:rsidR="00493FD1">
        <w:t>3.</w:t>
      </w:r>
    </w:p>
    <w:p w14:paraId="6CC9789C" w14:textId="77777777" w:rsidR="00BE18FB" w:rsidRDefault="00D21F9D" w:rsidP="00116DAA">
      <w:r w:rsidRPr="000D01B0">
        <w:rPr>
          <w:rFonts w:eastAsia="Calibri" w:cstheme="minorHAnsi"/>
          <w:color w:val="000000" w:themeColor="text1"/>
        </w:rPr>
        <w:t>HDO</w:t>
      </w:r>
      <w:r>
        <w:rPr>
          <w:rFonts w:eastAsia="Calibri" w:cstheme="minorHAnsi"/>
          <w:color w:val="000000" w:themeColor="text1"/>
        </w:rPr>
        <w:t xml:space="preserve"> har</w:t>
      </w:r>
      <w:r w:rsidRPr="000D01B0">
        <w:rPr>
          <w:rFonts w:eastAsia="Calibri" w:cstheme="minorHAnsi"/>
          <w:color w:val="000000" w:themeColor="text1"/>
        </w:rPr>
        <w:t xml:space="preserve"> i 2023 sett på muligheten for å benytte seg av en takebacktjeneste for IT-utstyr.</w:t>
      </w:r>
      <w:r w:rsidR="005E66A9">
        <w:rPr>
          <w:rFonts w:eastAsia="Calibri" w:cstheme="minorHAnsi"/>
          <w:color w:val="000000" w:themeColor="text1"/>
        </w:rPr>
        <w:t xml:space="preserve"> </w:t>
      </w:r>
      <w:r w:rsidR="00BB42DA">
        <w:rPr>
          <w:rFonts w:eastAsia="Calibri" w:cstheme="minorHAnsi"/>
          <w:color w:val="000000" w:themeColor="text1"/>
        </w:rPr>
        <w:t>Tjenesten</w:t>
      </w:r>
      <w:r w:rsidRPr="000D01B0">
        <w:rPr>
          <w:rFonts w:eastAsia="Calibri" w:cstheme="minorHAnsi"/>
          <w:color w:val="000000" w:themeColor="text1"/>
        </w:rPr>
        <w:t xml:space="preserve"> HDO har utforsket lar foretaket overvåke sanntidsdata om bl.a. gjenbruksgrad, utslippsreduksjoner mv., som kan benyttes til scope 3-rapportering.</w:t>
      </w:r>
      <w:r w:rsidR="001266FB">
        <w:rPr>
          <w:rFonts w:eastAsia="Calibri" w:cstheme="minorHAnsi"/>
          <w:color w:val="000000" w:themeColor="text1"/>
        </w:rPr>
        <w:t xml:space="preserve"> Det er videre rettet</w:t>
      </w:r>
      <w:r w:rsidR="00116DAA">
        <w:t xml:space="preserve"> eksplisitt fokus på </w:t>
      </w:r>
      <w:r w:rsidR="001266FB">
        <w:t>miljø- og bærekraft i oppfølgingen</w:t>
      </w:r>
      <w:r w:rsidR="00116DAA">
        <w:t xml:space="preserve"> av foretakets leverandører</w:t>
      </w:r>
      <w:r w:rsidR="00BE18FB">
        <w:t>.</w:t>
      </w:r>
    </w:p>
    <w:p w14:paraId="55BB52FB" w14:textId="043EEC16" w:rsidR="004660D3" w:rsidRDefault="00116DAA" w:rsidP="00116DAA">
      <w:r>
        <w:t>I tillegg til allerede gjennomførte tiltak, forventer HDO å kunne hente ut gevinster frem mot 2030 gjennom blant annet realiseringen av ny kommunikasjonsløsning for akuttmedisinsk kjede, som vil bidra til å redusere både det fysiske plassbehovet for utstyr, og ansattes behov for å reise ut på lokasjonene.</w:t>
      </w:r>
      <w:r w:rsidR="00885FB7">
        <w:rPr>
          <w:rFonts w:eastAsia="Calibri" w:cstheme="minorHAnsi"/>
          <w:color w:val="000000" w:themeColor="text1"/>
        </w:rPr>
        <w:t xml:space="preserve"> </w:t>
      </w:r>
      <w:r>
        <w:t xml:space="preserve">Saker tilknyttet miljø og bærekraft </w:t>
      </w:r>
      <w:r w:rsidR="00644AC1">
        <w:t>behandles i foretakets Arbeidsmiljøutvalg</w:t>
      </w:r>
      <w:r>
        <w:t xml:space="preserve"> og frister og aktiviteter tilknyttet arbeidet er innlemmet i HDOs årshjul.</w:t>
      </w:r>
    </w:p>
    <w:p w14:paraId="37F12711" w14:textId="77777777" w:rsidR="00A91A19" w:rsidRPr="00A01706" w:rsidRDefault="00A91A19" w:rsidP="00116DAA">
      <w:pPr>
        <w:rPr>
          <w:rFonts w:eastAsia="Calibri" w:cstheme="minorHAnsi"/>
          <w:color w:val="000000" w:themeColor="text1"/>
        </w:rPr>
      </w:pPr>
    </w:p>
    <w:p w14:paraId="2B366F64" w14:textId="46106D38" w:rsidR="00AB0C41" w:rsidRDefault="00AB0C41" w:rsidP="003A7759">
      <w:pPr>
        <w:pStyle w:val="Overskrift4"/>
      </w:pPr>
      <w:r>
        <w:t>Åpenhetsloven</w:t>
      </w:r>
    </w:p>
    <w:p w14:paraId="7C276C3A" w14:textId="2109C92B" w:rsidR="001F088B" w:rsidRDefault="00696F84" w:rsidP="004660D3">
      <w:pPr>
        <w:rPr>
          <w:rFonts w:eastAsia="Calibri" w:cstheme="minorHAnsi"/>
          <w:color w:val="000000" w:themeColor="text1"/>
        </w:rPr>
      </w:pPr>
      <w:r>
        <w:rPr>
          <w:rFonts w:eastAsia="Calibri" w:cstheme="minorHAnsi"/>
          <w:color w:val="000000" w:themeColor="text1"/>
        </w:rPr>
        <w:t>Åpenhetsloven omhandler menneskerettigheter og anstendige arbeidsforhold</w:t>
      </w:r>
      <w:r w:rsidR="00B32AFD">
        <w:rPr>
          <w:rFonts w:eastAsia="Calibri" w:cstheme="minorHAnsi"/>
          <w:color w:val="000000" w:themeColor="text1"/>
        </w:rPr>
        <w:t xml:space="preserve"> i egen virksomhet og i leverandørkjeden. </w:t>
      </w:r>
      <w:r w:rsidR="00673A83">
        <w:rPr>
          <w:rFonts w:eastAsia="Calibri" w:cstheme="minorHAnsi"/>
          <w:color w:val="000000" w:themeColor="text1"/>
        </w:rPr>
        <w:t xml:space="preserve">I tråd med tilnærmingen i </w:t>
      </w:r>
      <w:r w:rsidR="008D616B">
        <w:rPr>
          <w:rFonts w:eastAsia="Calibri" w:cstheme="minorHAnsi"/>
          <w:color w:val="000000" w:themeColor="text1"/>
        </w:rPr>
        <w:t xml:space="preserve">helse </w:t>
      </w:r>
      <w:r w:rsidR="001F088B">
        <w:rPr>
          <w:rFonts w:eastAsia="Calibri" w:cstheme="minorHAnsi"/>
          <w:color w:val="000000" w:themeColor="text1"/>
        </w:rPr>
        <w:t>for øvrig</w:t>
      </w:r>
      <w:r w:rsidR="008D616B">
        <w:rPr>
          <w:rFonts w:eastAsia="Calibri" w:cstheme="minorHAnsi"/>
          <w:color w:val="000000" w:themeColor="text1"/>
        </w:rPr>
        <w:t xml:space="preserve">, utfører </w:t>
      </w:r>
      <w:r w:rsidR="008062E4" w:rsidRPr="002417EA">
        <w:rPr>
          <w:rFonts w:eastAsia="Calibri" w:cstheme="minorHAnsi"/>
          <w:color w:val="000000" w:themeColor="text1"/>
        </w:rPr>
        <w:t>HDO aktsomhetsvurderinger i tråd med OECDs retningslinjer og systematikk</w:t>
      </w:r>
      <w:r w:rsidR="008D616B">
        <w:rPr>
          <w:rFonts w:eastAsia="Calibri" w:cstheme="minorHAnsi"/>
          <w:color w:val="000000" w:themeColor="text1"/>
        </w:rPr>
        <w:t xml:space="preserve"> f</w:t>
      </w:r>
      <w:r w:rsidR="008062E4" w:rsidRPr="002417EA">
        <w:rPr>
          <w:rFonts w:eastAsia="Calibri" w:cstheme="minorHAnsi"/>
          <w:color w:val="000000" w:themeColor="text1"/>
        </w:rPr>
        <w:t>or å vurdere og identifisere risiko relatert til samfunnsansvar</w:t>
      </w:r>
      <w:r w:rsidR="008D616B">
        <w:rPr>
          <w:rFonts w:eastAsia="Calibri" w:cstheme="minorHAnsi"/>
          <w:color w:val="000000" w:themeColor="text1"/>
        </w:rPr>
        <w:t xml:space="preserve">sområdet som helhet. </w:t>
      </w:r>
      <w:r w:rsidR="008062E4" w:rsidRPr="002417EA">
        <w:rPr>
          <w:rFonts w:eastAsia="Calibri" w:cstheme="minorHAnsi"/>
          <w:color w:val="000000" w:themeColor="text1"/>
        </w:rPr>
        <w:t xml:space="preserve">HDO </w:t>
      </w:r>
      <w:r w:rsidR="008D616B">
        <w:rPr>
          <w:rFonts w:eastAsia="Calibri" w:cstheme="minorHAnsi"/>
          <w:color w:val="000000" w:themeColor="text1"/>
        </w:rPr>
        <w:t xml:space="preserve">har </w:t>
      </w:r>
      <w:r w:rsidR="001F088B">
        <w:rPr>
          <w:rFonts w:eastAsia="Calibri" w:cstheme="minorHAnsi"/>
          <w:color w:val="000000" w:themeColor="text1"/>
        </w:rPr>
        <w:t xml:space="preserve">i 2023 </w:t>
      </w:r>
      <w:r w:rsidR="008062E4" w:rsidRPr="002417EA">
        <w:rPr>
          <w:rFonts w:eastAsia="Calibri" w:cstheme="minorHAnsi"/>
          <w:color w:val="000000" w:themeColor="text1"/>
        </w:rPr>
        <w:t>benyttet verktøyet OECDs ansvarlighetskompass</w:t>
      </w:r>
      <w:r w:rsidR="001F088B">
        <w:rPr>
          <w:rFonts w:eastAsia="Calibri" w:cstheme="minorHAnsi"/>
          <w:color w:val="000000" w:themeColor="text1"/>
        </w:rPr>
        <w:t xml:space="preserve"> for å </w:t>
      </w:r>
      <w:r w:rsidR="00D63CF8">
        <w:rPr>
          <w:rFonts w:eastAsia="Calibri" w:cstheme="minorHAnsi"/>
          <w:color w:val="000000" w:themeColor="text1"/>
        </w:rPr>
        <w:t>g</w:t>
      </w:r>
      <w:r w:rsidR="001F088B">
        <w:rPr>
          <w:rFonts w:eastAsia="Calibri" w:cstheme="minorHAnsi"/>
          <w:color w:val="000000" w:themeColor="text1"/>
        </w:rPr>
        <w:t>jøre en initiell kartlegging av virksomheten. K</w:t>
      </w:r>
      <w:r w:rsidR="008062E4" w:rsidRPr="002417EA">
        <w:rPr>
          <w:rFonts w:eastAsia="Calibri" w:cstheme="minorHAnsi"/>
          <w:color w:val="000000" w:themeColor="text1"/>
        </w:rPr>
        <w:t>artleggingen omfatter områdene menneskerettigheter</w:t>
      </w:r>
      <w:r w:rsidR="001F088B">
        <w:rPr>
          <w:rFonts w:eastAsia="Calibri" w:cstheme="minorHAnsi"/>
          <w:color w:val="000000" w:themeColor="text1"/>
        </w:rPr>
        <w:t xml:space="preserve"> og</w:t>
      </w:r>
      <w:r w:rsidR="008062E4" w:rsidRPr="002417EA">
        <w:rPr>
          <w:rFonts w:eastAsia="Calibri" w:cstheme="minorHAnsi"/>
          <w:color w:val="000000" w:themeColor="text1"/>
        </w:rPr>
        <w:t xml:space="preserve"> anstendige arbeidsforhold, klima og miljø og forebygging av økonomisk kriminalitet.</w:t>
      </w:r>
    </w:p>
    <w:p w14:paraId="1F2344DB" w14:textId="0E126CB8" w:rsidR="004660D3" w:rsidRDefault="00202944" w:rsidP="004660D3">
      <w:pPr>
        <w:rPr>
          <w:rFonts w:eastAsia="Calibri" w:cstheme="minorHAnsi"/>
          <w:color w:val="000000" w:themeColor="text1"/>
        </w:rPr>
      </w:pPr>
      <w:r>
        <w:rPr>
          <w:rFonts w:eastAsia="Calibri" w:cstheme="minorHAnsi"/>
          <w:color w:val="000000" w:themeColor="text1"/>
        </w:rPr>
        <w:t xml:space="preserve">Åpenhetsloven trådte i kraft 30. juni 2023, og prioriterte fokusområder i HDO har derfor vært </w:t>
      </w:r>
      <w:r w:rsidR="008D27EF">
        <w:rPr>
          <w:rFonts w:eastAsia="Calibri" w:cstheme="minorHAnsi"/>
          <w:color w:val="000000" w:themeColor="text1"/>
        </w:rPr>
        <w:t xml:space="preserve">intern </w:t>
      </w:r>
      <w:r>
        <w:rPr>
          <w:rFonts w:eastAsia="Calibri" w:cstheme="minorHAnsi"/>
          <w:color w:val="000000" w:themeColor="text1"/>
        </w:rPr>
        <w:t>kunnskapsdeling og kompetanseheving</w:t>
      </w:r>
      <w:r w:rsidR="00C83DCD">
        <w:rPr>
          <w:rFonts w:eastAsia="Calibri" w:cstheme="minorHAnsi"/>
          <w:color w:val="000000" w:themeColor="text1"/>
        </w:rPr>
        <w:t xml:space="preserve"> for å legge grunnlag for et mangeårig arbeid med tematikken</w:t>
      </w:r>
      <w:r w:rsidR="001F088B">
        <w:rPr>
          <w:rFonts w:eastAsia="Calibri" w:cstheme="minorHAnsi"/>
          <w:color w:val="000000" w:themeColor="text1"/>
        </w:rPr>
        <w:t>,</w:t>
      </w:r>
      <w:r w:rsidR="001D7942">
        <w:rPr>
          <w:rFonts w:eastAsia="Calibri" w:cstheme="minorHAnsi"/>
          <w:color w:val="000000" w:themeColor="text1"/>
        </w:rPr>
        <w:t xml:space="preserve"> integrert i relevante prosesser. For mer informasjon om HDOs arbeid med samfunnsansvar,</w:t>
      </w:r>
      <w:r w:rsidR="001F088B">
        <w:rPr>
          <w:rFonts w:eastAsia="Calibri" w:cstheme="minorHAnsi"/>
          <w:color w:val="000000" w:themeColor="text1"/>
        </w:rPr>
        <w:t xml:space="preserve"> herunder oppdatert redegjørelse,</w:t>
      </w:r>
      <w:r w:rsidR="001D7942">
        <w:rPr>
          <w:rFonts w:eastAsia="Calibri" w:cstheme="minorHAnsi"/>
          <w:color w:val="000000" w:themeColor="text1"/>
        </w:rPr>
        <w:t xml:space="preserve"> se </w:t>
      </w:r>
      <w:hyperlink r:id="rId13" w:history="1">
        <w:r w:rsidR="0067033E" w:rsidRPr="0067033E">
          <w:rPr>
            <w:rStyle w:val="Hyperkobling"/>
            <w:rFonts w:eastAsia="Calibri" w:cstheme="minorHAnsi"/>
          </w:rPr>
          <w:t>https://www.hdo.no/om-oss/samfunnsansvar/</w:t>
        </w:r>
      </w:hyperlink>
      <w:r w:rsidR="0067033E">
        <w:rPr>
          <w:rFonts w:eastAsia="Calibri" w:cstheme="minorHAnsi"/>
          <w:color w:val="000000" w:themeColor="text1"/>
        </w:rPr>
        <w:t>.</w:t>
      </w:r>
    </w:p>
    <w:p w14:paraId="44965E89" w14:textId="77777777" w:rsidR="00A91A19" w:rsidRPr="004660D3" w:rsidRDefault="00A91A19" w:rsidP="004660D3"/>
    <w:p w14:paraId="6346A78E" w14:textId="2CA14978" w:rsidR="00AB0C41" w:rsidRDefault="00AB0C41" w:rsidP="003A7759">
      <w:pPr>
        <w:pStyle w:val="Overskrift4"/>
      </w:pPr>
      <w:r>
        <w:t>Beredskap og sikkerhet</w:t>
      </w:r>
    </w:p>
    <w:p w14:paraId="750A6CAE" w14:textId="108A057D" w:rsidR="024A1C00" w:rsidRDefault="024A1C00" w:rsidP="51F83981">
      <w:r>
        <w:t xml:space="preserve">HDO deltar fortsatt i Helse Sør-Øst sitt regionale </w:t>
      </w:r>
      <w:r w:rsidR="00E04F76">
        <w:t>b</w:t>
      </w:r>
      <w:r>
        <w:t xml:space="preserve">eredskapsutvalg. Gjennom dette forumet får HDO et godt innblikk i spesialisthelsetjenestens beredskapsarbeid som igjen </w:t>
      </w:r>
      <w:r w:rsidR="00E04F76">
        <w:t>kan legges</w:t>
      </w:r>
      <w:r>
        <w:t xml:space="preserve"> til </w:t>
      </w:r>
      <w:r w:rsidR="00E04F76">
        <w:t>grunn i</w:t>
      </w:r>
      <w:r>
        <w:t xml:space="preserve"> HDOs eget arbeid </w:t>
      </w:r>
      <w:r w:rsidR="001816D9">
        <w:t>på</w:t>
      </w:r>
      <w:r>
        <w:t xml:space="preserve"> området.</w:t>
      </w:r>
      <w:r w:rsidR="2C063C4E">
        <w:t xml:space="preserve"> Videre har HDO initiert dialog med bered</w:t>
      </w:r>
      <w:r w:rsidR="1E083FF1">
        <w:t xml:space="preserve">skapsressurser </w:t>
      </w:r>
      <w:r w:rsidR="004647E9">
        <w:t xml:space="preserve">i øvrige RHF </w:t>
      </w:r>
      <w:r w:rsidR="004647E9">
        <w:rPr>
          <w:vanish/>
        </w:rPr>
        <w:t xml:space="preserve">FRHF </w:t>
      </w:r>
      <w:r w:rsidR="1E083FF1">
        <w:t>knyttet til kartlegging av behov for varsling</w:t>
      </w:r>
      <w:r w:rsidR="00916EC5">
        <w:t>/</w:t>
      </w:r>
      <w:r w:rsidR="1E083FF1">
        <w:t xml:space="preserve">dialog </w:t>
      </w:r>
      <w:r w:rsidR="00916EC5">
        <w:t>om</w:t>
      </w:r>
      <w:r w:rsidR="1E083FF1">
        <w:t xml:space="preserve"> kritiske hendelser </w:t>
      </w:r>
      <w:r w:rsidR="00916EC5">
        <w:t>og feil</w:t>
      </w:r>
      <w:r w:rsidR="1E083FF1">
        <w:t xml:space="preserve"> som berører AMK-sentraler og akuttmotta</w:t>
      </w:r>
      <w:r w:rsidR="7111B7E3">
        <w:t xml:space="preserve">k. </w:t>
      </w:r>
    </w:p>
    <w:p w14:paraId="675F192C" w14:textId="7B9F1AD7" w:rsidR="7111B7E3" w:rsidRDefault="7111B7E3" w:rsidP="51F83981">
      <w:r>
        <w:t xml:space="preserve">HDO har i 2023 deltatt i en nasjonal kartlegging av et verstefallsscenario </w:t>
      </w:r>
      <w:r w:rsidR="66D59E28">
        <w:t>med bortfall av Ekom</w:t>
      </w:r>
      <w:r w:rsidR="1F13ECF6">
        <w:t xml:space="preserve"> gjennom Helse Sør-Øst RHF. </w:t>
      </w:r>
      <w:r w:rsidR="66D59E28">
        <w:t xml:space="preserve"> </w:t>
      </w:r>
    </w:p>
    <w:p w14:paraId="41142526" w14:textId="77777777" w:rsidR="00811221" w:rsidRDefault="024A1C00" w:rsidP="51F83981">
      <w:r>
        <w:t>Det er i 2023 gjennomført øvelser med fokus på informasjonssikkerhet og tilgjengelighet som et ledd i internt beredskapsarbeid for håndtering av IKT-sikkerhetshendelser.</w:t>
      </w:r>
      <w:r w:rsidR="00811221">
        <w:t xml:space="preserve"> </w:t>
      </w:r>
    </w:p>
    <w:p w14:paraId="38E7E2F1" w14:textId="13ABCE40" w:rsidR="00FD218B" w:rsidRDefault="00FD218B" w:rsidP="51F83981">
      <w:r>
        <w:lastRenderedPageBreak/>
        <w:t>HDO etablert</w:t>
      </w:r>
      <w:r w:rsidR="00916EC5">
        <w:t>e</w:t>
      </w:r>
      <w:r>
        <w:t xml:space="preserve"> N</w:t>
      </w:r>
      <w:r w:rsidR="00F607F9">
        <w:t>asjonalt Begrenset Nett (N</w:t>
      </w:r>
      <w:r>
        <w:t>BN</w:t>
      </w:r>
      <w:r w:rsidR="00F607F9">
        <w:t>)</w:t>
      </w:r>
      <w:r>
        <w:t xml:space="preserve"> med tekstmulighet i 2022</w:t>
      </w:r>
      <w:r w:rsidR="00916EC5">
        <w:t>,</w:t>
      </w:r>
      <w:r w:rsidR="00984507">
        <w:t xml:space="preserve"> og har i 2023 anskaffet utstyr for å kunne </w:t>
      </w:r>
      <w:r w:rsidR="00192EF3">
        <w:t>benytte</w:t>
      </w:r>
      <w:r w:rsidR="00984507">
        <w:t xml:space="preserve"> video </w:t>
      </w:r>
      <w:r w:rsidR="00192EF3">
        <w:t>i kommunikasjon</w:t>
      </w:r>
      <w:r w:rsidR="0069545A">
        <w:t>en. HDO</w:t>
      </w:r>
      <w:r w:rsidR="00984507">
        <w:t xml:space="preserve"> venter på </w:t>
      </w:r>
      <w:r w:rsidR="00FE71F6">
        <w:t>konfigurasjon av utstyret fra Forsvarsdepartementet.</w:t>
      </w:r>
    </w:p>
    <w:p w14:paraId="69822474" w14:textId="77777777" w:rsidR="00A91A19" w:rsidRDefault="00A91A19" w:rsidP="51F83981"/>
    <w:p w14:paraId="1C444177" w14:textId="3FDE8747" w:rsidR="00AB0C41" w:rsidRDefault="00AB0C41" w:rsidP="003A7759">
      <w:pPr>
        <w:pStyle w:val="Overskrift4"/>
      </w:pPr>
      <w:r>
        <w:t>Lønn og annen godtgjørelse til ledende personer</w:t>
      </w:r>
    </w:p>
    <w:p w14:paraId="4576629A" w14:textId="623CEC44" w:rsidR="000E0EE1" w:rsidRDefault="000E0EE1" w:rsidP="005B414D">
      <w:pPr>
        <w:spacing w:line="276" w:lineRule="auto"/>
        <w:rPr>
          <w:rFonts w:eastAsiaTheme="minorEastAsia"/>
        </w:rPr>
      </w:pPr>
      <w:r w:rsidRPr="637B92BF">
        <w:rPr>
          <w:rFonts w:eastAsiaTheme="minorEastAsia"/>
        </w:rPr>
        <w:t>I tråd med foretaksmøtet 24.</w:t>
      </w:r>
      <w:r>
        <w:rPr>
          <w:rFonts w:eastAsiaTheme="minorEastAsia"/>
        </w:rPr>
        <w:t xml:space="preserve"> </w:t>
      </w:r>
      <w:r w:rsidRPr="637B92BF">
        <w:rPr>
          <w:rFonts w:eastAsiaTheme="minorEastAsia"/>
        </w:rPr>
        <w:t>april 2022 og oppfølgingsmøte med eierne 24.</w:t>
      </w:r>
      <w:r>
        <w:rPr>
          <w:rFonts w:eastAsiaTheme="minorEastAsia"/>
        </w:rPr>
        <w:t xml:space="preserve"> </w:t>
      </w:r>
      <w:r w:rsidRPr="637B92BF">
        <w:rPr>
          <w:rFonts w:eastAsiaTheme="minorEastAsia"/>
        </w:rPr>
        <w:t>oktober 2022</w:t>
      </w:r>
      <w:r>
        <w:rPr>
          <w:rFonts w:eastAsiaTheme="minorEastAsia"/>
        </w:rPr>
        <w:t xml:space="preserve">, </w:t>
      </w:r>
      <w:r w:rsidRPr="637B92BF">
        <w:rPr>
          <w:rFonts w:eastAsiaTheme="minorEastAsia"/>
        </w:rPr>
        <w:t xml:space="preserve">har administrerende direktør utarbeidet retningslinjer for </w:t>
      </w:r>
      <w:r w:rsidR="00C76E4B">
        <w:rPr>
          <w:rFonts w:eastAsiaTheme="minorEastAsia"/>
        </w:rPr>
        <w:t>lederavlønning</w:t>
      </w:r>
      <w:r w:rsidR="00C26C28">
        <w:rPr>
          <w:rFonts w:eastAsiaTheme="minorEastAsia"/>
        </w:rPr>
        <w:t>.</w:t>
      </w:r>
      <w:r w:rsidR="00476ABA">
        <w:rPr>
          <w:rFonts w:eastAsiaTheme="minorEastAsia"/>
        </w:rPr>
        <w:t xml:space="preserve"> </w:t>
      </w:r>
      <w:r w:rsidRPr="637B92BF">
        <w:rPr>
          <w:rFonts w:eastAsiaTheme="minorEastAsia"/>
        </w:rPr>
        <w:t>Retningslinjene ble styre</w:t>
      </w:r>
      <w:r w:rsidR="00AA7E2E">
        <w:rPr>
          <w:rFonts w:eastAsiaTheme="minorEastAsia"/>
        </w:rPr>
        <w:t>- og eier</w:t>
      </w:r>
      <w:r w:rsidRPr="637B92BF">
        <w:rPr>
          <w:rFonts w:eastAsiaTheme="minorEastAsia"/>
        </w:rPr>
        <w:t>behandlet i 2022</w:t>
      </w:r>
      <w:r w:rsidR="00476ABA">
        <w:rPr>
          <w:rFonts w:eastAsiaTheme="minorEastAsia"/>
        </w:rPr>
        <w:t>.</w:t>
      </w:r>
    </w:p>
    <w:p w14:paraId="2BBEBDC4" w14:textId="3E036639" w:rsidR="005B414D" w:rsidRDefault="00112C35" w:rsidP="005B414D">
      <w:pPr>
        <w:spacing w:line="276" w:lineRule="auto"/>
        <w:rPr>
          <w:rFonts w:eastAsiaTheme="minorEastAsia"/>
        </w:rPr>
      </w:pPr>
      <w:r>
        <w:rPr>
          <w:rFonts w:eastAsiaTheme="minorEastAsia"/>
        </w:rPr>
        <w:t>HDO</w:t>
      </w:r>
      <w:r w:rsidR="005B414D" w:rsidRPr="609E8479">
        <w:rPr>
          <w:rFonts w:eastAsiaTheme="minorEastAsia"/>
        </w:rPr>
        <w:t xml:space="preserve"> definerer personer i stillingene administrerende direktør, økonomisjef, </w:t>
      </w:r>
      <w:r w:rsidR="00F44E58">
        <w:rPr>
          <w:rFonts w:eastAsiaTheme="minorEastAsia"/>
        </w:rPr>
        <w:t>leder for tjenesteleveranser</w:t>
      </w:r>
      <w:r w:rsidR="00BB2C5E">
        <w:rPr>
          <w:rFonts w:eastAsiaTheme="minorEastAsia"/>
        </w:rPr>
        <w:t>,</w:t>
      </w:r>
      <w:r w:rsidR="005B414D" w:rsidRPr="609E8479">
        <w:rPr>
          <w:rFonts w:eastAsiaTheme="minorEastAsia"/>
        </w:rPr>
        <w:t xml:space="preserve"> og </w:t>
      </w:r>
      <w:r w:rsidR="007D4576">
        <w:rPr>
          <w:rFonts w:eastAsiaTheme="minorEastAsia"/>
        </w:rPr>
        <w:t>leder for forretningsutvikling</w:t>
      </w:r>
      <w:r w:rsidR="005B414D" w:rsidRPr="609E8479">
        <w:rPr>
          <w:rFonts w:eastAsiaTheme="minorEastAsia"/>
        </w:rPr>
        <w:t xml:space="preserve"> som ledende ansatte. </w:t>
      </w:r>
    </w:p>
    <w:p w14:paraId="60D7C204" w14:textId="1FDA6086" w:rsidR="005B414D" w:rsidRPr="005B414D" w:rsidRDefault="005B414D" w:rsidP="005B414D">
      <w:pPr>
        <w:spacing w:line="276" w:lineRule="auto"/>
      </w:pPr>
      <w:r w:rsidRPr="609E8479">
        <w:rPr>
          <w:rFonts w:eastAsiaTheme="minorEastAsia"/>
        </w:rPr>
        <w:t>Styremedlemmer som er tilsatt i helseforetak mottar ikke styregodtgjørelse.</w:t>
      </w:r>
    </w:p>
    <w:p w14:paraId="012DB435" w14:textId="575662C3" w:rsidR="798C4115" w:rsidRPr="005B414D" w:rsidRDefault="2EE667FD" w:rsidP="005B414D">
      <w:pPr>
        <w:spacing w:line="276" w:lineRule="auto"/>
        <w:rPr>
          <w:rFonts w:eastAsiaTheme="minorEastAsia"/>
        </w:rPr>
      </w:pPr>
      <w:r w:rsidRPr="1DE09260">
        <w:rPr>
          <w:rFonts w:eastAsiaTheme="minorEastAsia"/>
        </w:rPr>
        <w:t>Lederlønnsrapporten</w:t>
      </w:r>
      <w:r w:rsidRPr="2D5E82CD">
        <w:rPr>
          <w:rFonts w:eastAsiaTheme="minorEastAsia"/>
        </w:rPr>
        <w:t xml:space="preserve"> utarbeides </w:t>
      </w:r>
      <w:r w:rsidR="46748CD0" w:rsidRPr="1DF09F42">
        <w:rPr>
          <w:rFonts w:eastAsiaTheme="minorEastAsia"/>
        </w:rPr>
        <w:t xml:space="preserve">årlig </w:t>
      </w:r>
      <w:r w:rsidRPr="1DF09F42">
        <w:rPr>
          <w:rFonts w:eastAsiaTheme="minorEastAsia"/>
        </w:rPr>
        <w:t>som</w:t>
      </w:r>
      <w:r w:rsidRPr="59E29151">
        <w:rPr>
          <w:rFonts w:eastAsiaTheme="minorEastAsia"/>
        </w:rPr>
        <w:t xml:space="preserve"> </w:t>
      </w:r>
      <w:r w:rsidRPr="76C694C4">
        <w:rPr>
          <w:rFonts w:eastAsiaTheme="minorEastAsia"/>
        </w:rPr>
        <w:t xml:space="preserve">en del av </w:t>
      </w:r>
      <w:r w:rsidRPr="4E6D1FAC">
        <w:rPr>
          <w:rFonts w:eastAsiaTheme="minorEastAsia"/>
        </w:rPr>
        <w:t xml:space="preserve">årsregnskapet og blir </w:t>
      </w:r>
      <w:r w:rsidRPr="7C57E1B3">
        <w:rPr>
          <w:rFonts w:eastAsiaTheme="minorEastAsia"/>
        </w:rPr>
        <w:t xml:space="preserve">behandlet </w:t>
      </w:r>
      <w:r w:rsidR="00D249C0">
        <w:rPr>
          <w:rFonts w:eastAsiaTheme="minorEastAsia"/>
        </w:rPr>
        <w:t>av styret.</w:t>
      </w:r>
    </w:p>
    <w:p w14:paraId="3ED9867F" w14:textId="77777777" w:rsidR="00A91A19" w:rsidRPr="005B414D" w:rsidRDefault="00A91A19" w:rsidP="005B414D">
      <w:pPr>
        <w:spacing w:line="276" w:lineRule="auto"/>
        <w:rPr>
          <w:rFonts w:eastAsiaTheme="minorEastAsia"/>
        </w:rPr>
      </w:pPr>
    </w:p>
    <w:p w14:paraId="068DF741" w14:textId="3B081370" w:rsidR="00885CA9" w:rsidRDefault="00AB0C41" w:rsidP="003A7759">
      <w:pPr>
        <w:pStyle w:val="Overskrift4"/>
      </w:pPr>
      <w:r>
        <w:t xml:space="preserve">Kontaktpersoner for forebygging av voldsrisiko </w:t>
      </w:r>
    </w:p>
    <w:p w14:paraId="11242351" w14:textId="6EDAA30B" w:rsidR="00AB0C41" w:rsidRPr="00AB0C41" w:rsidRDefault="003A2EC7" w:rsidP="00AB0C41">
      <w:r>
        <w:t>H</w:t>
      </w:r>
      <w:r w:rsidR="00425190">
        <w:t>D</w:t>
      </w:r>
      <w:r w:rsidR="005858F8">
        <w:t xml:space="preserve">O </w:t>
      </w:r>
      <w:r w:rsidR="00187173">
        <w:t xml:space="preserve">er internleverandør av </w:t>
      </w:r>
      <w:r w:rsidR="005858F8">
        <w:t>te</w:t>
      </w:r>
      <w:r>
        <w:t>k</w:t>
      </w:r>
      <w:r w:rsidR="005858F8">
        <w:t xml:space="preserve">nologi og </w:t>
      </w:r>
      <w:r>
        <w:t>tjenester</w:t>
      </w:r>
      <w:r w:rsidR="003F4423">
        <w:t xml:space="preserve"> i </w:t>
      </w:r>
      <w:r w:rsidR="00C031D3">
        <w:t xml:space="preserve">den </w:t>
      </w:r>
      <w:r w:rsidR="007966C7">
        <w:t>akuttmedisinsk</w:t>
      </w:r>
      <w:r w:rsidR="00C031D3">
        <w:t>e</w:t>
      </w:r>
      <w:r w:rsidR="007966C7">
        <w:t xml:space="preserve"> kjede og </w:t>
      </w:r>
      <w:r w:rsidR="0053417D">
        <w:t xml:space="preserve">nødmeldetjenesten </w:t>
      </w:r>
      <w:r w:rsidR="007D079F">
        <w:t xml:space="preserve">mot </w:t>
      </w:r>
      <w:r w:rsidR="00FB7F6A">
        <w:t>de andre n</w:t>
      </w:r>
      <w:r w:rsidR="00E76DB9">
        <w:t>ødetatene</w:t>
      </w:r>
      <w:r w:rsidR="00C47240">
        <w:t xml:space="preserve">, men </w:t>
      </w:r>
      <w:r w:rsidR="00EB43F5">
        <w:t>anser seg</w:t>
      </w:r>
      <w:r w:rsidR="00C47240">
        <w:t xml:space="preserve"> ikke som en relevant </w:t>
      </w:r>
      <w:r w:rsidR="002E7C7C">
        <w:t xml:space="preserve">aktør </w:t>
      </w:r>
      <w:r w:rsidR="00424A66">
        <w:t>med henhold til</w:t>
      </w:r>
      <w:r w:rsidR="002E7C7C">
        <w:t xml:space="preserve"> dette oppdraget</w:t>
      </w:r>
      <w:r w:rsidR="00EB43F5">
        <w:t>, da</w:t>
      </w:r>
      <w:r w:rsidR="002E7C7C">
        <w:t xml:space="preserve"> </w:t>
      </w:r>
      <w:r w:rsidR="00C031D3">
        <w:t>foretaket</w:t>
      </w:r>
      <w:r w:rsidR="00E53F8C">
        <w:t xml:space="preserve"> </w:t>
      </w:r>
      <w:r w:rsidR="00FE4397">
        <w:t xml:space="preserve">ikke </w:t>
      </w:r>
      <w:r w:rsidR="00E53F8C">
        <w:t>har direkte pasientkontakt</w:t>
      </w:r>
      <w:r w:rsidR="00C031D3">
        <w:t>.</w:t>
      </w:r>
    </w:p>
    <w:p w14:paraId="0F532054" w14:textId="77777777" w:rsidR="001C7A96" w:rsidRPr="001C7A96" w:rsidRDefault="001C7A96" w:rsidP="001C7A96">
      <w:pPr>
        <w:rPr>
          <w:b/>
        </w:rPr>
      </w:pPr>
    </w:p>
    <w:p w14:paraId="47CC30A9" w14:textId="241C50BB" w:rsidR="00987F82" w:rsidRPr="00987F82" w:rsidRDefault="00C8063E" w:rsidP="00D61C57">
      <w:pPr>
        <w:pStyle w:val="Overskrift3"/>
        <w:spacing w:line="259" w:lineRule="auto"/>
      </w:pPr>
      <w:bookmarkStart w:id="27" w:name="_Toc156835393"/>
      <w:r>
        <w:t xml:space="preserve">Aktivitet i 2023 - </w:t>
      </w:r>
      <w:r w:rsidR="00134EA5">
        <w:t>Virksomhetsspesifikke oppdrag</w:t>
      </w:r>
      <w:r w:rsidR="001C7A96">
        <w:t xml:space="preserve"> til </w:t>
      </w:r>
      <w:r w:rsidR="004660D3">
        <w:t>HDO</w:t>
      </w:r>
      <w:r w:rsidR="001C7A96">
        <w:t xml:space="preserve"> H</w:t>
      </w:r>
      <w:r>
        <w:t>F</w:t>
      </w:r>
      <w:bookmarkEnd w:id="27"/>
    </w:p>
    <w:p w14:paraId="222C0015" w14:textId="77777777" w:rsidR="00D61C57" w:rsidRPr="00D61C57" w:rsidRDefault="00D61C57" w:rsidP="00D61C57"/>
    <w:p w14:paraId="7CA93518" w14:textId="1E5EAA8C" w:rsidR="001C7A96" w:rsidRDefault="00E515C3" w:rsidP="003A7759">
      <w:pPr>
        <w:pStyle w:val="Overskrift4"/>
      </w:pPr>
      <w:r>
        <w:t>Utvikling av nødnettsteknologien</w:t>
      </w:r>
    </w:p>
    <w:p w14:paraId="2A0BBD37" w14:textId="0D5A54ED" w:rsidR="004205D1" w:rsidRPr="004E2FB4" w:rsidRDefault="6A999F40" w:rsidP="56B409FC">
      <w:pPr>
        <w:ind w:left="-20" w:right="-20"/>
        <w:rPr>
          <w:rFonts w:eastAsiaTheme="minorEastAsia"/>
        </w:rPr>
      </w:pPr>
      <w:r w:rsidRPr="004E2FB4">
        <w:rPr>
          <w:rFonts w:eastAsiaTheme="minorEastAsia"/>
        </w:rPr>
        <w:t xml:space="preserve">I 2023 har planleggingsfasen for etableringen av nytt nødnett kommet i gang. Det er etablert et forprosjekt i regi av DSB der </w:t>
      </w:r>
      <w:r w:rsidR="00E72EE9">
        <w:rPr>
          <w:rFonts w:eastAsiaTheme="minorEastAsia"/>
        </w:rPr>
        <w:t>H</w:t>
      </w:r>
      <w:r w:rsidR="00AA7E2E">
        <w:rPr>
          <w:rFonts w:eastAsiaTheme="minorEastAsia"/>
        </w:rPr>
        <w:t>else</w:t>
      </w:r>
      <w:r w:rsidR="00E72EE9">
        <w:rPr>
          <w:rFonts w:eastAsiaTheme="minorEastAsia"/>
        </w:rPr>
        <w:t>dir</w:t>
      </w:r>
      <w:r w:rsidR="00AA7E2E">
        <w:rPr>
          <w:rFonts w:eastAsiaTheme="minorEastAsia"/>
        </w:rPr>
        <w:t>ektoratet</w:t>
      </w:r>
      <w:r w:rsidRPr="004E2FB4">
        <w:rPr>
          <w:rFonts w:eastAsiaTheme="minorEastAsia"/>
        </w:rPr>
        <w:t xml:space="preserve"> og HDO representerer helsetjenesten.  </w:t>
      </w:r>
    </w:p>
    <w:p w14:paraId="3C82FC78" w14:textId="098C9FED" w:rsidR="004205D1" w:rsidRPr="004E2FB4" w:rsidRDefault="6A999F40" w:rsidP="56B409FC">
      <w:pPr>
        <w:ind w:left="-20" w:right="-20"/>
        <w:rPr>
          <w:rFonts w:eastAsiaTheme="minorEastAsia"/>
        </w:rPr>
      </w:pPr>
      <w:r w:rsidRPr="004E2FB4">
        <w:rPr>
          <w:rFonts w:eastAsiaTheme="minorEastAsia"/>
        </w:rPr>
        <w:t>DSB mottok oppdrag om forprosjektfasen fra Justis- og beredskapsdepartementet (JD) i juli 2023</w:t>
      </w:r>
      <w:r w:rsidR="00656D41">
        <w:rPr>
          <w:rFonts w:eastAsiaTheme="minorEastAsia"/>
        </w:rPr>
        <w:t>,</w:t>
      </w:r>
      <w:r w:rsidRPr="004E2FB4">
        <w:rPr>
          <w:rFonts w:eastAsiaTheme="minorEastAsia"/>
        </w:rPr>
        <w:t xml:space="preserve"> og høsten har gått med til å organisere og bemanne ulike funksjoner i prosjektet. Av oppdraget fra JD fremgår det at forprosjektrapporten må være ferdig innen utgangen av 2024 for å følge departementets overordnede plan. Det skal gjennomføres en ekstern kvalitetssikring (KS2) i løpet av første halvår 2025.</w:t>
      </w:r>
    </w:p>
    <w:p w14:paraId="181625F7" w14:textId="43325A22" w:rsidR="004205D1" w:rsidRPr="004E2FB4" w:rsidRDefault="6A999F40" w:rsidP="56B409FC">
      <w:pPr>
        <w:ind w:left="-20" w:right="-20"/>
        <w:rPr>
          <w:rFonts w:eastAsiaTheme="minorEastAsia"/>
        </w:rPr>
      </w:pPr>
      <w:r w:rsidRPr="004E2FB4">
        <w:rPr>
          <w:rFonts w:eastAsiaTheme="minorEastAsia"/>
        </w:rPr>
        <w:t xml:space="preserve">Helsetjenesten er representert i prosjektets styringsgruppe </w:t>
      </w:r>
      <w:r w:rsidR="00656D41">
        <w:rPr>
          <w:rFonts w:eastAsiaTheme="minorEastAsia"/>
        </w:rPr>
        <w:t>ved</w:t>
      </w:r>
      <w:r w:rsidRPr="004E2FB4">
        <w:rPr>
          <w:rFonts w:eastAsiaTheme="minorEastAsia"/>
        </w:rPr>
        <w:t xml:space="preserve"> avdelingsdirektør Steinar Olsen fra H</w:t>
      </w:r>
      <w:r w:rsidR="00AA7E2E">
        <w:rPr>
          <w:rFonts w:eastAsiaTheme="minorEastAsia"/>
        </w:rPr>
        <w:t>elsedirektoratet (Hdir)</w:t>
      </w:r>
      <w:r w:rsidR="00AC6768">
        <w:rPr>
          <w:rFonts w:eastAsiaTheme="minorEastAsia"/>
        </w:rPr>
        <w:t>,</w:t>
      </w:r>
      <w:r w:rsidRPr="004E2FB4">
        <w:rPr>
          <w:rFonts w:eastAsiaTheme="minorEastAsia"/>
        </w:rPr>
        <w:t xml:space="preserve"> og administrerende direktør Lars Erik Tandsæther</w:t>
      </w:r>
      <w:r w:rsidR="007629C8">
        <w:rPr>
          <w:rFonts w:eastAsiaTheme="minorEastAsia"/>
        </w:rPr>
        <w:t xml:space="preserve"> fra HDO</w:t>
      </w:r>
      <w:r w:rsidRPr="004E2FB4">
        <w:rPr>
          <w:rFonts w:eastAsiaTheme="minorEastAsia"/>
        </w:rPr>
        <w:t>. HDO og H</w:t>
      </w:r>
      <w:r w:rsidR="00F4172D">
        <w:rPr>
          <w:rFonts w:eastAsiaTheme="minorEastAsia"/>
        </w:rPr>
        <w:t>dir</w:t>
      </w:r>
      <w:r w:rsidRPr="004E2FB4">
        <w:rPr>
          <w:rFonts w:eastAsiaTheme="minorEastAsia"/>
        </w:rPr>
        <w:t xml:space="preserve"> har utrykt et ønske om bedre involvering i alle faser av forprosjektet i DSBs prosjektorganisasjon, slik at oppdraget om å bidra på vegne av helsetjenesten og koordinere de regionale helseforetakenes og kommunehelsetjenestens bidrag i prosessen kan realiseres på best mulig måte. </w:t>
      </w:r>
    </w:p>
    <w:p w14:paraId="6E2165F6" w14:textId="1861E4B5" w:rsidR="004205D1" w:rsidRPr="004E2FB4" w:rsidRDefault="6A999F40" w:rsidP="56B409FC">
      <w:pPr>
        <w:ind w:left="-20" w:right="-20"/>
        <w:rPr>
          <w:rFonts w:eastAsiaTheme="minorEastAsia"/>
        </w:rPr>
      </w:pPr>
      <w:r w:rsidRPr="004E2FB4">
        <w:rPr>
          <w:rFonts w:eastAsiaTheme="minorEastAsia"/>
        </w:rPr>
        <w:t xml:space="preserve">Parallelt med at DSB har startet forprosjektarbeidet med ressurser fra etatene, er den underliggende organiseringen for helsetjenesten etablert. Rapporteringsveier er beskrevet og arbeidet med å etablere en god møtestruktur og hensiktsmessig rapportering er godt i gang. </w:t>
      </w:r>
    </w:p>
    <w:p w14:paraId="41CBF876" w14:textId="77777777" w:rsidR="00811221" w:rsidRDefault="00811221" w:rsidP="56B409FC">
      <w:pPr>
        <w:ind w:left="-20" w:right="-20"/>
        <w:rPr>
          <w:rFonts w:eastAsiaTheme="minorEastAsia"/>
        </w:rPr>
      </w:pPr>
    </w:p>
    <w:p w14:paraId="2F615B1E" w14:textId="3CE1E99D" w:rsidR="004205D1" w:rsidRPr="004E2FB4" w:rsidRDefault="6A999F40" w:rsidP="56B409FC">
      <w:pPr>
        <w:ind w:left="-20" w:right="-20"/>
        <w:rPr>
          <w:rFonts w:eastAsiaTheme="minorEastAsia"/>
        </w:rPr>
      </w:pPr>
      <w:r w:rsidRPr="004E2FB4">
        <w:rPr>
          <w:rFonts w:eastAsiaTheme="minorEastAsia"/>
        </w:rPr>
        <w:lastRenderedPageBreak/>
        <w:t>Som ledd i arbeidet med behovskartlegging og forankring av prosjektarbeidet i helsetjenestens organisasjoner har HDOs prosjektorganisasjon i samarbeid med H</w:t>
      </w:r>
      <w:r w:rsidR="00332133">
        <w:rPr>
          <w:rFonts w:eastAsiaTheme="minorEastAsia"/>
        </w:rPr>
        <w:t>dir</w:t>
      </w:r>
      <w:r w:rsidRPr="004E2FB4">
        <w:rPr>
          <w:rFonts w:eastAsiaTheme="minorEastAsia"/>
        </w:rPr>
        <w:t xml:space="preserve">, gjennomført flere arbeidsmøter (workshops) med ulike grupper </w:t>
      </w:r>
      <w:r w:rsidR="002F0A27">
        <w:rPr>
          <w:rFonts w:eastAsiaTheme="minorEastAsia"/>
        </w:rPr>
        <w:t xml:space="preserve">av </w:t>
      </w:r>
      <w:r w:rsidRPr="004E2FB4">
        <w:rPr>
          <w:rFonts w:eastAsiaTheme="minorEastAsia"/>
        </w:rPr>
        <w:t xml:space="preserve">fagpersonell og akademia. Formålet har vært å informere, engasjere og få gode innspill til forprosjektarbeidet. Arbeidsmøtene har også vært nyttig for å finne ressurser med ønsket kompetanse </w:t>
      </w:r>
      <w:r w:rsidR="00B81143">
        <w:rPr>
          <w:rFonts w:eastAsiaTheme="minorEastAsia"/>
        </w:rPr>
        <w:t>og</w:t>
      </w:r>
      <w:r w:rsidRPr="004E2FB4">
        <w:rPr>
          <w:rFonts w:eastAsiaTheme="minorEastAsia"/>
        </w:rPr>
        <w:t xml:space="preserve"> </w:t>
      </w:r>
      <w:r w:rsidR="002F0A27">
        <w:rPr>
          <w:rFonts w:eastAsiaTheme="minorEastAsia"/>
        </w:rPr>
        <w:t>kapasitet</w:t>
      </w:r>
      <w:r w:rsidRPr="004E2FB4">
        <w:rPr>
          <w:rFonts w:eastAsiaTheme="minorEastAsia"/>
        </w:rPr>
        <w:t xml:space="preserve"> til å bidra i prosjektarbeidet. HDOs brukerfora har blitt involvert i dette arbeidet og ressurser fra spesialist- og kommunehelsetjenesten er frikjøpt for å bidra i prosessen.</w:t>
      </w:r>
      <w:r w:rsidR="003E67F1">
        <w:rPr>
          <w:rFonts w:eastAsiaTheme="minorEastAsia"/>
        </w:rPr>
        <w:t xml:space="preserve"> HDO</w:t>
      </w:r>
      <w:r w:rsidR="00BE1DFC">
        <w:rPr>
          <w:rFonts w:eastAsiaTheme="minorEastAsia"/>
        </w:rPr>
        <w:t xml:space="preserve"> orienterer om status for arbeidet i virksomhets</w:t>
      </w:r>
      <w:r w:rsidR="005F7D01">
        <w:rPr>
          <w:rFonts w:eastAsiaTheme="minorEastAsia"/>
        </w:rPr>
        <w:t>-</w:t>
      </w:r>
      <w:r w:rsidR="00BE1DFC">
        <w:rPr>
          <w:rFonts w:eastAsiaTheme="minorEastAsia"/>
        </w:rPr>
        <w:t xml:space="preserve"> og tertialrapporter</w:t>
      </w:r>
      <w:r w:rsidR="005F7D01">
        <w:rPr>
          <w:rFonts w:eastAsiaTheme="minorEastAsia"/>
        </w:rPr>
        <w:t>.</w:t>
      </w:r>
    </w:p>
    <w:p w14:paraId="7A49A462" w14:textId="30D3B295" w:rsidR="004205D1" w:rsidRPr="004205D1" w:rsidRDefault="6A999F40" w:rsidP="56B409FC">
      <w:pPr>
        <w:ind w:left="-20" w:right="-20"/>
        <w:rPr>
          <w:rFonts w:ascii="Cambria" w:eastAsia="Cambria" w:hAnsi="Cambria" w:cs="Cambria"/>
          <w:color w:val="000000" w:themeColor="text1"/>
          <w:sz w:val="20"/>
          <w:szCs w:val="20"/>
        </w:rPr>
      </w:pPr>
      <w:r w:rsidRPr="56B409FC">
        <w:rPr>
          <w:rFonts w:ascii="Cambria" w:eastAsia="Cambria" w:hAnsi="Cambria" w:cs="Cambria"/>
          <w:color w:val="000000" w:themeColor="text1"/>
          <w:sz w:val="20"/>
          <w:szCs w:val="20"/>
        </w:rPr>
        <w:t xml:space="preserve"> </w:t>
      </w:r>
    </w:p>
    <w:p w14:paraId="33FD40E3" w14:textId="210D320E" w:rsidR="004205D1" w:rsidRPr="004205D1" w:rsidRDefault="00134BFC" w:rsidP="0074540A">
      <w:pPr>
        <w:pStyle w:val="Overskrift4"/>
      </w:pPr>
      <w:r>
        <w:t>Ny kommunikasjonsløsning i akuttmedisinsk kjede</w:t>
      </w:r>
    </w:p>
    <w:p w14:paraId="12061529" w14:textId="22987DD1" w:rsidR="6661FB54" w:rsidRPr="00FE1C04" w:rsidRDefault="00EE6686" w:rsidP="00272EB2">
      <w:pPr>
        <w:rPr>
          <w:rFonts w:eastAsia="Times New Roman" w:cstheme="minorHAnsi"/>
        </w:rPr>
      </w:pPr>
      <w:r w:rsidRPr="0063269C">
        <w:rPr>
          <w:rFonts w:eastAsia="Calibri" w:cstheme="minorHAnsi"/>
        </w:rPr>
        <w:t xml:space="preserve">HDO brukte første </w:t>
      </w:r>
      <w:r w:rsidR="008933CD" w:rsidRPr="0063269C">
        <w:rPr>
          <w:rFonts w:eastAsia="Calibri" w:cstheme="minorHAnsi"/>
        </w:rPr>
        <w:t xml:space="preserve">halvår av </w:t>
      </w:r>
      <w:r w:rsidR="008A4953" w:rsidRPr="0063269C">
        <w:rPr>
          <w:rFonts w:eastAsia="Calibri" w:cstheme="minorHAnsi"/>
        </w:rPr>
        <w:t xml:space="preserve">2023 til å gjennomføre </w:t>
      </w:r>
      <w:r w:rsidR="00AE3041" w:rsidRPr="0063269C">
        <w:rPr>
          <w:rFonts w:eastAsia="Calibri" w:cstheme="minorHAnsi"/>
        </w:rPr>
        <w:t xml:space="preserve">flere </w:t>
      </w:r>
      <w:r w:rsidR="001F7A7D" w:rsidRPr="0063269C">
        <w:rPr>
          <w:rFonts w:eastAsia="Calibri" w:cstheme="minorHAnsi"/>
        </w:rPr>
        <w:t>forhandling</w:t>
      </w:r>
      <w:r w:rsidR="00AE3041" w:rsidRPr="0063269C">
        <w:rPr>
          <w:rFonts w:eastAsia="Calibri" w:cstheme="minorHAnsi"/>
        </w:rPr>
        <w:t>srunder</w:t>
      </w:r>
      <w:r w:rsidR="001F7A7D" w:rsidRPr="0063269C">
        <w:rPr>
          <w:rFonts w:eastAsia="Calibri" w:cstheme="minorHAnsi"/>
        </w:rPr>
        <w:t xml:space="preserve"> med </w:t>
      </w:r>
      <w:r w:rsidR="005B39AF" w:rsidRPr="0063269C">
        <w:rPr>
          <w:rFonts w:eastAsia="Calibri" w:cstheme="minorHAnsi"/>
        </w:rPr>
        <w:t xml:space="preserve">tilbydere </w:t>
      </w:r>
      <w:r w:rsidR="000C0E14" w:rsidRPr="0063269C">
        <w:rPr>
          <w:rFonts w:eastAsia="Calibri" w:cstheme="minorHAnsi"/>
        </w:rPr>
        <w:t xml:space="preserve">i </w:t>
      </w:r>
      <w:r w:rsidR="00853195" w:rsidRPr="0063269C">
        <w:rPr>
          <w:rFonts w:eastAsia="Calibri" w:cstheme="minorHAnsi"/>
        </w:rPr>
        <w:t>pågående anskaffelse</w:t>
      </w:r>
      <w:r w:rsidR="005B39AF" w:rsidRPr="0063269C">
        <w:rPr>
          <w:rFonts w:eastAsia="Calibri" w:cstheme="minorHAnsi"/>
        </w:rPr>
        <w:t xml:space="preserve"> av </w:t>
      </w:r>
      <w:r w:rsidR="006A226F" w:rsidRPr="0063269C">
        <w:rPr>
          <w:rFonts w:eastAsia="Calibri" w:cstheme="minorHAnsi"/>
        </w:rPr>
        <w:t>ny</w:t>
      </w:r>
      <w:r w:rsidR="00BF7D16" w:rsidRPr="0063269C">
        <w:rPr>
          <w:rFonts w:eastAsia="Calibri" w:cstheme="minorHAnsi"/>
        </w:rPr>
        <w:t xml:space="preserve"> kommunikasjonsløsning</w:t>
      </w:r>
      <w:r w:rsidR="00C248CC" w:rsidRPr="0063269C">
        <w:rPr>
          <w:rFonts w:eastAsia="Calibri" w:cstheme="minorHAnsi"/>
        </w:rPr>
        <w:t>.</w:t>
      </w:r>
      <w:r w:rsidR="00BF7D16" w:rsidRPr="0063269C">
        <w:rPr>
          <w:rFonts w:eastAsia="Calibri" w:cstheme="minorHAnsi"/>
        </w:rPr>
        <w:t xml:space="preserve"> </w:t>
      </w:r>
      <w:r w:rsidR="009C11E9" w:rsidRPr="0063269C">
        <w:rPr>
          <w:rFonts w:eastAsia="Calibri" w:cstheme="minorHAnsi"/>
        </w:rPr>
        <w:t>Etter godkjennelse av</w:t>
      </w:r>
      <w:r w:rsidR="008452AE" w:rsidRPr="0063269C">
        <w:rPr>
          <w:rFonts w:eastAsia="Calibri" w:cstheme="minorHAnsi"/>
        </w:rPr>
        <w:t xml:space="preserve"> evalueringsresultatet </w:t>
      </w:r>
      <w:r w:rsidR="002A68C7">
        <w:rPr>
          <w:rFonts w:eastAsia="Calibri" w:cstheme="minorHAnsi"/>
        </w:rPr>
        <w:t xml:space="preserve">i </w:t>
      </w:r>
      <w:r w:rsidR="008452AE" w:rsidRPr="0063269C">
        <w:rPr>
          <w:rFonts w:eastAsia="Calibri" w:cstheme="minorHAnsi"/>
        </w:rPr>
        <w:t xml:space="preserve">både </w:t>
      </w:r>
      <w:r w:rsidR="00C74FE0" w:rsidRPr="0063269C">
        <w:rPr>
          <w:rFonts w:eastAsia="Calibri" w:cstheme="minorHAnsi"/>
        </w:rPr>
        <w:t xml:space="preserve">prosjektstyret og </w:t>
      </w:r>
      <w:r w:rsidR="002A68C7">
        <w:rPr>
          <w:rFonts w:eastAsia="Calibri" w:cstheme="minorHAnsi"/>
        </w:rPr>
        <w:t xml:space="preserve">foretaksstyret </w:t>
      </w:r>
      <w:r w:rsidR="00113CBD" w:rsidRPr="0063269C">
        <w:rPr>
          <w:rFonts w:eastAsia="Calibri" w:cstheme="minorHAnsi"/>
        </w:rPr>
        <w:t xml:space="preserve">i </w:t>
      </w:r>
      <w:r w:rsidR="00C74FE0" w:rsidRPr="0063269C">
        <w:rPr>
          <w:rFonts w:eastAsia="Calibri" w:cstheme="minorHAnsi"/>
        </w:rPr>
        <w:t>HDO</w:t>
      </w:r>
      <w:r w:rsidR="002A68C7">
        <w:rPr>
          <w:rFonts w:eastAsia="Calibri" w:cstheme="minorHAnsi"/>
        </w:rPr>
        <w:t>,</w:t>
      </w:r>
      <w:r w:rsidR="005B39AF" w:rsidRPr="0063269C">
        <w:rPr>
          <w:rFonts w:eastAsia="Calibri" w:cstheme="minorHAnsi"/>
        </w:rPr>
        <w:t xml:space="preserve"> </w:t>
      </w:r>
      <w:r w:rsidR="008A09DE" w:rsidRPr="0063269C">
        <w:rPr>
          <w:rFonts w:eastAsia="Calibri" w:cstheme="minorHAnsi"/>
        </w:rPr>
        <w:t>ble det</w:t>
      </w:r>
      <w:r w:rsidR="005B39AF" w:rsidRPr="0063269C">
        <w:rPr>
          <w:rFonts w:eastAsia="Calibri" w:cstheme="minorHAnsi"/>
        </w:rPr>
        <w:t xml:space="preserve"> </w:t>
      </w:r>
      <w:r w:rsidR="00447B1A" w:rsidRPr="0063269C">
        <w:rPr>
          <w:rFonts w:eastAsia="Calibri" w:cstheme="minorHAnsi"/>
        </w:rPr>
        <w:t>den 8. september</w:t>
      </w:r>
      <w:r w:rsidR="0063269C">
        <w:rPr>
          <w:rFonts w:eastAsia="Calibri" w:cstheme="minorHAnsi"/>
        </w:rPr>
        <w:t xml:space="preserve"> </w:t>
      </w:r>
      <w:r w:rsidR="199D5F3D" w:rsidRPr="00FE1C04">
        <w:rPr>
          <w:rFonts w:eastAsia="Calibri" w:cstheme="minorHAnsi"/>
        </w:rPr>
        <w:t>signert</w:t>
      </w:r>
      <w:r w:rsidR="199D5F3D" w:rsidRPr="00FE1C04">
        <w:rPr>
          <w:rFonts w:eastAsia="Times New Roman" w:cstheme="minorHAnsi"/>
        </w:rPr>
        <w:t xml:space="preserve"> kontrakt med Frequentis AG om leveranse av produktet 3020 LifeX. Frequentis</w:t>
      </w:r>
      <w:r w:rsidR="199D5F3D">
        <w:rPr>
          <w:rFonts w:eastAsia="Times New Roman" w:cstheme="minorHAnsi"/>
        </w:rPr>
        <w:t xml:space="preserve"> </w:t>
      </w:r>
      <w:r w:rsidR="00D37ED4">
        <w:rPr>
          <w:rFonts w:eastAsia="Times New Roman" w:cstheme="minorHAnsi"/>
        </w:rPr>
        <w:t>AG</w:t>
      </w:r>
      <w:r w:rsidR="117BBEB9" w:rsidRPr="00FE1C04">
        <w:rPr>
          <w:rFonts w:eastAsia="Arial" w:cstheme="minorHAnsi"/>
        </w:rPr>
        <w:t xml:space="preserve"> </w:t>
      </w:r>
      <w:r w:rsidR="199D5F3D" w:rsidRPr="00FE1C04">
        <w:rPr>
          <w:rFonts w:eastAsia="Arial" w:cstheme="minorHAnsi"/>
        </w:rPr>
        <w:t>leverte inn tilbud på kjøpskontrakten (SSA-T) som var 118</w:t>
      </w:r>
      <w:r w:rsidR="00272EB2">
        <w:rPr>
          <w:rFonts w:eastAsia="Arial" w:cstheme="minorHAnsi"/>
        </w:rPr>
        <w:t>,0</w:t>
      </w:r>
      <w:r w:rsidR="199D5F3D" w:rsidRPr="00FE1C04">
        <w:rPr>
          <w:rFonts w:eastAsia="Arial" w:cstheme="minorHAnsi"/>
        </w:rPr>
        <w:t xml:space="preserve"> MNOK lavere enn avsatt beløp (inkludert usikkerhe</w:t>
      </w:r>
      <w:r w:rsidR="199D5F3D" w:rsidRPr="00FE1C04">
        <w:rPr>
          <w:rFonts w:eastAsia="Times New Roman" w:cstheme="minorHAnsi"/>
        </w:rPr>
        <w:t xml:space="preserve">tspåslag). Videre var vedlikeholdskontrakten (SSA-V) årlig 10,3 MNOK lavere enn forventet. Sett over en periode på 10 år </w:t>
      </w:r>
      <w:r w:rsidR="00F27B2D">
        <w:rPr>
          <w:rFonts w:eastAsia="Times New Roman" w:cstheme="minorHAnsi"/>
        </w:rPr>
        <w:t>blir</w:t>
      </w:r>
      <w:r w:rsidR="199D5F3D" w:rsidRPr="00FE1C04">
        <w:rPr>
          <w:rFonts w:eastAsia="Times New Roman" w:cstheme="minorHAnsi"/>
        </w:rPr>
        <w:t xml:space="preserve"> kostnad</w:t>
      </w:r>
      <w:r w:rsidR="00DE21FE">
        <w:rPr>
          <w:rFonts w:eastAsia="Times New Roman" w:cstheme="minorHAnsi"/>
        </w:rPr>
        <w:t>en</w:t>
      </w:r>
      <w:r w:rsidR="199D5F3D" w:rsidRPr="00FE1C04">
        <w:rPr>
          <w:rFonts w:eastAsia="Times New Roman" w:cstheme="minorHAnsi"/>
        </w:rPr>
        <w:t xml:space="preserve"> </w:t>
      </w:r>
      <w:r w:rsidR="00DE21FE">
        <w:rPr>
          <w:rFonts w:eastAsia="Times New Roman" w:cstheme="minorHAnsi"/>
        </w:rPr>
        <w:t>for</w:t>
      </w:r>
      <w:r w:rsidR="199D5F3D" w:rsidRPr="00FE1C04">
        <w:rPr>
          <w:rFonts w:eastAsia="Times New Roman" w:cstheme="minorHAnsi"/>
        </w:rPr>
        <w:t xml:space="preserve"> KAK leverandøren 221 MNOK lavere enn det som var tatt høyde for i business case.</w:t>
      </w:r>
    </w:p>
    <w:p w14:paraId="1BCB8AC2" w14:textId="509797E4" w:rsidR="7F53CC25" w:rsidRDefault="2E83880C" w:rsidP="79D3DC0D">
      <w:r>
        <w:t>Prosjektetablering</w:t>
      </w:r>
      <w:r w:rsidR="0023419B">
        <w:t xml:space="preserve"> for </w:t>
      </w:r>
      <w:r w:rsidR="006249B1">
        <w:t>innførings</w:t>
      </w:r>
      <w:r w:rsidR="00D26CC5">
        <w:t>fasen av prosjektet</w:t>
      </w:r>
      <w:r>
        <w:t xml:space="preserve"> ble gjennomført i september og detaljplanlegging </w:t>
      </w:r>
      <w:r w:rsidR="00364463">
        <w:t>ble gjort i</w:t>
      </w:r>
      <w:r>
        <w:t xml:space="preserve"> oktober. Ved utgangen av 2023</w:t>
      </w:r>
      <w:r w:rsidR="16F2C6A6">
        <w:t xml:space="preserve"> er prosjektet i spesifiseringsfasen. Det samar</w:t>
      </w:r>
      <w:r w:rsidR="584DE174">
        <w:t xml:space="preserve">beides godt </w:t>
      </w:r>
      <w:r w:rsidR="0D60019D">
        <w:t xml:space="preserve">med leverandøren </w:t>
      </w:r>
      <w:r w:rsidR="584DE174">
        <w:t xml:space="preserve">og HDO er fornøyd med kvaliteten </w:t>
      </w:r>
      <w:r w:rsidR="3A5689AA">
        <w:t>på det som produseres</w:t>
      </w:r>
      <w:r w:rsidR="2A5D2E3D">
        <w:t>.</w:t>
      </w:r>
    </w:p>
    <w:p w14:paraId="4082BC80" w14:textId="078CEFC4" w:rsidR="3A5689AA" w:rsidRDefault="3A5689AA" w:rsidP="79D3DC0D">
      <w:r>
        <w:t xml:space="preserve">Prosjektet gjennomfører regelmessige koordineringsmøter </w:t>
      </w:r>
      <w:r w:rsidR="3F93CBEC">
        <w:t>med AMK IKT</w:t>
      </w:r>
      <w:r w:rsidR="003844A7">
        <w:t>-</w:t>
      </w:r>
      <w:r w:rsidR="3F93CBEC">
        <w:t xml:space="preserve">prosjektet. </w:t>
      </w:r>
    </w:p>
    <w:p w14:paraId="58D94E5C" w14:textId="001A7CC3" w:rsidR="3F93CBEC" w:rsidRDefault="3F93CBEC" w:rsidP="79D3DC0D">
      <w:r>
        <w:t xml:space="preserve">Det samarbeides også godt med </w:t>
      </w:r>
      <w:r w:rsidR="4A4C08E5">
        <w:t>de regionale helseforetakene</w:t>
      </w:r>
      <w:r w:rsidR="38BE6CDE">
        <w:t xml:space="preserve"> </w:t>
      </w:r>
      <w:r w:rsidR="003844A7">
        <w:t>om</w:t>
      </w:r>
      <w:r w:rsidR="1FDA9CAF">
        <w:t xml:space="preserve"> forankring og mottak av </w:t>
      </w:r>
      <w:r w:rsidR="003844A7">
        <w:t>den nye</w:t>
      </w:r>
      <w:r w:rsidR="1FDA9CAF">
        <w:t xml:space="preserve"> løsningen</w:t>
      </w:r>
      <w:r w:rsidR="6902136E">
        <w:t xml:space="preserve">. </w:t>
      </w:r>
    </w:p>
    <w:p w14:paraId="5403893A" w14:textId="2C5AE29E" w:rsidR="4CD124BC" w:rsidRDefault="4CD124BC" w:rsidP="79D3DC0D">
      <w:pPr>
        <w:spacing w:line="259" w:lineRule="auto"/>
      </w:pPr>
      <w:r>
        <w:t xml:space="preserve">Prosjektstyret i KAK </w:t>
      </w:r>
      <w:r w:rsidR="003844A7">
        <w:t>vedtok</w:t>
      </w:r>
      <w:r>
        <w:t xml:space="preserve"> i november at prosjektet skal frikjøpe ressurser fra kommunehelsetjenesten for å støtte og veilede kommunene </w:t>
      </w:r>
      <w:r w:rsidR="00543107">
        <w:t>ved</w:t>
      </w:r>
      <w:r w:rsidR="01E344E5">
        <w:t xml:space="preserve"> mottak av LifeX. Første ressurs</w:t>
      </w:r>
      <w:r w:rsidR="72F24DBB">
        <w:t xml:space="preserve"> til dette arbeidet ble frikjøpt i desember. Prosjektet </w:t>
      </w:r>
      <w:r w:rsidR="0071E4F7">
        <w:t>sendte videre ut informasjon</w:t>
      </w:r>
      <w:r w:rsidR="0092064A">
        <w:t>s</w:t>
      </w:r>
      <w:r w:rsidR="0071E4F7">
        <w:t>brev til alle landets kommuner for å forberede disse på at ICCS skal skiftes ut fra start av andre kvartal 2025.</w:t>
      </w:r>
    </w:p>
    <w:p w14:paraId="2C2A4387" w14:textId="77777777" w:rsidR="00A91A19" w:rsidRDefault="00A91A19" w:rsidP="79D3DC0D">
      <w:pPr>
        <w:spacing w:line="259" w:lineRule="auto"/>
      </w:pPr>
    </w:p>
    <w:p w14:paraId="7D44EB06" w14:textId="168E9B87" w:rsidR="00134EA5" w:rsidRPr="00B028F4" w:rsidRDefault="00134BFC" w:rsidP="003A7759">
      <w:pPr>
        <w:pStyle w:val="Overskrift4"/>
        <w:rPr>
          <w:rStyle w:val="Merknadsreferanse"/>
          <w:rFonts w:asciiTheme="minorHAnsi" w:eastAsia="Calibri" w:hAnsiTheme="minorHAnsi" w:cstheme="minorHAnsi"/>
          <w:sz w:val="26"/>
          <w:szCs w:val="26"/>
        </w:rPr>
      </w:pPr>
      <w:r>
        <w:t>Nasjonalt AMK-prosjekt</w:t>
      </w:r>
    </w:p>
    <w:p w14:paraId="2FA5EDCB" w14:textId="690139B5" w:rsidR="506FB87A" w:rsidRPr="00B028F4" w:rsidRDefault="506FB87A" w:rsidP="09D9B740">
      <w:pPr>
        <w:rPr>
          <w:rFonts w:eastAsia="Calibri"/>
        </w:rPr>
      </w:pPr>
      <w:r w:rsidRPr="00B028F4">
        <w:t xml:space="preserve">Parallelt med HDO sitt KAK-prosjekt, </w:t>
      </w:r>
      <w:r w:rsidR="00C21CA7">
        <w:t>utvikle</w:t>
      </w:r>
      <w:r w:rsidR="0069653B">
        <w:t>r</w:t>
      </w:r>
      <w:r w:rsidRPr="00B028F4">
        <w:t xml:space="preserve"> de regionale helseforetakene fremtidens oppdragshåndteringsløsning for AMK-sentralene (Locus Emergency). Oppdragshåndteringsløsningen skal integreres tett med HDO sin nye kommunikasjonsløsning for telefoni, video og nødnett, slik at operatørene får en mest mulig effektiv arbeidsplass. Til sammen vil de to løsningene utgjøre fremtidens arbeidsflate på AMK-sentralene. </w:t>
      </w:r>
    </w:p>
    <w:p w14:paraId="13FC8C3D" w14:textId="4D5A5350" w:rsidR="506FB87A" w:rsidRPr="00B028F4" w:rsidRDefault="506FB87A" w:rsidP="5ACAA7F3">
      <w:pPr>
        <w:rPr>
          <w:rFonts w:eastAsia="Calibri" w:cstheme="minorHAnsi"/>
        </w:rPr>
      </w:pPr>
      <w:r w:rsidRPr="00B028F4">
        <w:rPr>
          <w:rFonts w:eastAsia="Times New Roman" w:cstheme="minorHAnsi"/>
          <w:color w:val="000000" w:themeColor="text1"/>
        </w:rPr>
        <w:t>For å kunne bistå de regionale mottaksprosjektene i AMK-IKT prosjektet med test og opplæring</w:t>
      </w:r>
      <w:r w:rsidR="00E60458">
        <w:rPr>
          <w:rFonts w:eastAsia="Times New Roman" w:cstheme="minorHAnsi"/>
          <w:color w:val="000000" w:themeColor="text1"/>
        </w:rPr>
        <w:t>,</w:t>
      </w:r>
      <w:r w:rsidRPr="00B028F4">
        <w:rPr>
          <w:rFonts w:eastAsia="Times New Roman" w:cstheme="minorHAnsi"/>
          <w:color w:val="000000" w:themeColor="text1"/>
        </w:rPr>
        <w:t xml:space="preserve"> har HDO bestilt og levert til sammen 14 operatørplasser for dagens kommunikasjonsløsning ICCS. Disse gir regionene mulighet til å teste og verifisere Locus Emergency, samt gjennomføre opplæring på en brukerflate lik den som skal produksjonsettes. I tillegg har nytt integrasjonsgrensesnitt og ny funksjonalitet blitt levert av HDO. </w:t>
      </w:r>
    </w:p>
    <w:p w14:paraId="463F7F52" w14:textId="77777777" w:rsidR="00811221" w:rsidRDefault="00811221" w:rsidP="776E164D">
      <w:pPr>
        <w:rPr>
          <w:rFonts w:eastAsia="Times New Roman" w:cstheme="minorHAnsi"/>
          <w:color w:val="000000" w:themeColor="text1"/>
        </w:rPr>
      </w:pPr>
    </w:p>
    <w:p w14:paraId="1E30226E" w14:textId="4907AB32" w:rsidR="0058788F" w:rsidRPr="0058788F" w:rsidRDefault="506FB87A" w:rsidP="776E164D">
      <w:pPr>
        <w:rPr>
          <w:rFonts w:eastAsia="Calibri" w:cstheme="minorHAnsi"/>
        </w:rPr>
      </w:pPr>
      <w:r w:rsidRPr="00B028F4">
        <w:rPr>
          <w:rFonts w:eastAsia="Times New Roman" w:cstheme="minorHAnsi"/>
          <w:color w:val="000000" w:themeColor="text1"/>
        </w:rPr>
        <w:lastRenderedPageBreak/>
        <w:t>Foretaket har i 2023 jobbet tett med Norsk Helsenett (NHN) for å sette opp integrasjon mellom AMK-IKT</w:t>
      </w:r>
      <w:r w:rsidR="006143B9">
        <w:rPr>
          <w:rFonts w:eastAsia="Times New Roman" w:cstheme="minorHAnsi"/>
          <w:color w:val="000000" w:themeColor="text1"/>
        </w:rPr>
        <w:t>-</w:t>
      </w:r>
      <w:r w:rsidRPr="00B028F4">
        <w:rPr>
          <w:rFonts w:eastAsia="Times New Roman" w:cstheme="minorHAnsi"/>
          <w:color w:val="000000" w:themeColor="text1"/>
        </w:rPr>
        <w:t xml:space="preserve">prosjektets løsning og HDO sin eksisterende kommunikasjonsløsning. Leveransene fra </w:t>
      </w:r>
      <w:r w:rsidR="3D5D22EF" w:rsidRPr="00B028F4">
        <w:rPr>
          <w:rFonts w:eastAsia="Times New Roman" w:cstheme="minorHAnsi"/>
          <w:color w:val="000000" w:themeColor="text1"/>
        </w:rPr>
        <w:t xml:space="preserve">HDO </w:t>
      </w:r>
      <w:r w:rsidRPr="00B028F4">
        <w:rPr>
          <w:rFonts w:eastAsia="Times New Roman" w:cstheme="minorHAnsi"/>
          <w:color w:val="000000" w:themeColor="text1"/>
        </w:rPr>
        <w:t>går som planlagt, og det vil fortsatt være tett dialog mellom HDO og AMK</w:t>
      </w:r>
      <w:r w:rsidR="00073074">
        <w:rPr>
          <w:rFonts w:eastAsia="Times New Roman" w:cstheme="minorHAnsi"/>
          <w:color w:val="000000" w:themeColor="text1"/>
        </w:rPr>
        <w:t xml:space="preserve"> </w:t>
      </w:r>
      <w:r w:rsidRPr="00B028F4">
        <w:rPr>
          <w:rFonts w:eastAsia="Times New Roman" w:cstheme="minorHAnsi"/>
          <w:color w:val="000000" w:themeColor="text1"/>
        </w:rPr>
        <w:t>IKT frem til produksjonssetting av Locus Emergency.</w:t>
      </w:r>
    </w:p>
    <w:p w14:paraId="6FE393B0" w14:textId="3A97117C" w:rsidR="0040426F" w:rsidRPr="0091395F" w:rsidRDefault="0040426F" w:rsidP="776E164D">
      <w:pPr>
        <w:rPr>
          <w:rFonts w:cstheme="minorHAnsi"/>
          <w:b/>
        </w:rPr>
      </w:pPr>
      <w:r w:rsidRPr="0091395F">
        <w:rPr>
          <w:rFonts w:cstheme="minorHAnsi"/>
          <w:b/>
        </w:rPr>
        <w:t>Konsekvens av AMK IKT forsinkelse</w:t>
      </w:r>
    </w:p>
    <w:p w14:paraId="354330E6" w14:textId="1F845779" w:rsidR="00A91A19" w:rsidRPr="0058788F" w:rsidRDefault="120184DC" w:rsidP="776E164D">
      <w:pPr>
        <w:rPr>
          <w:rFonts w:eastAsia="Calibri" w:cstheme="minorHAnsi"/>
        </w:rPr>
      </w:pPr>
      <w:r w:rsidRPr="0058788F">
        <w:rPr>
          <w:rFonts w:eastAsia="Arial" w:cstheme="minorHAnsi"/>
          <w:color w:val="000000" w:themeColor="text1"/>
        </w:rPr>
        <w:t>AMK IKT</w:t>
      </w:r>
      <w:r w:rsidR="0058788F">
        <w:rPr>
          <w:rFonts w:eastAsia="Arial" w:cstheme="minorHAnsi"/>
          <w:color w:val="000000" w:themeColor="text1"/>
        </w:rPr>
        <w:t>-</w:t>
      </w:r>
      <w:r w:rsidRPr="0058788F">
        <w:rPr>
          <w:rFonts w:eastAsia="Arial" w:cstheme="minorHAnsi"/>
          <w:color w:val="000000" w:themeColor="text1"/>
        </w:rPr>
        <w:t>prosjektet har meddelt HDO at all kommunikasjonsfunksjonalitet skal integreres i Locus Emergency. For å kunne realisere dette må all funksjonalitet i kommunikasjonsløsningen integreres med Locus Emergency.</w:t>
      </w:r>
    </w:p>
    <w:p w14:paraId="682D1CCA" w14:textId="7E5EA28A" w:rsidR="120184DC" w:rsidRPr="0058788F" w:rsidRDefault="120184DC" w:rsidP="003A7E0C">
      <w:pPr>
        <w:spacing w:before="120" w:after="0"/>
        <w:rPr>
          <w:rFonts w:eastAsia="Arial" w:cstheme="minorHAnsi"/>
          <w:color w:val="000000" w:themeColor="text1"/>
        </w:rPr>
      </w:pPr>
      <w:r w:rsidRPr="0058788F">
        <w:rPr>
          <w:rFonts w:eastAsia="Arial" w:cstheme="minorHAnsi"/>
          <w:color w:val="000000" w:themeColor="text1"/>
        </w:rPr>
        <w:t>I opprinnelig plan mellom prosjektene fra 2019 skulle AMK IKT</w:t>
      </w:r>
      <w:r w:rsidR="003A7E0C">
        <w:rPr>
          <w:rFonts w:eastAsia="Arial" w:cstheme="minorHAnsi"/>
          <w:color w:val="000000" w:themeColor="text1"/>
        </w:rPr>
        <w:t>-</w:t>
      </w:r>
      <w:r w:rsidRPr="0058788F">
        <w:rPr>
          <w:rFonts w:eastAsia="Arial" w:cstheme="minorHAnsi"/>
          <w:color w:val="000000" w:themeColor="text1"/>
        </w:rPr>
        <w:t>prosjektet integrere</w:t>
      </w:r>
      <w:r w:rsidR="003A7E0C">
        <w:rPr>
          <w:rFonts w:eastAsia="Arial" w:cstheme="minorHAnsi"/>
          <w:color w:val="000000" w:themeColor="text1"/>
        </w:rPr>
        <w:t>s</w:t>
      </w:r>
      <w:r w:rsidRPr="0058788F">
        <w:rPr>
          <w:rFonts w:eastAsia="Arial" w:cstheme="minorHAnsi"/>
          <w:color w:val="000000" w:themeColor="text1"/>
        </w:rPr>
        <w:t xml:space="preserve"> med ny kommunikasjonsløsning fra HDO</w:t>
      </w:r>
      <w:r w:rsidR="003A7E0C">
        <w:rPr>
          <w:rFonts w:eastAsia="Arial" w:cstheme="minorHAnsi"/>
          <w:color w:val="000000" w:themeColor="text1"/>
        </w:rPr>
        <w:t>,</w:t>
      </w:r>
      <w:r>
        <w:rPr>
          <w:rFonts w:eastAsia="Arial" w:cstheme="minorHAnsi"/>
          <w:color w:val="000000" w:themeColor="text1"/>
        </w:rPr>
        <w:t xml:space="preserve"> </w:t>
      </w:r>
      <w:r w:rsidRPr="0058788F">
        <w:rPr>
          <w:rFonts w:eastAsia="Arial" w:cstheme="minorHAnsi"/>
          <w:color w:val="000000" w:themeColor="text1"/>
        </w:rPr>
        <w:t>slik at begge løsningene kunne settes i drift samtidig. Da Motorola trakk seg fra KAK1</w:t>
      </w:r>
      <w:r w:rsidR="003A7E0C">
        <w:rPr>
          <w:rFonts w:eastAsia="Arial" w:cstheme="minorHAnsi"/>
          <w:color w:val="000000" w:themeColor="text1"/>
        </w:rPr>
        <w:t>-</w:t>
      </w:r>
      <w:r w:rsidRPr="0058788F">
        <w:rPr>
          <w:rFonts w:eastAsia="Arial" w:cstheme="minorHAnsi"/>
          <w:color w:val="000000" w:themeColor="text1"/>
        </w:rPr>
        <w:t>kontrakten ble det besluttet å integrere Locus</w:t>
      </w:r>
      <w:r w:rsidR="00AB7573">
        <w:rPr>
          <w:rFonts w:eastAsia="Arial" w:cstheme="minorHAnsi"/>
          <w:color w:val="000000" w:themeColor="text1"/>
        </w:rPr>
        <w:t>-</w:t>
      </w:r>
      <w:r w:rsidRPr="0058788F">
        <w:rPr>
          <w:rFonts w:eastAsia="Arial" w:cstheme="minorHAnsi"/>
          <w:color w:val="000000" w:themeColor="text1"/>
        </w:rPr>
        <w:t>løsningen mot ICCS</w:t>
      </w:r>
      <w:r w:rsidR="00AB7573">
        <w:rPr>
          <w:rFonts w:eastAsia="Arial" w:cstheme="minorHAnsi"/>
          <w:color w:val="000000" w:themeColor="text1"/>
        </w:rPr>
        <w:t>,</w:t>
      </w:r>
      <w:r w:rsidRPr="0058788F">
        <w:rPr>
          <w:rFonts w:eastAsia="Arial" w:cstheme="minorHAnsi"/>
          <w:color w:val="000000" w:themeColor="text1"/>
        </w:rPr>
        <w:t xml:space="preserve"> </w:t>
      </w:r>
      <w:r w:rsidR="003A7E0C">
        <w:rPr>
          <w:rFonts w:eastAsia="Arial" w:cstheme="minorHAnsi"/>
          <w:color w:val="000000" w:themeColor="text1"/>
        </w:rPr>
        <w:t>og å</w:t>
      </w:r>
      <w:r w:rsidRPr="0058788F">
        <w:rPr>
          <w:rFonts w:eastAsia="Arial" w:cstheme="minorHAnsi"/>
          <w:color w:val="000000" w:themeColor="text1"/>
        </w:rPr>
        <w:t xml:space="preserve"> gå i drift med dette. Integrasjon med LifeX skulle gjøres i AMK IKT</w:t>
      </w:r>
      <w:r w:rsidR="003A7E0C">
        <w:rPr>
          <w:rFonts w:eastAsia="Arial" w:cstheme="minorHAnsi"/>
          <w:color w:val="000000" w:themeColor="text1"/>
        </w:rPr>
        <w:t>-</w:t>
      </w:r>
      <w:r w:rsidRPr="0058788F">
        <w:rPr>
          <w:rFonts w:eastAsia="Arial" w:cstheme="minorHAnsi"/>
          <w:color w:val="000000" w:themeColor="text1"/>
        </w:rPr>
        <w:t xml:space="preserve">prosjektets </w:t>
      </w:r>
      <w:r w:rsidR="00AB7573">
        <w:rPr>
          <w:rFonts w:eastAsia="Arial" w:cstheme="minorHAnsi"/>
          <w:color w:val="000000" w:themeColor="text1"/>
        </w:rPr>
        <w:t xml:space="preserve">andre </w:t>
      </w:r>
      <w:r w:rsidRPr="0058788F">
        <w:rPr>
          <w:rFonts w:eastAsia="Arial" w:cstheme="minorHAnsi"/>
          <w:color w:val="000000" w:themeColor="text1"/>
        </w:rPr>
        <w:t>fase.</w:t>
      </w:r>
    </w:p>
    <w:p w14:paraId="5528F238" w14:textId="018D14DB" w:rsidR="0058788F" w:rsidRPr="0058788F" w:rsidRDefault="120184DC" w:rsidP="0058788F">
      <w:pPr>
        <w:spacing w:before="120"/>
        <w:rPr>
          <w:rFonts w:eastAsia="Arial" w:cstheme="minorHAnsi"/>
          <w:color w:val="000000" w:themeColor="text1"/>
        </w:rPr>
      </w:pPr>
      <w:r w:rsidRPr="0058788F">
        <w:rPr>
          <w:rFonts w:eastAsia="Arial" w:cstheme="minorHAnsi"/>
          <w:color w:val="000000" w:themeColor="text1"/>
        </w:rPr>
        <w:t>På slutten av 2023 meddelte AMK IKT at de er forsinket og at de foreløpig ikke har noen ny plan. De har indikert at de ønsker å gå i prøvedrift med AMK Bergen høsten 2024 og AMK Oslo i starten av 2025, men at det foreløpig ikke eksisterer en offisiell plan for dette. Samtidig er KAK</w:t>
      </w:r>
      <w:r w:rsidR="00D655BC">
        <w:rPr>
          <w:rFonts w:eastAsia="Arial" w:cstheme="minorHAnsi"/>
          <w:color w:val="000000" w:themeColor="text1"/>
        </w:rPr>
        <w:t>-</w:t>
      </w:r>
      <w:r w:rsidRPr="0058788F">
        <w:rPr>
          <w:rFonts w:eastAsia="Arial" w:cstheme="minorHAnsi"/>
          <w:color w:val="000000" w:themeColor="text1"/>
        </w:rPr>
        <w:t>prosjektet i spesifiseringsfasen, og foreløpig i rute.</w:t>
      </w:r>
    </w:p>
    <w:p w14:paraId="411B88AF" w14:textId="5E90B72E" w:rsidR="0BFCE4CE" w:rsidRPr="0058788F" w:rsidRDefault="120184DC" w:rsidP="0BFCE4CE">
      <w:pPr>
        <w:rPr>
          <w:rFonts w:eastAsia="Arial" w:cstheme="minorHAnsi"/>
          <w:color w:val="000000" w:themeColor="text1"/>
        </w:rPr>
      </w:pPr>
      <w:r w:rsidRPr="0058788F">
        <w:rPr>
          <w:rFonts w:eastAsia="Arial" w:cstheme="minorHAnsi"/>
          <w:color w:val="000000" w:themeColor="text1"/>
        </w:rPr>
        <w:t>En mulig konsekvens av AMK IKT</w:t>
      </w:r>
      <w:r w:rsidR="003A7E0C">
        <w:rPr>
          <w:rFonts w:eastAsia="Arial" w:cstheme="minorHAnsi"/>
          <w:color w:val="000000" w:themeColor="text1"/>
        </w:rPr>
        <w:t>-</w:t>
      </w:r>
      <w:r w:rsidRPr="0058788F">
        <w:rPr>
          <w:rFonts w:eastAsia="Arial" w:cstheme="minorHAnsi"/>
          <w:color w:val="000000" w:themeColor="text1"/>
        </w:rPr>
        <w:t xml:space="preserve">forsinkelsen er at arbeidet med integrasjonen mellom Locus Emergency og LifeX blir forsinket. Dette kan videre bidra til at innfasingen av LifeX </w:t>
      </w:r>
      <w:r w:rsidR="5E5EA7ED" w:rsidRPr="0058788F">
        <w:rPr>
          <w:rFonts w:eastAsia="Arial" w:cstheme="minorHAnsi"/>
          <w:color w:val="000000" w:themeColor="text1"/>
        </w:rPr>
        <w:t>og utfasingen av ICCS ikke kan gjennomføres innenfor tidsrammen som er godkjent i business case</w:t>
      </w:r>
      <w:r w:rsidR="001A1298">
        <w:rPr>
          <w:rFonts w:eastAsia="Arial" w:cstheme="minorHAnsi"/>
          <w:color w:val="000000" w:themeColor="text1"/>
        </w:rPr>
        <w:t xml:space="preserve"> for </w:t>
      </w:r>
      <w:r w:rsidR="5E5EA7ED" w:rsidRPr="0058788F">
        <w:rPr>
          <w:rFonts w:eastAsia="Arial" w:cstheme="minorHAnsi"/>
          <w:color w:val="000000" w:themeColor="text1"/>
        </w:rPr>
        <w:t>KAK</w:t>
      </w:r>
      <w:r w:rsidR="001A1298">
        <w:rPr>
          <w:rFonts w:eastAsia="Arial" w:cstheme="minorHAnsi"/>
          <w:color w:val="000000" w:themeColor="text1"/>
        </w:rPr>
        <w:t>-prosjektet</w:t>
      </w:r>
      <w:r w:rsidR="5E5EA7ED" w:rsidRPr="0058788F">
        <w:rPr>
          <w:rFonts w:eastAsia="Arial" w:cstheme="minorHAnsi"/>
          <w:color w:val="000000" w:themeColor="text1"/>
        </w:rPr>
        <w:t>.</w:t>
      </w:r>
    </w:p>
    <w:p w14:paraId="7DB02995" w14:textId="76B8C59B" w:rsidR="78209FD7" w:rsidRPr="0058788F" w:rsidRDefault="5E5EA7ED" w:rsidP="78209FD7">
      <w:pPr>
        <w:rPr>
          <w:rFonts w:eastAsia="Arial" w:cstheme="minorHAnsi"/>
          <w:color w:val="000000" w:themeColor="text1"/>
        </w:rPr>
      </w:pPr>
      <w:r w:rsidRPr="0058788F">
        <w:rPr>
          <w:rFonts w:eastAsia="Arial" w:cstheme="minorHAnsi"/>
          <w:color w:val="000000" w:themeColor="text1"/>
        </w:rPr>
        <w:t xml:space="preserve">Det arbeides med AMK IKT og helseregionene for å utrede risikoreduserende tiltak slik at KAK business case </w:t>
      </w:r>
      <w:r w:rsidR="00002DF5">
        <w:rPr>
          <w:rFonts w:eastAsia="Arial" w:cstheme="minorHAnsi"/>
          <w:color w:val="000000" w:themeColor="text1"/>
        </w:rPr>
        <w:t xml:space="preserve">kan </w:t>
      </w:r>
      <w:r w:rsidR="0091395F">
        <w:rPr>
          <w:rFonts w:eastAsia="Arial" w:cstheme="minorHAnsi"/>
          <w:color w:val="000000" w:themeColor="text1"/>
        </w:rPr>
        <w:t>ivaretas</w:t>
      </w:r>
      <w:r w:rsidR="3E35A2BF">
        <w:rPr>
          <w:rFonts w:eastAsia="Arial" w:cstheme="minorHAnsi"/>
          <w:color w:val="000000" w:themeColor="text1"/>
        </w:rPr>
        <w:t>.</w:t>
      </w:r>
    </w:p>
    <w:p w14:paraId="6CF4415E" w14:textId="0EE59ABE" w:rsidR="4BD04C70" w:rsidRDefault="4BD04C70" w:rsidP="4BD04C70">
      <w:pPr>
        <w:rPr>
          <w:rFonts w:ascii="Arial" w:eastAsia="Arial" w:hAnsi="Arial" w:cs="Arial"/>
          <w:color w:val="000000" w:themeColor="text1"/>
          <w:sz w:val="19"/>
          <w:szCs w:val="19"/>
        </w:rPr>
      </w:pPr>
    </w:p>
    <w:p w14:paraId="542CD20A" w14:textId="52241BD9" w:rsidR="00134BFC" w:rsidRDefault="00134BFC" w:rsidP="00134BFC">
      <w:pPr>
        <w:pStyle w:val="Overskrift4"/>
      </w:pPr>
      <w:r>
        <w:t>Tilrettelegging for tolketjenester på samiske språk</w:t>
      </w:r>
    </w:p>
    <w:p w14:paraId="420EBC30" w14:textId="7B0DD6C1" w:rsidR="00DC35C2" w:rsidRDefault="005A7F62" w:rsidP="00DC35C2">
      <w:pPr>
        <w:spacing w:line="259" w:lineRule="auto"/>
      </w:pPr>
      <w:r w:rsidRPr="005A7F62">
        <w:t>HDO har levert på oppdraget og avventer e</w:t>
      </w:r>
      <w:r>
        <w:t>ventuelt</w:t>
      </w:r>
      <w:r w:rsidRPr="005A7F62">
        <w:t xml:space="preserve"> ønske om ytterligere leveranser</w:t>
      </w:r>
      <w:r>
        <w:t>.</w:t>
      </w:r>
    </w:p>
    <w:p w14:paraId="72F5280F" w14:textId="4F58EF3C" w:rsidR="00DC35C2" w:rsidRDefault="005A7F62" w:rsidP="08F0A31C">
      <w:pPr>
        <w:spacing w:line="259" w:lineRule="auto"/>
      </w:pPr>
      <w:r>
        <w:t>Leveranse på oppdraget i 2022:</w:t>
      </w:r>
    </w:p>
    <w:p w14:paraId="4B0F734B" w14:textId="79CF1385" w:rsidR="00E14490" w:rsidRDefault="00E14490" w:rsidP="08F0A31C">
      <w:pPr>
        <w:spacing w:line="259" w:lineRule="auto"/>
      </w:pPr>
      <w:r w:rsidRPr="00E14490">
        <w:t xml:space="preserve">Som en del av </w:t>
      </w:r>
      <w:r w:rsidR="00770691">
        <w:t>n</w:t>
      </w:r>
      <w:r w:rsidRPr="00E14490">
        <w:t xml:space="preserve">asjonalt prosjekt for tolkning på samisk språk, fikk HDO i oppdrag å sørge for at nødmeldetjenesten settes opp med robuste løsninger for at AMK-sentralene kan samhandle med tolketjenester på de samiske språkene. HDO har bidratt i prosjektet med prosjektledelse, tjenestedesign og teknisk kompetanse, med blant annet behovskartlegging og utarbeidelse av prosjektdokumenter. Utledede oppgaver har vært å utrede muligheten for å etablere en nasjonal, døgnkontinuerlig samisk tolketjeneste for nord-, sør- og lulesamisk. Den nasjonale tjenesten skulle sees i sammenheng med dagens tolketjeneste som er en del av Sámi </w:t>
      </w:r>
      <w:r w:rsidR="00630687">
        <w:t>K</w:t>
      </w:r>
      <w:r w:rsidRPr="00E14490">
        <w:t>linihkka. Tolketjenesten skal være tilgjengelig for AMK-sentralene. Prosjektgruppen har gjennomført en behovskartlegging, analysert dagens tilbud og utarbeidet fem løsningsforslag (konsepter) i tillegg til videreføring av dagens tolketjeneste (nullalternativet) eller en eventuell utvidelse av dagens tolketjeneste (null-pluss-alternativet).</w:t>
      </w:r>
    </w:p>
    <w:p w14:paraId="0C9FA2D7" w14:textId="77777777" w:rsidR="00A91A19" w:rsidRDefault="00A91A19" w:rsidP="08F0A31C">
      <w:pPr>
        <w:spacing w:line="259" w:lineRule="auto"/>
      </w:pPr>
    </w:p>
    <w:p w14:paraId="0034844D" w14:textId="568D15F3" w:rsidR="00134BFC" w:rsidRDefault="263C36A4" w:rsidP="00134BFC">
      <w:pPr>
        <w:pStyle w:val="Overskrift4"/>
      </w:pPr>
      <w:r>
        <w:lastRenderedPageBreak/>
        <w:t>Løsning for videokommunikasjon med AMK-sentraler</w:t>
      </w:r>
    </w:p>
    <w:p w14:paraId="48E5ACAD" w14:textId="6E34A7CE" w:rsidR="5267F8AD" w:rsidRDefault="5267F8AD" w:rsidP="0B428A10">
      <w:pPr>
        <w:spacing w:line="257" w:lineRule="auto"/>
      </w:pPr>
      <w:r w:rsidRPr="0B428A10">
        <w:rPr>
          <w:rFonts w:ascii="Calibri" w:eastAsia="Calibri" w:hAnsi="Calibri" w:cs="Calibri"/>
        </w:rPr>
        <w:t>Ved utgangen av 2023 har HDO i tråd med oppdraget løpende drift</w:t>
      </w:r>
      <w:r w:rsidR="00B86AB3">
        <w:rPr>
          <w:rFonts w:ascii="Calibri" w:eastAsia="Calibri" w:hAnsi="Calibri" w:cs="Calibri"/>
        </w:rPr>
        <w:t>-</w:t>
      </w:r>
      <w:r w:rsidRPr="0B428A10">
        <w:rPr>
          <w:rFonts w:ascii="Calibri" w:eastAsia="Calibri" w:hAnsi="Calibri" w:cs="Calibri"/>
        </w:rPr>
        <w:t xml:space="preserve"> og forvaltningsansvar for to videokommunikasjonsløsninger for AMK</w:t>
      </w:r>
      <w:r w:rsidR="00B86AB3">
        <w:rPr>
          <w:rFonts w:ascii="Calibri" w:eastAsia="Calibri" w:hAnsi="Calibri" w:cs="Calibri"/>
        </w:rPr>
        <w:t>-</w:t>
      </w:r>
      <w:r w:rsidRPr="0B428A10">
        <w:rPr>
          <w:rFonts w:ascii="Calibri" w:eastAsia="Calibri" w:hAnsi="Calibri" w:cs="Calibri"/>
        </w:rPr>
        <w:t xml:space="preserve"> og legevaktsentraler. Videoløsningene muliggjør videokommunikasjon mellom innringer (publikum), AMK-sentraler og legevaktsentraler. </w:t>
      </w:r>
    </w:p>
    <w:p w14:paraId="32F43B5F" w14:textId="5E477AF7" w:rsidR="5267F8AD" w:rsidRDefault="5267F8AD" w:rsidP="0B428A10">
      <w:pPr>
        <w:spacing w:line="257" w:lineRule="auto"/>
      </w:pPr>
      <w:r w:rsidRPr="0B428A10">
        <w:rPr>
          <w:rFonts w:ascii="Calibri" w:eastAsia="Calibri" w:hAnsi="Calibri" w:cs="Calibri"/>
        </w:rPr>
        <w:t>Både løsningen fra Stiftelsen Norsk Luftambulanse</w:t>
      </w:r>
      <w:r w:rsidR="003E1336">
        <w:rPr>
          <w:rFonts w:ascii="Calibri" w:eastAsia="Calibri" w:hAnsi="Calibri" w:cs="Calibri"/>
        </w:rPr>
        <w:t xml:space="preserve">, </w:t>
      </w:r>
      <w:r w:rsidRPr="0B428A10">
        <w:rPr>
          <w:rFonts w:ascii="Calibri" w:eastAsia="Calibri" w:hAnsi="Calibri" w:cs="Calibri"/>
        </w:rPr>
        <w:t>Hjelp 113 Video</w:t>
      </w:r>
      <w:r w:rsidR="003E1336">
        <w:rPr>
          <w:rFonts w:ascii="Calibri" w:eastAsia="Calibri" w:hAnsi="Calibri" w:cs="Calibri"/>
        </w:rPr>
        <w:t>,</w:t>
      </w:r>
      <w:r w:rsidRPr="0B428A10">
        <w:rPr>
          <w:rFonts w:ascii="Calibri" w:eastAsia="Calibri" w:hAnsi="Calibri" w:cs="Calibri"/>
        </w:rPr>
        <w:t xml:space="preserve"> og løsningen fra Bliksund (tidligere Incendium)</w:t>
      </w:r>
      <w:r w:rsidR="003E1336">
        <w:rPr>
          <w:rFonts w:ascii="Calibri" w:eastAsia="Calibri" w:hAnsi="Calibri" w:cs="Calibri"/>
        </w:rPr>
        <w:t xml:space="preserve">, </w:t>
      </w:r>
      <w:r w:rsidRPr="0B428A10">
        <w:rPr>
          <w:rFonts w:ascii="Calibri" w:eastAsia="Calibri" w:hAnsi="Calibri" w:cs="Calibri"/>
        </w:rPr>
        <w:t>SMS til video</w:t>
      </w:r>
      <w:r w:rsidR="003E1336">
        <w:rPr>
          <w:rFonts w:ascii="Calibri" w:eastAsia="Calibri" w:hAnsi="Calibri" w:cs="Calibri"/>
        </w:rPr>
        <w:t>,</w:t>
      </w:r>
      <w:r w:rsidRPr="0B428A10">
        <w:rPr>
          <w:rFonts w:ascii="Calibri" w:eastAsia="Calibri" w:hAnsi="Calibri" w:cs="Calibri"/>
        </w:rPr>
        <w:t xml:space="preserve"> har hatt stabil drift i HDO sitt driftsmiljø gjennom 2023. </w:t>
      </w:r>
    </w:p>
    <w:p w14:paraId="23E0B1A2" w14:textId="34649EF7" w:rsidR="003E1336" w:rsidRDefault="5267F8AD" w:rsidP="003E1336">
      <w:pPr>
        <w:spacing w:before="240" w:after="0" w:line="257" w:lineRule="auto"/>
      </w:pPr>
      <w:r w:rsidRPr="0B428A10">
        <w:rPr>
          <w:rFonts w:ascii="Calibri" w:eastAsia="Calibri" w:hAnsi="Calibri" w:cs="Calibri"/>
        </w:rPr>
        <w:t>I løpet av 2023 har 16 AMK</w:t>
      </w:r>
      <w:r w:rsidR="00D3033F">
        <w:rPr>
          <w:rFonts w:ascii="Calibri" w:eastAsia="Calibri" w:hAnsi="Calibri" w:cs="Calibri"/>
        </w:rPr>
        <w:t>-</w:t>
      </w:r>
      <w:r w:rsidRPr="0B428A10">
        <w:rPr>
          <w:rFonts w:ascii="Calibri" w:eastAsia="Calibri" w:hAnsi="Calibri" w:cs="Calibri"/>
        </w:rPr>
        <w:t>sentraler og 90 legevaktsentraler hatt tilgang til en av de to videoløsningene som HDO tilbyr. Dette utgjør 100</w:t>
      </w:r>
      <w:r w:rsidR="003E1336">
        <w:rPr>
          <w:rFonts w:ascii="Calibri" w:eastAsia="Calibri" w:hAnsi="Calibri" w:cs="Calibri"/>
        </w:rPr>
        <w:t xml:space="preserve"> </w:t>
      </w:r>
      <w:r w:rsidRPr="0B428A10">
        <w:rPr>
          <w:rFonts w:ascii="Calibri" w:eastAsia="Calibri" w:hAnsi="Calibri" w:cs="Calibri"/>
        </w:rPr>
        <w:t>% av landets AMK-sentraler og 95</w:t>
      </w:r>
      <w:r w:rsidR="003E1336">
        <w:rPr>
          <w:rFonts w:ascii="Calibri" w:eastAsia="Calibri" w:hAnsi="Calibri" w:cs="Calibri"/>
        </w:rPr>
        <w:t xml:space="preserve"> </w:t>
      </w:r>
      <w:r w:rsidRPr="0B428A10">
        <w:rPr>
          <w:rFonts w:ascii="Calibri" w:eastAsia="Calibri" w:hAnsi="Calibri" w:cs="Calibri"/>
        </w:rPr>
        <w:t>% av landets legevaktsentraler.</w:t>
      </w:r>
    </w:p>
    <w:p w14:paraId="52A08526" w14:textId="7A4AD52A" w:rsidR="5267F8AD" w:rsidRPr="003E1336" w:rsidRDefault="5267F8AD" w:rsidP="003E1336">
      <w:pPr>
        <w:spacing w:before="240" w:line="257" w:lineRule="auto"/>
        <w:rPr>
          <w:rFonts w:ascii="Calibri" w:eastAsia="Calibri" w:hAnsi="Calibri" w:cs="Calibri"/>
        </w:rPr>
      </w:pPr>
      <w:r w:rsidRPr="0B428A10">
        <w:rPr>
          <w:rFonts w:ascii="Calibri" w:eastAsia="Calibri" w:hAnsi="Calibri" w:cs="Calibri"/>
        </w:rPr>
        <w:t xml:space="preserve">Fordelingen av sentraler og brukere på videoløsningene er slik: </w:t>
      </w:r>
    </w:p>
    <w:p w14:paraId="20121B3A" w14:textId="50C29B73" w:rsidR="5267F8AD" w:rsidRDefault="5267F8AD" w:rsidP="0B428A10">
      <w:pPr>
        <w:pStyle w:val="Listeavsnitt"/>
        <w:numPr>
          <w:ilvl w:val="0"/>
          <w:numId w:val="2"/>
        </w:numPr>
        <w:spacing w:after="0"/>
        <w:rPr>
          <w:rFonts w:ascii="Calibri" w:eastAsia="Calibri" w:hAnsi="Calibri" w:cs="Calibri"/>
        </w:rPr>
      </w:pPr>
      <w:r w:rsidRPr="0B428A10">
        <w:rPr>
          <w:rFonts w:ascii="Calibri" w:eastAsia="Calibri" w:hAnsi="Calibri" w:cs="Calibri"/>
        </w:rPr>
        <w:t>Hjelp 113 Video fra Stiftelsen Norsk luft ambulanse er i bruk hos 10 AMK</w:t>
      </w:r>
      <w:r w:rsidR="003E1336">
        <w:rPr>
          <w:rFonts w:ascii="Calibri" w:eastAsia="Calibri" w:hAnsi="Calibri" w:cs="Calibri"/>
        </w:rPr>
        <w:t>-</w:t>
      </w:r>
      <w:r w:rsidRPr="0B428A10">
        <w:rPr>
          <w:rFonts w:ascii="Calibri" w:eastAsia="Calibri" w:hAnsi="Calibri" w:cs="Calibri"/>
        </w:rPr>
        <w:t>sentraler og 87 legevaktsentraler, som totalt utgjør 309 operatørplasser.</w:t>
      </w:r>
    </w:p>
    <w:p w14:paraId="76CB0DF2" w14:textId="10E35DF4" w:rsidR="5267F8AD" w:rsidRDefault="5267F8AD" w:rsidP="0B428A10">
      <w:pPr>
        <w:pStyle w:val="Listeavsnitt"/>
        <w:numPr>
          <w:ilvl w:val="0"/>
          <w:numId w:val="2"/>
        </w:numPr>
        <w:spacing w:after="0"/>
        <w:rPr>
          <w:rFonts w:ascii="Calibri" w:eastAsia="Calibri" w:hAnsi="Calibri" w:cs="Calibri"/>
        </w:rPr>
      </w:pPr>
      <w:r w:rsidRPr="0B428A10">
        <w:rPr>
          <w:rFonts w:ascii="Calibri" w:eastAsia="Calibri" w:hAnsi="Calibri" w:cs="Calibri"/>
        </w:rPr>
        <w:t>SMS til video fra Bliksund er i bruk hos 6 AMK</w:t>
      </w:r>
      <w:r w:rsidR="00A44C23">
        <w:rPr>
          <w:rFonts w:ascii="Calibri" w:eastAsia="Calibri" w:hAnsi="Calibri" w:cs="Calibri"/>
        </w:rPr>
        <w:t>-</w:t>
      </w:r>
      <w:r w:rsidRPr="0B428A10">
        <w:rPr>
          <w:rFonts w:ascii="Calibri" w:eastAsia="Calibri" w:hAnsi="Calibri" w:cs="Calibri"/>
        </w:rPr>
        <w:t xml:space="preserve">sentraler og 3 legevaktsentraler, som totalt utgjør 80 operatørplasser. </w:t>
      </w:r>
    </w:p>
    <w:p w14:paraId="1D642F33" w14:textId="77777777" w:rsidR="007161B5" w:rsidRPr="007161B5" w:rsidRDefault="007161B5" w:rsidP="007161B5">
      <w:pPr>
        <w:spacing w:after="0"/>
        <w:rPr>
          <w:rFonts w:ascii="Calibri" w:eastAsia="Calibri" w:hAnsi="Calibri" w:cs="Calibri"/>
        </w:rPr>
      </w:pPr>
    </w:p>
    <w:p w14:paraId="2D118DE1" w14:textId="63F50AD6" w:rsidR="5267F8AD" w:rsidRDefault="5267F8AD" w:rsidP="0B428A10">
      <w:pPr>
        <w:spacing w:line="257" w:lineRule="auto"/>
        <w:rPr>
          <w:rFonts w:ascii="Calibri" w:eastAsia="Calibri" w:hAnsi="Calibri" w:cs="Calibri"/>
        </w:rPr>
      </w:pPr>
      <w:r w:rsidRPr="0B428A10">
        <w:rPr>
          <w:rFonts w:ascii="Calibri" w:eastAsia="Calibri" w:hAnsi="Calibri" w:cs="Calibri"/>
        </w:rPr>
        <w:t xml:space="preserve">På tvers av begge videoløsningene ble det gjennomført </w:t>
      </w:r>
      <w:r w:rsidR="1C58E264" w:rsidRPr="0B428A10">
        <w:rPr>
          <w:rFonts w:ascii="Calibri" w:eastAsia="Calibri" w:hAnsi="Calibri" w:cs="Calibri"/>
        </w:rPr>
        <w:t>over 137 000</w:t>
      </w:r>
      <w:r w:rsidRPr="0B428A10">
        <w:rPr>
          <w:rFonts w:ascii="Calibri" w:eastAsia="Calibri" w:hAnsi="Calibri" w:cs="Calibri"/>
        </w:rPr>
        <w:t xml:space="preserve"> videosamtaler i 2023.</w:t>
      </w:r>
    </w:p>
    <w:p w14:paraId="78F403F8" w14:textId="36840A5F" w:rsidR="0B428A10" w:rsidRDefault="347D56FE" w:rsidP="0B428A10">
      <w:pPr>
        <w:spacing w:line="257" w:lineRule="auto"/>
        <w:rPr>
          <w:rFonts w:ascii="Calibri" w:eastAsia="Calibri" w:hAnsi="Calibri" w:cs="Calibri"/>
        </w:rPr>
      </w:pPr>
      <w:r w:rsidRPr="0B428A10">
        <w:rPr>
          <w:rFonts w:ascii="Calibri" w:eastAsia="Calibri" w:hAnsi="Calibri" w:cs="Calibri"/>
        </w:rPr>
        <w:t>I løpet av 2023 har det blitt gjennomført intervjuer</w:t>
      </w:r>
      <w:r w:rsidR="21B2BC56" w:rsidRPr="0B428A10">
        <w:rPr>
          <w:rFonts w:ascii="Calibri" w:eastAsia="Calibri" w:hAnsi="Calibri" w:cs="Calibri"/>
        </w:rPr>
        <w:t xml:space="preserve"> og </w:t>
      </w:r>
      <w:r w:rsidRPr="0B428A10">
        <w:rPr>
          <w:rFonts w:ascii="Calibri" w:eastAsia="Calibri" w:hAnsi="Calibri" w:cs="Calibri"/>
        </w:rPr>
        <w:t>spørreundersøkelse</w:t>
      </w:r>
      <w:r w:rsidR="6CACF4AA" w:rsidRPr="0B428A10">
        <w:rPr>
          <w:rFonts w:ascii="Calibri" w:eastAsia="Calibri" w:hAnsi="Calibri" w:cs="Calibri"/>
        </w:rPr>
        <w:t xml:space="preserve"> </w:t>
      </w:r>
      <w:r w:rsidRPr="0B428A10">
        <w:rPr>
          <w:rFonts w:ascii="Calibri" w:eastAsia="Calibri" w:hAnsi="Calibri" w:cs="Calibri"/>
        </w:rPr>
        <w:t>blant kundene for å kartlegge brukskvalitet ved løsningene og hospiteringer som en del av innsiktsarbeidet.</w:t>
      </w:r>
    </w:p>
    <w:p w14:paraId="457DAB5D" w14:textId="77777777" w:rsidR="00A91A19" w:rsidRDefault="00A91A19" w:rsidP="0B428A10">
      <w:pPr>
        <w:spacing w:line="257" w:lineRule="auto"/>
        <w:rPr>
          <w:rFonts w:ascii="Calibri" w:eastAsia="Calibri" w:hAnsi="Calibri" w:cs="Calibri"/>
        </w:rPr>
      </w:pPr>
    </w:p>
    <w:p w14:paraId="2783AF2F" w14:textId="5EF0864E" w:rsidR="004205D1" w:rsidRPr="004205D1" w:rsidRDefault="00134BFC" w:rsidP="004205D1">
      <w:pPr>
        <w:pStyle w:val="Overskrift4"/>
      </w:pPr>
      <w:r>
        <w:t>Tilgjengelighetsdirektivet</w:t>
      </w:r>
    </w:p>
    <w:p w14:paraId="1017577B" w14:textId="6838ACC7" w:rsidR="00AE2DA0" w:rsidRPr="004205D1" w:rsidRDefault="006E380C" w:rsidP="004205D1">
      <w:r>
        <w:t>Tilgjengelighetsdirektivet</w:t>
      </w:r>
      <w:r w:rsidRPr="006E380C">
        <w:t xml:space="preserve"> er ennå ikke innført i Norge, men direktivet var på høring i 2021. </w:t>
      </w:r>
      <w:r w:rsidR="00BB5539">
        <w:t xml:space="preserve">Det er </w:t>
      </w:r>
      <w:r w:rsidR="00C91ABD">
        <w:t xml:space="preserve">foreløpig </w:t>
      </w:r>
      <w:r w:rsidR="0083566B">
        <w:t xml:space="preserve">hvem som vil eie direktivet og hvilket </w:t>
      </w:r>
      <w:r w:rsidR="00E229F2">
        <w:t xml:space="preserve">omfang direktivet vi få i Norge. </w:t>
      </w:r>
      <w:r w:rsidR="0085264D">
        <w:t xml:space="preserve">HDO avventer </w:t>
      </w:r>
      <w:r w:rsidR="00C952F6">
        <w:t xml:space="preserve">videre avklaringer før </w:t>
      </w:r>
      <w:r w:rsidR="008B0FCF">
        <w:t xml:space="preserve">arbeid </w:t>
      </w:r>
      <w:r w:rsidR="00EB1BE3">
        <w:t>ig</w:t>
      </w:r>
      <w:r w:rsidR="00A23DF3">
        <w:t>angsettes.</w:t>
      </w:r>
    </w:p>
    <w:p w14:paraId="4086A57F" w14:textId="77777777" w:rsidR="00CA0514" w:rsidRPr="004205D1" w:rsidRDefault="00CA0514" w:rsidP="004205D1"/>
    <w:p w14:paraId="239A75B5" w14:textId="68CB4B34" w:rsidR="00134BFC" w:rsidRDefault="00134BFC" w:rsidP="00134BFC">
      <w:pPr>
        <w:pStyle w:val="Overskrift4"/>
      </w:pPr>
      <w:r>
        <w:t>Kart- og oppdragshån</w:t>
      </w:r>
      <w:r w:rsidR="00633E76">
        <w:t>d</w:t>
      </w:r>
      <w:r>
        <w:t xml:space="preserve">teringsløsning for </w:t>
      </w:r>
      <w:r w:rsidR="004205D1">
        <w:t>kommunehelsetjenesten</w:t>
      </w:r>
    </w:p>
    <w:p w14:paraId="6F8E4012" w14:textId="769F1B52" w:rsidR="00D75E22" w:rsidRPr="004205D1" w:rsidRDefault="00D75E22" w:rsidP="004205D1">
      <w:r w:rsidRPr="00D75E22">
        <w:t xml:space="preserve">Som en konsekvens av </w:t>
      </w:r>
      <w:r w:rsidR="00D365AA">
        <w:t>ny anskaffelsesprosess</w:t>
      </w:r>
      <w:r w:rsidR="00822162">
        <w:t xml:space="preserve"> </w:t>
      </w:r>
      <w:r w:rsidRPr="00D75E22">
        <w:t>av KAK-prosjektet er det besluttet å utsette dette arbeidet. Det foregår likevel arbeid som skal tilrettelegge for at kommuner som kjøper denne typen løsninger på egenhånd kan koble det sammen med HDO sin ICCS-løsning.</w:t>
      </w:r>
      <w:r w:rsidR="00FD2E04">
        <w:t xml:space="preserve"> </w:t>
      </w:r>
      <w:r w:rsidR="00DB5602">
        <w:t>HDO</w:t>
      </w:r>
      <w:r w:rsidR="00501F8B">
        <w:t xml:space="preserve"> vil vurdere</w:t>
      </w:r>
      <w:r w:rsidR="00867CDA">
        <w:t xml:space="preserve"> om </w:t>
      </w:r>
      <w:r w:rsidR="004B2342">
        <w:t>brukernes behov dekkes gjennom disse løsningene eller om det må iverksetter ytterligere tiltak.</w:t>
      </w:r>
    </w:p>
    <w:p w14:paraId="18ECC94A" w14:textId="77777777" w:rsidR="00A91A19" w:rsidRPr="004205D1" w:rsidRDefault="00A91A19" w:rsidP="004205D1"/>
    <w:p w14:paraId="18CD3997" w14:textId="303CDDDB" w:rsidR="004205D1" w:rsidRDefault="79808585" w:rsidP="004205D1">
      <w:pPr>
        <w:pStyle w:val="Overskrift4"/>
      </w:pPr>
      <w:r>
        <w:t xml:space="preserve">Nasjonal </w:t>
      </w:r>
      <w:r w:rsidR="73E54544">
        <w:t>m</w:t>
      </w:r>
      <w:r w:rsidR="004205D1">
        <w:t>edielogg</w:t>
      </w:r>
    </w:p>
    <w:p w14:paraId="590C7FBF" w14:textId="0C94E9A0" w:rsidR="004205D1" w:rsidRPr="004205D1" w:rsidRDefault="360DD510" w:rsidP="004205D1">
      <w:r>
        <w:t xml:space="preserve">I løpet av 2023 har HDO gjennomført anskaffelse av ny løsning for nasjonal medielogg.  Løsningen </w:t>
      </w:r>
      <w:r w:rsidR="39AD602A">
        <w:t xml:space="preserve">skal overta for dagens lydloggløsning som har eksistert siden 2017-2018. Dagens lydlogg er installert sentralt hos HDO for Legevaktsentralene, </w:t>
      </w:r>
      <w:r w:rsidR="00C03F25">
        <w:t>og</w:t>
      </w:r>
      <w:r w:rsidR="03443148">
        <w:t xml:space="preserve"> lokalt eller regionalt for AMK-sentralene.</w:t>
      </w:r>
      <w:r w:rsidR="7899FB10">
        <w:t xml:space="preserve">  </w:t>
      </w:r>
      <w:r w:rsidR="00A52D2D">
        <w:t>Den nye l</w:t>
      </w:r>
      <w:r w:rsidR="7899FB10">
        <w:t xml:space="preserve">øsningen </w:t>
      </w:r>
      <w:r w:rsidR="00C03F25">
        <w:t>skal</w:t>
      </w:r>
      <w:r w:rsidR="7899FB10">
        <w:t xml:space="preserve"> </w:t>
      </w:r>
      <w:r w:rsidR="7E3E274A">
        <w:t xml:space="preserve">på samme måte </w:t>
      </w:r>
      <w:r w:rsidR="7899FB10">
        <w:t>som ny kommunikasjonsløsning</w:t>
      </w:r>
      <w:r w:rsidR="00C03F25">
        <w:t xml:space="preserve">, </w:t>
      </w:r>
      <w:r w:rsidR="7899FB10">
        <w:t>etableres sentralt i HDO sine datasentre og være en t</w:t>
      </w:r>
      <w:r w:rsidR="6FF19AF1">
        <w:t xml:space="preserve">jeneste til alle innen </w:t>
      </w:r>
      <w:r w:rsidR="00C03F25">
        <w:t xml:space="preserve">den </w:t>
      </w:r>
      <w:r w:rsidR="6FF19AF1">
        <w:t>akuttmedisinsk</w:t>
      </w:r>
      <w:r w:rsidR="00C03F25">
        <w:t>e</w:t>
      </w:r>
      <w:r w:rsidR="6FF19AF1">
        <w:t xml:space="preserve"> kjede.</w:t>
      </w:r>
    </w:p>
    <w:p w14:paraId="51608538" w14:textId="5338632F" w:rsidR="03443148" w:rsidRDefault="03443148" w:rsidP="60078AA4">
      <w:r>
        <w:t xml:space="preserve">Den nye løsningen vil bli etablert </w:t>
      </w:r>
      <w:r w:rsidR="00C03F25">
        <w:t>i parallell</w:t>
      </w:r>
      <w:r>
        <w:t xml:space="preserve"> med ny kommunikasjonsløsning (</w:t>
      </w:r>
      <w:r w:rsidR="000639DA">
        <w:t>3020 LifeX</w:t>
      </w:r>
      <w:r>
        <w:t xml:space="preserve">) i løpet av 2024. Prosjektene </w:t>
      </w:r>
      <w:r w:rsidR="0FAFD98D">
        <w:t xml:space="preserve">er gjensidig avhengige og </w:t>
      </w:r>
      <w:r w:rsidR="00C03F25">
        <w:t>HDO</w:t>
      </w:r>
      <w:r w:rsidR="0FAFD98D">
        <w:t xml:space="preserve"> </w:t>
      </w:r>
      <w:r>
        <w:t xml:space="preserve">planlegger for felles </w:t>
      </w:r>
      <w:r w:rsidR="537E080E">
        <w:t>akseptansetest i årsskiftet 2023-2024</w:t>
      </w:r>
      <w:r w:rsidR="00EA40A8">
        <w:t>, med påfølgende</w:t>
      </w:r>
      <w:r w:rsidR="537E080E">
        <w:t xml:space="preserve"> felles utrulling til brukermiljøene.</w:t>
      </w:r>
    </w:p>
    <w:p w14:paraId="48C21A2E" w14:textId="34B48275" w:rsidR="3BA9EB0E" w:rsidRDefault="098B0E7E" w:rsidP="3BA9EB0E">
      <w:r>
        <w:lastRenderedPageBreak/>
        <w:t xml:space="preserve">Det var NetNordic Norway AS med underleverandør (produsent) Voxtronic Austria GmbH som vant konkurransen </w:t>
      </w:r>
      <w:r w:rsidR="5523FCDB">
        <w:t xml:space="preserve">med </w:t>
      </w:r>
      <w:r w:rsidR="00C03F25">
        <w:t>sin</w:t>
      </w:r>
      <w:r w:rsidR="5523FCDB">
        <w:t xml:space="preserve"> </w:t>
      </w:r>
      <w:r w:rsidR="5523FCDB" w:rsidRPr="00C03F25">
        <w:rPr>
          <w:bCs/>
        </w:rPr>
        <w:t>Voxlog</w:t>
      </w:r>
      <w:r w:rsidR="00C03F25" w:rsidRPr="00C03F25">
        <w:rPr>
          <w:bCs/>
        </w:rPr>
        <w:t>-</w:t>
      </w:r>
      <w:r w:rsidR="5523FCDB">
        <w:t>løsning</w:t>
      </w:r>
      <w:r w:rsidR="00C03F25">
        <w:t>. K</w:t>
      </w:r>
      <w:r w:rsidR="3E5A8F81">
        <w:t xml:space="preserve">ontrakten ble signert 20. desember </w:t>
      </w:r>
      <w:r>
        <w:t>og implementeringsprosjektet starter opp tidlig i januar 2024.</w:t>
      </w:r>
    </w:p>
    <w:p w14:paraId="260A218C" w14:textId="356A1B02" w:rsidR="08164752" w:rsidRDefault="69934458" w:rsidP="08164752">
      <w:r>
        <w:t>Løsningen er dimensjonert for å håndtere behovene til alle AMK-sentraler, legevaktsentraler og akuttmottak. Utover dagens logging av lyd</w:t>
      </w:r>
      <w:r w:rsidR="65443964">
        <w:t>, vil også løsningen kunne håndtere bilder, video, tekst og andre medier</w:t>
      </w:r>
      <w:r w:rsidR="00C03F25">
        <w:t>.</w:t>
      </w:r>
    </w:p>
    <w:p w14:paraId="7166F98D" w14:textId="77777777" w:rsidR="00A91A19" w:rsidRDefault="00A91A19" w:rsidP="27DBEB97"/>
    <w:p w14:paraId="23D2E4D6" w14:textId="09408CA8" w:rsidR="004205D1" w:rsidRPr="004205D1" w:rsidRDefault="004205D1" w:rsidP="004205D1">
      <w:pPr>
        <w:pStyle w:val="Overskrift4"/>
      </w:pPr>
      <w:r>
        <w:t>Tekstbasert nødkommunikasjon (NØD-SMS)</w:t>
      </w:r>
    </w:p>
    <w:p w14:paraId="5B218B89" w14:textId="3FD4EA67" w:rsidR="00635657" w:rsidRPr="004205D1" w:rsidRDefault="00635657" w:rsidP="004205D1">
      <w:r w:rsidRPr="00635657">
        <w:t>I tråd med oppdraget har HDO vært i dialog med Direktoratet for samfunnssikkerhet og beredskap (DSB) om hvordan arbeidet med tekstbasert nødkommunikasjon videreføres. Styring og prioritering av arbeidet inngår i DSB sin Nasjonal Styringsmodell for nød- og beredskapskommunikasjon. Direktoratet har blant annet vurdert et samarbeid med Stiftelsen Norsk Luftambulanse som har utviklet relevante løsninger. HDO har sammen med Helsedirektoratet fulgt med på dette arbeidet.</w:t>
      </w:r>
    </w:p>
    <w:p w14:paraId="7E35FB1B" w14:textId="77777777" w:rsidR="00A91A19" w:rsidRPr="004205D1" w:rsidRDefault="00A91A19" w:rsidP="004205D1"/>
    <w:p w14:paraId="28A300FF" w14:textId="64F9B323" w:rsidR="004205D1" w:rsidRDefault="0F27C62C" w:rsidP="004205D1">
      <w:pPr>
        <w:pStyle w:val="Overskrift4"/>
      </w:pPr>
      <w:r>
        <w:t>Videobasert beslutningsstøtte</w:t>
      </w:r>
    </w:p>
    <w:p w14:paraId="08C37407" w14:textId="77777777" w:rsidR="008B6C22" w:rsidRDefault="180AB588" w:rsidP="0B428A10">
      <w:pPr>
        <w:spacing w:line="257" w:lineRule="auto"/>
        <w:rPr>
          <w:rFonts w:ascii="Calibri" w:eastAsia="Calibri" w:hAnsi="Calibri" w:cs="Calibri"/>
        </w:rPr>
      </w:pPr>
      <w:r w:rsidRPr="0B428A10">
        <w:rPr>
          <w:rFonts w:ascii="Calibri" w:eastAsia="Calibri" w:hAnsi="Calibri" w:cs="Calibri"/>
        </w:rPr>
        <w:t>Før HDO i tråd med oppdraget kan overta driften av Sykehuset Innlandet sin løsning for videobasert beslutningsstøtte</w:t>
      </w:r>
      <w:r w:rsidR="00C03F25">
        <w:rPr>
          <w:rFonts w:ascii="Calibri" w:eastAsia="Calibri" w:hAnsi="Calibri" w:cs="Calibri"/>
        </w:rPr>
        <w:t xml:space="preserve">, </w:t>
      </w:r>
      <w:r w:rsidRPr="0B428A10">
        <w:rPr>
          <w:rFonts w:ascii="Calibri" w:eastAsia="Calibri" w:hAnsi="Calibri" w:cs="Calibri"/>
        </w:rPr>
        <w:t>har HDO hatt behov for å avklare hvordan nødvendig utstyr kan anskaffes. HDO har undersøkt om de samme rammeavtalene som Sykehuset Innlandet har benytte</w:t>
      </w:r>
      <w:r w:rsidR="1B4C25F2" w:rsidRPr="0B428A10">
        <w:rPr>
          <w:rFonts w:ascii="Calibri" w:eastAsia="Calibri" w:hAnsi="Calibri" w:cs="Calibri"/>
        </w:rPr>
        <w:t>t</w:t>
      </w:r>
      <w:r w:rsidR="630DD724" w:rsidRPr="0B428A10">
        <w:rPr>
          <w:rFonts w:ascii="Calibri" w:eastAsia="Calibri" w:hAnsi="Calibri" w:cs="Calibri"/>
        </w:rPr>
        <w:t>,</w:t>
      </w:r>
      <w:r w:rsidRPr="0B428A10">
        <w:rPr>
          <w:rFonts w:ascii="Calibri" w:eastAsia="Calibri" w:hAnsi="Calibri" w:cs="Calibri"/>
        </w:rPr>
        <w:t xml:space="preserve"> også k</w:t>
      </w:r>
      <w:r w:rsidR="67A732BB" w:rsidRPr="0B428A10">
        <w:rPr>
          <w:rFonts w:ascii="Calibri" w:eastAsia="Calibri" w:hAnsi="Calibri" w:cs="Calibri"/>
        </w:rPr>
        <w:t>an</w:t>
      </w:r>
      <w:r w:rsidRPr="0B428A10">
        <w:rPr>
          <w:rFonts w:ascii="Calibri" w:eastAsia="Calibri" w:hAnsi="Calibri" w:cs="Calibri"/>
        </w:rPr>
        <w:t xml:space="preserve"> </w:t>
      </w:r>
      <w:r w:rsidR="0025182A">
        <w:rPr>
          <w:rFonts w:ascii="Calibri" w:eastAsia="Calibri" w:hAnsi="Calibri" w:cs="Calibri"/>
        </w:rPr>
        <w:t>brukes</w:t>
      </w:r>
      <w:r w:rsidRPr="0B428A10">
        <w:rPr>
          <w:rFonts w:ascii="Calibri" w:eastAsia="Calibri" w:hAnsi="Calibri" w:cs="Calibri"/>
        </w:rPr>
        <w:t xml:space="preserve"> av HDO.  </w:t>
      </w:r>
      <w:r w:rsidR="00C03F25">
        <w:rPr>
          <w:rFonts w:ascii="Calibri" w:eastAsia="Calibri" w:hAnsi="Calibri" w:cs="Calibri"/>
        </w:rPr>
        <w:t>I prosessen ble d</w:t>
      </w:r>
      <w:r w:rsidRPr="0B428A10">
        <w:rPr>
          <w:rFonts w:ascii="Calibri" w:eastAsia="Calibri" w:hAnsi="Calibri" w:cs="Calibri"/>
        </w:rPr>
        <w:t>et avdekket at HDO ikke kunne anskaffe ønsket utstyr via eksisterende rammeavtale mellom Atea og Norsk Helsenett</w:t>
      </w:r>
      <w:r w:rsidR="007E7AF7">
        <w:rPr>
          <w:rFonts w:ascii="Calibri" w:eastAsia="Calibri" w:hAnsi="Calibri" w:cs="Calibri"/>
        </w:rPr>
        <w:t xml:space="preserve">, og </w:t>
      </w:r>
      <w:r w:rsidRPr="0B428A10">
        <w:rPr>
          <w:rFonts w:ascii="Calibri" w:eastAsia="Calibri" w:hAnsi="Calibri" w:cs="Calibri"/>
        </w:rPr>
        <w:t>konkludert med at det måtte gjennomføres en anskaffelsesprosess.</w:t>
      </w:r>
    </w:p>
    <w:p w14:paraId="1BE63B59" w14:textId="57EE7E13" w:rsidR="001C7A96" w:rsidRPr="001C7A96" w:rsidRDefault="180AB588" w:rsidP="00A91A19">
      <w:pPr>
        <w:spacing w:line="257" w:lineRule="auto"/>
      </w:pPr>
      <w:r w:rsidRPr="0B428A10">
        <w:rPr>
          <w:rFonts w:ascii="Calibri" w:eastAsia="Calibri" w:hAnsi="Calibri" w:cs="Calibri"/>
        </w:rPr>
        <w:t xml:space="preserve">HDO publiserte i juni 2023 en veiledende kunngjøring </w:t>
      </w:r>
      <w:r w:rsidR="008B6C22">
        <w:rPr>
          <w:rFonts w:ascii="Calibri" w:eastAsia="Calibri" w:hAnsi="Calibri" w:cs="Calibri"/>
        </w:rPr>
        <w:t>for</w:t>
      </w:r>
      <w:r w:rsidRPr="0B428A10">
        <w:rPr>
          <w:rFonts w:ascii="Calibri" w:eastAsia="Calibri" w:hAnsi="Calibri" w:cs="Calibri"/>
        </w:rPr>
        <w:t xml:space="preserve"> anskaffelse av «videobriller og software for videoassistert beslutningsstøtte»</w:t>
      </w:r>
      <w:r w:rsidR="00B2424D">
        <w:rPr>
          <w:rFonts w:ascii="Calibri" w:eastAsia="Calibri" w:hAnsi="Calibri" w:cs="Calibri"/>
        </w:rPr>
        <w:t xml:space="preserve">, med påfølgende </w:t>
      </w:r>
      <w:r w:rsidRPr="0B428A10">
        <w:rPr>
          <w:rFonts w:ascii="Calibri" w:eastAsia="Calibri" w:hAnsi="Calibri" w:cs="Calibri"/>
        </w:rPr>
        <w:t xml:space="preserve">markedsundersøkelse- og dialog med interessenter for å kartlegge omfang og utbredelse av mulige løsninger som kunne tilfredsstille behovene identifisert i forbindelse med utviklingen av Sykehuset Innlandet HF sin løsning. Kunngjøring </w:t>
      </w:r>
      <w:r w:rsidR="00B2424D">
        <w:rPr>
          <w:rFonts w:ascii="Calibri" w:eastAsia="Calibri" w:hAnsi="Calibri" w:cs="Calibri"/>
        </w:rPr>
        <w:t>av</w:t>
      </w:r>
      <w:r w:rsidRPr="0B428A10">
        <w:rPr>
          <w:rFonts w:ascii="Calibri" w:eastAsia="Calibri" w:hAnsi="Calibri" w:cs="Calibri"/>
        </w:rPr>
        <w:t xml:space="preserve"> anskaffelsen</w:t>
      </w:r>
      <w:r w:rsidR="003D3D15">
        <w:rPr>
          <w:rFonts w:ascii="Calibri" w:eastAsia="Calibri" w:hAnsi="Calibri" w:cs="Calibri"/>
        </w:rPr>
        <w:t xml:space="preserve"> </w:t>
      </w:r>
      <w:r w:rsidR="00D30944">
        <w:rPr>
          <w:rFonts w:ascii="Calibri" w:eastAsia="Calibri" w:hAnsi="Calibri" w:cs="Calibri"/>
        </w:rPr>
        <w:t xml:space="preserve">var planlagt </w:t>
      </w:r>
      <w:r w:rsidR="00583C20">
        <w:rPr>
          <w:rFonts w:ascii="Calibri" w:eastAsia="Calibri" w:hAnsi="Calibri" w:cs="Calibri"/>
        </w:rPr>
        <w:t xml:space="preserve">i løpet av høsten 2023, men </w:t>
      </w:r>
      <w:r w:rsidR="00BC0FF3">
        <w:rPr>
          <w:rFonts w:ascii="Calibri" w:eastAsia="Calibri" w:hAnsi="Calibri" w:cs="Calibri"/>
        </w:rPr>
        <w:t xml:space="preserve">har </w:t>
      </w:r>
      <w:r w:rsidR="00AD3213">
        <w:rPr>
          <w:rFonts w:ascii="Calibri" w:eastAsia="Calibri" w:hAnsi="Calibri" w:cs="Calibri"/>
        </w:rPr>
        <w:t xml:space="preserve">blitt </w:t>
      </w:r>
      <w:r w:rsidR="008F0B4E">
        <w:rPr>
          <w:rFonts w:ascii="Calibri" w:eastAsia="Calibri" w:hAnsi="Calibri" w:cs="Calibri"/>
        </w:rPr>
        <w:t xml:space="preserve">utsatt </w:t>
      </w:r>
      <w:r w:rsidR="00153B09">
        <w:rPr>
          <w:rFonts w:ascii="Calibri" w:eastAsia="Calibri" w:hAnsi="Calibri" w:cs="Calibri"/>
        </w:rPr>
        <w:t>til</w:t>
      </w:r>
      <w:r w:rsidRPr="0B428A10">
        <w:rPr>
          <w:rFonts w:ascii="Calibri" w:eastAsia="Calibri" w:hAnsi="Calibri" w:cs="Calibri"/>
        </w:rPr>
        <w:t xml:space="preserve"> </w:t>
      </w:r>
      <w:r w:rsidR="00C873D1">
        <w:rPr>
          <w:rFonts w:ascii="Calibri" w:eastAsia="Calibri" w:hAnsi="Calibri" w:cs="Calibri"/>
        </w:rPr>
        <w:t>første kvartal</w:t>
      </w:r>
      <w:r w:rsidRPr="0B428A10">
        <w:rPr>
          <w:rFonts w:ascii="Calibri" w:eastAsia="Calibri" w:hAnsi="Calibri" w:cs="Calibri"/>
        </w:rPr>
        <w:t xml:space="preserve"> 2024. HDO har etter avtale med S</w:t>
      </w:r>
      <w:r w:rsidR="0093072D">
        <w:rPr>
          <w:rFonts w:ascii="Calibri" w:eastAsia="Calibri" w:hAnsi="Calibri" w:cs="Calibri"/>
        </w:rPr>
        <w:t>ykehuset Innlandet</w:t>
      </w:r>
      <w:r w:rsidRPr="0B428A10">
        <w:rPr>
          <w:rFonts w:ascii="Calibri" w:eastAsia="Calibri" w:hAnsi="Calibri" w:cs="Calibri"/>
        </w:rPr>
        <w:t xml:space="preserve"> ikke overtatt driftsansvar for eksisterende fysiske enheter før ny anskaffelse er gjennomført.</w:t>
      </w:r>
    </w:p>
    <w:p w14:paraId="1C4BF199" w14:textId="77777777" w:rsidR="00A91A19" w:rsidRPr="001C7A96" w:rsidRDefault="00A91A19" w:rsidP="00A91A19">
      <w:pPr>
        <w:spacing w:line="257" w:lineRule="auto"/>
      </w:pPr>
    </w:p>
    <w:p w14:paraId="7A15C787" w14:textId="54E7198D" w:rsidR="352368D4" w:rsidRDefault="352368D4" w:rsidP="0260AA6F">
      <w:pPr>
        <w:pStyle w:val="Overskrift3"/>
        <w:spacing w:line="259" w:lineRule="auto"/>
      </w:pPr>
      <w:bookmarkStart w:id="28" w:name="_Toc156835394"/>
      <w:r>
        <w:t xml:space="preserve">Andre rapporteringer i </w:t>
      </w:r>
      <w:r w:rsidR="580A2A14">
        <w:t>2023</w:t>
      </w:r>
      <w:bookmarkEnd w:id="28"/>
    </w:p>
    <w:p w14:paraId="4D2EC83B" w14:textId="306FE9C2" w:rsidR="7CB4DF7B" w:rsidRDefault="7CB4DF7B" w:rsidP="006F2E27">
      <w:pPr>
        <w:pStyle w:val="Overskrift4"/>
        <w:numPr>
          <w:ilvl w:val="0"/>
          <w:numId w:val="19"/>
        </w:numPr>
        <w:spacing w:line="259" w:lineRule="auto"/>
      </w:pPr>
      <w:r w:rsidRPr="0260AA6F">
        <w:t>Rapportering om samhandlingsaktiviteter og kundefora</w:t>
      </w:r>
    </w:p>
    <w:p w14:paraId="32400276" w14:textId="4AFD637D" w:rsidR="004A2EA9" w:rsidRDefault="00383F94" w:rsidP="004205D1">
      <w:r>
        <w:t xml:space="preserve">HDO arrangerer </w:t>
      </w:r>
      <w:r w:rsidR="00D36A00">
        <w:t>årlig en kunde- og brukerkonferanse</w:t>
      </w:r>
      <w:r w:rsidR="00353BAF">
        <w:t>.</w:t>
      </w:r>
      <w:r>
        <w:t xml:space="preserve"> </w:t>
      </w:r>
      <w:r w:rsidR="0071469A">
        <w:t>Konferansen</w:t>
      </w:r>
      <w:r>
        <w:t xml:space="preserve"> har vært i stadig utvikling</w:t>
      </w:r>
      <w:r w:rsidR="004B2342">
        <w:t>,</w:t>
      </w:r>
      <w:r>
        <w:t xml:space="preserve"> for hele tiden å være en aktuell arena for delta</w:t>
      </w:r>
      <w:r w:rsidR="00353BAF">
        <w:t>k</w:t>
      </w:r>
      <w:r>
        <w:t xml:space="preserve">erne. I tillegg til </w:t>
      </w:r>
      <w:r w:rsidR="0071469A">
        <w:t xml:space="preserve">å </w:t>
      </w:r>
      <w:r>
        <w:t xml:space="preserve">være en møteplass </w:t>
      </w:r>
      <w:r w:rsidR="00083B30">
        <w:t xml:space="preserve">for å </w:t>
      </w:r>
      <w:r>
        <w:t>utvide kontaktnett og utveksle erfaringer, skal de</w:t>
      </w:r>
      <w:r w:rsidR="0071469A">
        <w:t>n</w:t>
      </w:r>
      <w:r>
        <w:t xml:space="preserve"> også gi faglig utbytte. </w:t>
      </w:r>
      <w:r w:rsidR="007B43FB">
        <w:t>Konferansen bidrar til å spre</w:t>
      </w:r>
      <w:r>
        <w:t xml:space="preserve"> informasjon </w:t>
      </w:r>
      <w:r w:rsidR="007B43FB">
        <w:t>om</w:t>
      </w:r>
      <w:r>
        <w:t xml:space="preserve"> HDOs ulike tjenester og nye løsninger</w:t>
      </w:r>
      <w:r w:rsidR="007B43FB">
        <w:t>, i tillegg til at</w:t>
      </w:r>
      <w:r w:rsidR="00353BAF">
        <w:t xml:space="preserve"> deltakerne inviteres </w:t>
      </w:r>
      <w:r>
        <w:t xml:space="preserve">til </w:t>
      </w:r>
      <w:r w:rsidR="00353BAF">
        <w:t>å dele</w:t>
      </w:r>
      <w:r>
        <w:t xml:space="preserve"> brukerbaserte historier</w:t>
      </w:r>
      <w:r w:rsidR="00353BAF">
        <w:t xml:space="preserve"> som HDO kan legge til grunn i videre arbeid.</w:t>
      </w:r>
      <w:r w:rsidR="004F4080">
        <w:t xml:space="preserve"> I 2023</w:t>
      </w:r>
      <w:r w:rsidR="000D5575">
        <w:t xml:space="preserve"> </w:t>
      </w:r>
      <w:r w:rsidR="00F80557">
        <w:t>arrangerte HDO for første gang parallellsesjoner</w:t>
      </w:r>
      <w:r w:rsidR="000D5575">
        <w:t xml:space="preserve"> </w:t>
      </w:r>
      <w:r w:rsidR="00BA01FB">
        <w:t>som</w:t>
      </w:r>
      <w:r w:rsidR="000D5575" w:rsidRPr="000D5575">
        <w:t xml:space="preserve"> et </w:t>
      </w:r>
      <w:r w:rsidR="00BA01FB">
        <w:t>tillegg</w:t>
      </w:r>
      <w:r w:rsidR="000D5575" w:rsidRPr="000D5575">
        <w:t xml:space="preserve"> til </w:t>
      </w:r>
      <w:r w:rsidR="00BA01FB">
        <w:t xml:space="preserve">selve konferansearrangementet. Kunder og brukere kunne da </w:t>
      </w:r>
      <w:r w:rsidR="000D5575" w:rsidRPr="000D5575">
        <w:t>besøk</w:t>
      </w:r>
      <w:r w:rsidR="00BA01FB">
        <w:t>e</w:t>
      </w:r>
      <w:r w:rsidR="000D5575" w:rsidRPr="000D5575">
        <w:t xml:space="preserve"> HDO</w:t>
      </w:r>
      <w:r w:rsidR="00BA01FB">
        <w:t>s lokaler</w:t>
      </w:r>
      <w:r w:rsidR="000D5575" w:rsidRPr="000D5575">
        <w:t xml:space="preserve">, </w:t>
      </w:r>
      <w:r w:rsidR="00BA01FB">
        <w:t>få innblikk i</w:t>
      </w:r>
      <w:r w:rsidR="000D5575" w:rsidRPr="000D5575">
        <w:t xml:space="preserve"> </w:t>
      </w:r>
      <w:r w:rsidR="00986C8E">
        <w:t>arbeidet på</w:t>
      </w:r>
      <w:r w:rsidR="000D5575" w:rsidRPr="000D5575">
        <w:t xml:space="preserve"> AMK Innlandet eller </w:t>
      </w:r>
      <w:r w:rsidR="00986C8E">
        <w:t>besøke</w:t>
      </w:r>
      <w:r w:rsidR="000D5575" w:rsidRPr="000D5575">
        <w:t xml:space="preserve"> NTNU </w:t>
      </w:r>
      <w:r w:rsidR="00986C8E">
        <w:t xml:space="preserve">Gjøvik </w:t>
      </w:r>
      <w:r w:rsidR="000D5575" w:rsidRPr="000D5575">
        <w:t xml:space="preserve">for </w:t>
      </w:r>
      <w:r w:rsidR="00986C8E">
        <w:t>en innføring</w:t>
      </w:r>
      <w:r w:rsidR="000D5575" w:rsidRPr="000D5575">
        <w:t xml:space="preserve"> i helserelatert utdanning og teknologi.</w:t>
      </w:r>
    </w:p>
    <w:p w14:paraId="77CBA385" w14:textId="77777777" w:rsidR="00811221" w:rsidRDefault="00811221" w:rsidP="004205D1"/>
    <w:p w14:paraId="0F989853" w14:textId="0D0444AF" w:rsidR="004205D1" w:rsidRDefault="00184BF3" w:rsidP="004205D1">
      <w:r>
        <w:lastRenderedPageBreak/>
        <w:t xml:space="preserve">Samhandlingsaktiviteter foregår i </w:t>
      </w:r>
      <w:r w:rsidR="004A2EA9">
        <w:t>alle deler av</w:t>
      </w:r>
      <w:r w:rsidR="00C8724D">
        <w:t xml:space="preserve"> HDOs virksomhet, og foretaket </w:t>
      </w:r>
      <w:r w:rsidR="00194C4A">
        <w:t xml:space="preserve">ser stor verdi av </w:t>
      </w:r>
      <w:r w:rsidR="004F4080">
        <w:t xml:space="preserve">innsiktsarbeid og </w:t>
      </w:r>
      <w:r w:rsidR="00194C4A">
        <w:t xml:space="preserve">samhandling </w:t>
      </w:r>
      <w:r w:rsidR="00F91508">
        <w:t>med</w:t>
      </w:r>
      <w:r w:rsidR="000377D0">
        <w:t xml:space="preserve"> </w:t>
      </w:r>
      <w:r w:rsidR="004A2EA9">
        <w:t xml:space="preserve">aktører på tvers av </w:t>
      </w:r>
      <w:r w:rsidR="00D75554">
        <w:t>foretak</w:t>
      </w:r>
      <w:r w:rsidR="004A2EA9">
        <w:t xml:space="preserve"> </w:t>
      </w:r>
      <w:r w:rsidR="00FB3AE0">
        <w:t>og ulike</w:t>
      </w:r>
      <w:r w:rsidR="004A2EA9">
        <w:t xml:space="preserve"> nivåer i helse. </w:t>
      </w:r>
      <w:r w:rsidR="007412ED">
        <w:t xml:space="preserve">Eksempler på dette inkluderer </w:t>
      </w:r>
      <w:r w:rsidR="00895FE0">
        <w:t>deltakelse i regionale nettverk</w:t>
      </w:r>
      <w:r w:rsidR="00435DDC">
        <w:t>,</w:t>
      </w:r>
      <w:r w:rsidR="00895FE0">
        <w:t xml:space="preserve"> ut</w:t>
      </w:r>
      <w:r w:rsidR="002E76F6">
        <w:t xml:space="preserve">valg </w:t>
      </w:r>
      <w:r w:rsidR="00435DDC">
        <w:t>og andre samhandlingsfora</w:t>
      </w:r>
      <w:r w:rsidR="002E76F6">
        <w:t xml:space="preserve"> innenfor informasjonssikkerhet, miljø- og bærekraft, </w:t>
      </w:r>
      <w:r w:rsidR="009F6B3A">
        <w:t xml:space="preserve">beredskap og </w:t>
      </w:r>
      <w:r w:rsidR="00435DDC">
        <w:t>anskaffelser.</w:t>
      </w:r>
      <w:r w:rsidR="009F6B3A">
        <w:t xml:space="preserve"> </w:t>
      </w:r>
      <w:r w:rsidR="004A2EA9">
        <w:t>Slike aktiviteter</w:t>
      </w:r>
      <w:r w:rsidR="00C8724D">
        <w:t xml:space="preserve"> er beskrevet </w:t>
      </w:r>
      <w:r w:rsidR="00435DDC">
        <w:t xml:space="preserve">nærmere </w:t>
      </w:r>
      <w:r w:rsidR="00C8724D">
        <w:t>under det enkelte oppdrag</w:t>
      </w:r>
      <w:r w:rsidR="004A2EA9">
        <w:t>.</w:t>
      </w:r>
    </w:p>
    <w:p w14:paraId="5B633F8C" w14:textId="77777777" w:rsidR="00811221" w:rsidRPr="004205D1" w:rsidRDefault="00811221" w:rsidP="004205D1"/>
    <w:p w14:paraId="4DAD15EE" w14:textId="2AC5E576" w:rsidR="009E6ED8" w:rsidRDefault="001C7A96" w:rsidP="000C7740">
      <w:pPr>
        <w:pStyle w:val="Overskrift3"/>
        <w:ind w:left="0" w:firstLine="0"/>
      </w:pPr>
      <w:bookmarkStart w:id="29" w:name="_Toc531255901"/>
      <w:bookmarkStart w:id="30" w:name="_Toc156835395"/>
      <w:r>
        <w:t>Økonomiske krav og rammer</w:t>
      </w:r>
      <w:bookmarkEnd w:id="29"/>
      <w:bookmarkEnd w:id="30"/>
    </w:p>
    <w:p w14:paraId="1F71CFC0" w14:textId="77777777" w:rsidR="001C7A96" w:rsidRPr="001C7A96" w:rsidRDefault="001C7A96" w:rsidP="009E6ED8">
      <w:pPr>
        <w:pStyle w:val="Overskrift4"/>
        <w:numPr>
          <w:ilvl w:val="0"/>
          <w:numId w:val="0"/>
        </w:numPr>
      </w:pPr>
      <w:r w:rsidRPr="001C7A96">
        <w:t>Økonomisk resultat</w:t>
      </w:r>
    </w:p>
    <w:p w14:paraId="2A70EB5D" w14:textId="28B2F300" w:rsidR="00386B03" w:rsidRPr="001569A6" w:rsidRDefault="00386B03" w:rsidP="00386B03">
      <w:r w:rsidRPr="001569A6">
        <w:t>Virksomhetens regnskap viser et lavere forbruk enn budsjett</w:t>
      </w:r>
      <w:r>
        <w:t>ert</w:t>
      </w:r>
      <w:r w:rsidRPr="001569A6">
        <w:t xml:space="preserve">, og som følge av dette er faktureringen redusert </w:t>
      </w:r>
      <w:r>
        <w:t>mot slutten av</w:t>
      </w:r>
      <w:r w:rsidRPr="001569A6">
        <w:t xml:space="preserve"> året. </w:t>
      </w:r>
      <w:r>
        <w:t>Resultatet for 202</w:t>
      </w:r>
      <w:r w:rsidR="00933C2A">
        <w:t>3</w:t>
      </w:r>
      <w:r>
        <w:t xml:space="preserve"> endte på </w:t>
      </w:r>
      <w:r w:rsidRPr="001569A6">
        <w:t>kr</w:t>
      </w:r>
      <w:r>
        <w:t xml:space="preserve"> 1</w:t>
      </w:r>
      <w:r w:rsidRPr="001569A6">
        <w:t xml:space="preserve">. </w:t>
      </w:r>
    </w:p>
    <w:p w14:paraId="38D72E6C" w14:textId="77777777" w:rsidR="00FE4B7E" w:rsidRDefault="00FE4B7E" w:rsidP="00386B03">
      <w:pPr>
        <w:rPr>
          <w:color w:val="000000" w:themeColor="text1"/>
        </w:rPr>
      </w:pPr>
      <w:r w:rsidRPr="07D82D1B">
        <w:rPr>
          <w:color w:val="000000" w:themeColor="text1"/>
        </w:rPr>
        <w:t xml:space="preserve">Omsetning i 2023 ble </w:t>
      </w:r>
      <w:r w:rsidRPr="00090D19">
        <w:rPr>
          <w:color w:val="000000" w:themeColor="text1"/>
        </w:rPr>
        <w:t>259,8 MNOK</w:t>
      </w:r>
      <w:r w:rsidRPr="07D82D1B">
        <w:rPr>
          <w:color w:val="000000" w:themeColor="text1"/>
        </w:rPr>
        <w:t xml:space="preserve">, mot en omsetning på 268,1 MNOK i 2022. Dette utgjør en </w:t>
      </w:r>
      <w:r>
        <w:rPr>
          <w:color w:val="000000" w:themeColor="text1"/>
        </w:rPr>
        <w:t>reduksjon</w:t>
      </w:r>
      <w:r w:rsidRPr="07D82D1B">
        <w:rPr>
          <w:color w:val="000000" w:themeColor="text1"/>
        </w:rPr>
        <w:t xml:space="preserve"> på </w:t>
      </w:r>
      <w:r w:rsidRPr="00090D19">
        <w:rPr>
          <w:color w:val="000000" w:themeColor="text1"/>
        </w:rPr>
        <w:t>8,3 MNOK (3,1 %).</w:t>
      </w:r>
      <w:r w:rsidRPr="07D82D1B">
        <w:rPr>
          <w:color w:val="000000" w:themeColor="text1"/>
        </w:rPr>
        <w:t xml:space="preserve"> Omsetningen i 2023 </w:t>
      </w:r>
      <w:r>
        <w:rPr>
          <w:color w:val="000000" w:themeColor="text1"/>
        </w:rPr>
        <w:t>er</w:t>
      </w:r>
      <w:r w:rsidRPr="07D82D1B">
        <w:rPr>
          <w:color w:val="000000" w:themeColor="text1"/>
        </w:rPr>
        <w:t xml:space="preserve"> </w:t>
      </w:r>
      <w:r>
        <w:rPr>
          <w:color w:val="000000" w:themeColor="text1"/>
        </w:rPr>
        <w:t>0,</w:t>
      </w:r>
      <w:r w:rsidRPr="00030360">
        <w:rPr>
          <w:color w:val="000000" w:themeColor="text1"/>
        </w:rPr>
        <w:t>8</w:t>
      </w:r>
      <w:r w:rsidRPr="00090D19">
        <w:rPr>
          <w:color w:val="000000" w:themeColor="text1"/>
        </w:rPr>
        <w:t xml:space="preserve"> MNOK under budsjett.</w:t>
      </w:r>
    </w:p>
    <w:p w14:paraId="4AEDE528" w14:textId="77777777" w:rsidR="00C5777D" w:rsidRPr="00314841" w:rsidRDefault="00C5777D" w:rsidP="00C5777D">
      <w:pPr>
        <w:pStyle w:val="USTIL20"/>
        <w:spacing w:after="240"/>
        <w:rPr>
          <w:rFonts w:asciiTheme="minorHAnsi" w:hAnsiTheme="minorHAnsi" w:cstheme="minorBidi"/>
          <w:color w:val="000000"/>
          <w:sz w:val="22"/>
          <w:szCs w:val="22"/>
        </w:rPr>
      </w:pPr>
      <w:r w:rsidRPr="716E6D8E">
        <w:rPr>
          <w:rFonts w:asciiTheme="minorHAnsi" w:hAnsiTheme="minorHAnsi" w:cstheme="minorBidi"/>
          <w:color w:val="000000" w:themeColor="text1"/>
          <w:sz w:val="22"/>
          <w:szCs w:val="22"/>
        </w:rPr>
        <w:t>Som følge av avsluttet samarbeid med tidligere leverandør ble det i 2022 inngått et kommersielt forlik hvor mesteparten av HDOs ekstra kostnader grunnet avslutning av avtalen og ny anskaffelsesprosess ble dekket. Andelen av forlikssummen som tilhører kostnader i 2023 er bokført som en kostnadsreduksjon i regnskapet, samt som nedjustering av verdien på nødvendige investeringer som følge av forsinkelser. Forliksbeløpet</w:t>
      </w:r>
      <w:r w:rsidRPr="716E6D8E" w:rsidDel="00847D3B">
        <w:rPr>
          <w:rFonts w:asciiTheme="minorHAnsi" w:hAnsiTheme="minorHAnsi" w:cstheme="minorBidi"/>
          <w:color w:val="000000" w:themeColor="text1"/>
          <w:sz w:val="22"/>
          <w:szCs w:val="22"/>
        </w:rPr>
        <w:t xml:space="preserve"> </w:t>
      </w:r>
      <w:r w:rsidRPr="716E6D8E">
        <w:rPr>
          <w:rFonts w:asciiTheme="minorHAnsi" w:hAnsiTheme="minorHAnsi" w:cstheme="minorBidi"/>
          <w:color w:val="000000" w:themeColor="text1"/>
          <w:sz w:val="22"/>
          <w:szCs w:val="22"/>
        </w:rPr>
        <w:t xml:space="preserve">ble utbetalt i 2023.  </w:t>
      </w:r>
    </w:p>
    <w:p w14:paraId="659C5AD4" w14:textId="77777777" w:rsidR="00A34C98" w:rsidRPr="00131FD0" w:rsidRDefault="00A34C98" w:rsidP="00A34C98">
      <w:pPr>
        <w:pStyle w:val="USTIL20"/>
        <w:spacing w:after="240"/>
        <w:rPr>
          <w:rFonts w:asciiTheme="minorHAnsi" w:hAnsiTheme="minorHAnsi" w:cstheme="minorHAnsi"/>
          <w:b/>
          <w:color w:val="000000"/>
          <w:sz w:val="22"/>
          <w:szCs w:val="22"/>
        </w:rPr>
      </w:pPr>
      <w:r w:rsidRPr="00131FD0">
        <w:rPr>
          <w:rFonts w:asciiTheme="minorHAnsi" w:hAnsiTheme="minorHAnsi" w:cstheme="minorHAnsi"/>
          <w:b/>
          <w:color w:val="000000"/>
          <w:sz w:val="22"/>
          <w:szCs w:val="22"/>
        </w:rPr>
        <w:t xml:space="preserve">Utvikling av de vesentligste poster i regnskapet: </w:t>
      </w:r>
    </w:p>
    <w:p w14:paraId="3A5574E5" w14:textId="0D8E2ED9" w:rsidR="00A34C98" w:rsidRPr="00314841" w:rsidRDefault="00A34C98" w:rsidP="00A34C98">
      <w:pPr>
        <w:pStyle w:val="USTIL20"/>
        <w:numPr>
          <w:ilvl w:val="0"/>
          <w:numId w:val="20"/>
        </w:numPr>
        <w:rPr>
          <w:rFonts w:asciiTheme="minorHAnsi" w:hAnsiTheme="minorHAnsi" w:cstheme="minorHAnsi"/>
          <w:color w:val="000000"/>
          <w:sz w:val="22"/>
          <w:szCs w:val="22"/>
        </w:rPr>
      </w:pPr>
      <w:r w:rsidRPr="00314841">
        <w:rPr>
          <w:rFonts w:asciiTheme="minorHAnsi" w:hAnsiTheme="minorHAnsi" w:cstheme="minorHAnsi"/>
          <w:color w:val="000000"/>
          <w:sz w:val="22"/>
          <w:szCs w:val="22"/>
        </w:rPr>
        <w:t xml:space="preserve">Personalkostnader har økt fra </w:t>
      </w:r>
      <w:r>
        <w:rPr>
          <w:rFonts w:asciiTheme="minorHAnsi" w:hAnsiTheme="minorHAnsi" w:cstheme="minorHAnsi"/>
          <w:color w:val="000000"/>
          <w:sz w:val="22"/>
          <w:szCs w:val="22"/>
        </w:rPr>
        <w:t>77,5</w:t>
      </w:r>
      <w:r w:rsidRPr="00314841">
        <w:rPr>
          <w:rFonts w:asciiTheme="minorHAnsi" w:hAnsiTheme="minorHAnsi" w:cstheme="minorHAnsi"/>
          <w:color w:val="000000"/>
          <w:sz w:val="22"/>
          <w:szCs w:val="22"/>
        </w:rPr>
        <w:t xml:space="preserve"> MNOK i 202</w:t>
      </w:r>
      <w:r>
        <w:rPr>
          <w:rFonts w:asciiTheme="minorHAnsi" w:hAnsiTheme="minorHAnsi" w:cstheme="minorHAnsi"/>
          <w:color w:val="000000"/>
          <w:sz w:val="22"/>
          <w:szCs w:val="22"/>
        </w:rPr>
        <w:t>2</w:t>
      </w:r>
      <w:r w:rsidRPr="00314841">
        <w:rPr>
          <w:rFonts w:asciiTheme="minorHAnsi" w:hAnsiTheme="minorHAnsi" w:cstheme="minorHAnsi"/>
          <w:color w:val="000000"/>
          <w:sz w:val="22"/>
          <w:szCs w:val="22"/>
        </w:rPr>
        <w:t xml:space="preserve"> til </w:t>
      </w:r>
      <w:r>
        <w:rPr>
          <w:rFonts w:asciiTheme="minorHAnsi" w:hAnsiTheme="minorHAnsi" w:cstheme="minorHAnsi"/>
          <w:color w:val="000000"/>
          <w:sz w:val="22"/>
          <w:szCs w:val="22"/>
        </w:rPr>
        <w:t>81,5</w:t>
      </w:r>
      <w:r w:rsidRPr="00314841">
        <w:rPr>
          <w:rFonts w:asciiTheme="minorHAnsi" w:hAnsiTheme="minorHAnsi" w:cstheme="minorHAnsi"/>
          <w:color w:val="000000"/>
          <w:sz w:val="22"/>
          <w:szCs w:val="22"/>
        </w:rPr>
        <w:t xml:space="preserve"> MNOK i 202</w:t>
      </w:r>
      <w:r>
        <w:rPr>
          <w:rFonts w:asciiTheme="minorHAnsi" w:hAnsiTheme="minorHAnsi" w:cstheme="minorHAnsi"/>
          <w:color w:val="000000"/>
          <w:sz w:val="22"/>
          <w:szCs w:val="22"/>
        </w:rPr>
        <w:t>3</w:t>
      </w:r>
      <w:r w:rsidRPr="00314841">
        <w:rPr>
          <w:rFonts w:asciiTheme="minorHAnsi" w:hAnsiTheme="minorHAnsi" w:cstheme="minorHAnsi"/>
          <w:color w:val="000000"/>
          <w:sz w:val="22"/>
          <w:szCs w:val="22"/>
        </w:rPr>
        <w:t xml:space="preserve">. </w:t>
      </w:r>
      <w:r w:rsidR="001B5ED8">
        <w:rPr>
          <w:rFonts w:asciiTheme="minorHAnsi" w:hAnsiTheme="minorHAnsi" w:cstheme="minorHAnsi"/>
          <w:color w:val="000000"/>
          <w:sz w:val="22"/>
          <w:szCs w:val="22"/>
        </w:rPr>
        <w:t>Dette f</w:t>
      </w:r>
      <w:r w:rsidRPr="00314841">
        <w:rPr>
          <w:rFonts w:asciiTheme="minorHAnsi" w:hAnsiTheme="minorHAnsi" w:cstheme="minorHAnsi"/>
          <w:color w:val="000000"/>
          <w:sz w:val="22"/>
          <w:szCs w:val="22"/>
        </w:rPr>
        <w:t xml:space="preserve">orklares </w:t>
      </w:r>
      <w:r>
        <w:rPr>
          <w:rFonts w:asciiTheme="minorHAnsi" w:hAnsiTheme="minorHAnsi" w:cstheme="minorHAnsi"/>
          <w:color w:val="000000"/>
          <w:sz w:val="22"/>
          <w:szCs w:val="22"/>
        </w:rPr>
        <w:t xml:space="preserve">hovedsakelig </w:t>
      </w:r>
      <w:r w:rsidRPr="00314841">
        <w:rPr>
          <w:rFonts w:asciiTheme="minorHAnsi" w:hAnsiTheme="minorHAnsi" w:cstheme="minorHAnsi"/>
          <w:color w:val="000000"/>
          <w:sz w:val="22"/>
          <w:szCs w:val="22"/>
        </w:rPr>
        <w:t xml:space="preserve">med økning på </w:t>
      </w:r>
      <w:r w:rsidR="001B5ED8">
        <w:rPr>
          <w:rFonts w:asciiTheme="minorHAnsi" w:hAnsiTheme="minorHAnsi" w:cstheme="minorHAnsi"/>
          <w:color w:val="000000"/>
          <w:sz w:val="22"/>
          <w:szCs w:val="22"/>
        </w:rPr>
        <w:t>tre</w:t>
      </w:r>
      <w:r w:rsidRPr="00314841">
        <w:rPr>
          <w:rFonts w:asciiTheme="minorHAnsi" w:hAnsiTheme="minorHAnsi" w:cstheme="minorHAnsi"/>
          <w:color w:val="000000"/>
          <w:sz w:val="22"/>
          <w:szCs w:val="22"/>
        </w:rPr>
        <w:t xml:space="preserve"> nye årsverk i 202</w:t>
      </w:r>
      <w:r>
        <w:rPr>
          <w:rFonts w:asciiTheme="minorHAnsi" w:hAnsiTheme="minorHAnsi" w:cstheme="minorHAnsi"/>
          <w:color w:val="000000"/>
          <w:sz w:val="22"/>
          <w:szCs w:val="22"/>
        </w:rPr>
        <w:t>3</w:t>
      </w:r>
      <w:r w:rsidRPr="00314841">
        <w:rPr>
          <w:rFonts w:asciiTheme="minorHAnsi" w:hAnsiTheme="minorHAnsi" w:cstheme="minorHAnsi"/>
          <w:color w:val="000000"/>
          <w:sz w:val="22"/>
          <w:szCs w:val="22"/>
        </w:rPr>
        <w:t>.</w:t>
      </w:r>
    </w:p>
    <w:p w14:paraId="7B725505" w14:textId="77777777" w:rsidR="00A34C98" w:rsidRPr="00314841" w:rsidRDefault="00A34C98" w:rsidP="00A34C98">
      <w:pPr>
        <w:pStyle w:val="USTIL20"/>
        <w:numPr>
          <w:ilvl w:val="0"/>
          <w:numId w:val="20"/>
        </w:numPr>
        <w:rPr>
          <w:rFonts w:asciiTheme="minorHAnsi" w:hAnsiTheme="minorHAnsi" w:cstheme="minorHAnsi"/>
          <w:color w:val="000000"/>
          <w:sz w:val="22"/>
          <w:szCs w:val="22"/>
        </w:rPr>
      </w:pPr>
      <w:r w:rsidRPr="00314841">
        <w:rPr>
          <w:rFonts w:asciiTheme="minorHAnsi" w:hAnsiTheme="minorHAnsi" w:cstheme="minorHAnsi"/>
          <w:color w:val="000000"/>
          <w:sz w:val="22"/>
          <w:szCs w:val="22"/>
        </w:rPr>
        <w:t xml:space="preserve">Avskrivinger og nedskrivninger er redusert fra 57,5 MNOK i 2022 til </w:t>
      </w:r>
      <w:r>
        <w:rPr>
          <w:rFonts w:asciiTheme="minorHAnsi" w:hAnsiTheme="minorHAnsi" w:cstheme="minorHAnsi"/>
          <w:color w:val="000000"/>
          <w:sz w:val="22"/>
          <w:szCs w:val="22"/>
        </w:rPr>
        <w:t>33,3</w:t>
      </w:r>
      <w:r w:rsidRPr="00314841">
        <w:rPr>
          <w:rFonts w:asciiTheme="minorHAnsi" w:hAnsiTheme="minorHAnsi" w:cstheme="minorHAnsi"/>
          <w:color w:val="000000"/>
          <w:sz w:val="22"/>
          <w:szCs w:val="22"/>
        </w:rPr>
        <w:t xml:space="preserve"> MNOK i 202</w:t>
      </w:r>
      <w:r>
        <w:rPr>
          <w:rFonts w:asciiTheme="minorHAnsi" w:hAnsiTheme="minorHAnsi" w:cstheme="minorHAnsi"/>
          <w:color w:val="000000"/>
          <w:sz w:val="22"/>
          <w:szCs w:val="22"/>
        </w:rPr>
        <w:t>3</w:t>
      </w:r>
      <w:r w:rsidRPr="00314841">
        <w:rPr>
          <w:rFonts w:asciiTheme="minorHAnsi" w:hAnsiTheme="minorHAnsi" w:cstheme="minorHAnsi"/>
          <w:color w:val="000000"/>
          <w:sz w:val="22"/>
          <w:szCs w:val="22"/>
        </w:rPr>
        <w:t xml:space="preserve">. </w:t>
      </w:r>
      <w:r>
        <w:rPr>
          <w:rFonts w:asciiTheme="minorHAnsi" w:hAnsiTheme="minorHAnsi" w:cstheme="minorHAnsi"/>
          <w:color w:val="000000"/>
          <w:sz w:val="22"/>
          <w:szCs w:val="22"/>
        </w:rPr>
        <w:t>Reduksjon hovedsakelig som følge av nedskrivning i 2022, flere anlegg som er ferdig avskrevet, samt at flere investeringer i 2023 er bokført mot erstatningen.</w:t>
      </w:r>
    </w:p>
    <w:p w14:paraId="6C34AD3B" w14:textId="77777777" w:rsidR="00A34C98" w:rsidRPr="00314841" w:rsidRDefault="00A34C98" w:rsidP="00A34C98">
      <w:pPr>
        <w:pStyle w:val="USTIL20"/>
        <w:numPr>
          <w:ilvl w:val="0"/>
          <w:numId w:val="20"/>
        </w:numPr>
        <w:rPr>
          <w:rFonts w:asciiTheme="minorHAnsi" w:hAnsiTheme="minorHAnsi" w:cstheme="minorHAnsi"/>
          <w:color w:val="000000"/>
          <w:sz w:val="22"/>
          <w:szCs w:val="22"/>
        </w:rPr>
      </w:pPr>
      <w:r w:rsidRPr="00314841">
        <w:rPr>
          <w:rFonts w:asciiTheme="minorHAnsi" w:hAnsiTheme="minorHAnsi" w:cstheme="minorHAnsi"/>
          <w:color w:val="000000"/>
          <w:sz w:val="22"/>
          <w:szCs w:val="22"/>
        </w:rPr>
        <w:t xml:space="preserve">Tjenestekjøp og frikjøp har økt fra 37,0 MNOK i 2022 til </w:t>
      </w:r>
      <w:r>
        <w:rPr>
          <w:rFonts w:asciiTheme="minorHAnsi" w:hAnsiTheme="minorHAnsi" w:cstheme="minorHAnsi"/>
          <w:color w:val="000000"/>
          <w:sz w:val="22"/>
          <w:szCs w:val="22"/>
        </w:rPr>
        <w:t>40,1</w:t>
      </w:r>
      <w:r w:rsidRPr="00314841">
        <w:rPr>
          <w:rFonts w:asciiTheme="minorHAnsi" w:hAnsiTheme="minorHAnsi" w:cstheme="minorHAnsi"/>
          <w:color w:val="000000"/>
          <w:sz w:val="22"/>
          <w:szCs w:val="22"/>
        </w:rPr>
        <w:t xml:space="preserve"> MNOK i 202</w:t>
      </w:r>
      <w:r>
        <w:rPr>
          <w:rFonts w:asciiTheme="minorHAnsi" w:hAnsiTheme="minorHAnsi" w:cstheme="minorHAnsi"/>
          <w:color w:val="000000"/>
          <w:sz w:val="22"/>
          <w:szCs w:val="22"/>
        </w:rPr>
        <w:t>3</w:t>
      </w:r>
      <w:r w:rsidRPr="00314841">
        <w:rPr>
          <w:rFonts w:asciiTheme="minorHAnsi" w:hAnsiTheme="minorHAnsi" w:cstheme="minorHAnsi"/>
          <w:color w:val="000000"/>
          <w:sz w:val="22"/>
          <w:szCs w:val="22"/>
        </w:rPr>
        <w:t xml:space="preserve">. Økningen forklares hovedsakelig med kostnader tilhørende </w:t>
      </w:r>
      <w:r>
        <w:rPr>
          <w:rFonts w:asciiTheme="minorHAnsi" w:hAnsiTheme="minorHAnsi" w:cstheme="minorHAnsi"/>
          <w:color w:val="000000"/>
          <w:sz w:val="22"/>
          <w:szCs w:val="22"/>
        </w:rPr>
        <w:t xml:space="preserve">juridisk bistand, </w:t>
      </w:r>
      <w:r w:rsidRPr="00314841">
        <w:rPr>
          <w:rFonts w:asciiTheme="minorHAnsi" w:hAnsiTheme="minorHAnsi" w:cstheme="minorHAnsi"/>
          <w:color w:val="000000"/>
          <w:sz w:val="22"/>
          <w:szCs w:val="22"/>
        </w:rPr>
        <w:t xml:space="preserve">prosjektrigg for </w:t>
      </w:r>
      <w:r>
        <w:rPr>
          <w:rFonts w:asciiTheme="minorHAnsi" w:hAnsiTheme="minorHAnsi" w:cstheme="minorHAnsi"/>
          <w:color w:val="000000"/>
          <w:sz w:val="22"/>
          <w:szCs w:val="22"/>
        </w:rPr>
        <w:t>anskaffelsene</w:t>
      </w:r>
      <w:r w:rsidRPr="00314841">
        <w:rPr>
          <w:rFonts w:asciiTheme="minorHAnsi" w:hAnsiTheme="minorHAnsi" w:cstheme="minorHAnsi"/>
          <w:color w:val="000000"/>
          <w:sz w:val="22"/>
          <w:szCs w:val="22"/>
        </w:rPr>
        <w:t xml:space="preserve"> KAK </w:t>
      </w:r>
      <w:r>
        <w:rPr>
          <w:rFonts w:asciiTheme="minorHAnsi" w:hAnsiTheme="minorHAnsi" w:cstheme="minorHAnsi"/>
          <w:color w:val="000000"/>
          <w:sz w:val="22"/>
          <w:szCs w:val="22"/>
        </w:rPr>
        <w:t>og medielogg, samt bistand til oppgraderinger på dagens kommunikasjonsløsning.</w:t>
      </w:r>
      <w:r w:rsidRPr="00314841">
        <w:rPr>
          <w:rFonts w:asciiTheme="minorHAnsi" w:hAnsiTheme="minorHAnsi" w:cstheme="minorHAnsi"/>
          <w:color w:val="000000"/>
          <w:sz w:val="22"/>
          <w:szCs w:val="22"/>
        </w:rPr>
        <w:t xml:space="preserve"> </w:t>
      </w:r>
    </w:p>
    <w:p w14:paraId="3BE6998F" w14:textId="77777777" w:rsidR="00A34C98" w:rsidRPr="00314841" w:rsidRDefault="00A34C98" w:rsidP="00A34C98">
      <w:pPr>
        <w:pStyle w:val="USTIL20"/>
        <w:numPr>
          <w:ilvl w:val="0"/>
          <w:numId w:val="20"/>
        </w:numPr>
        <w:spacing w:after="240"/>
        <w:rPr>
          <w:rFonts w:asciiTheme="minorHAnsi" w:hAnsiTheme="minorHAnsi" w:cstheme="minorHAnsi"/>
          <w:color w:val="000000"/>
          <w:sz w:val="22"/>
          <w:szCs w:val="22"/>
        </w:rPr>
      </w:pPr>
      <w:r w:rsidRPr="00314841">
        <w:rPr>
          <w:rFonts w:asciiTheme="minorHAnsi" w:hAnsiTheme="minorHAnsi" w:cstheme="minorHAnsi"/>
          <w:color w:val="000000"/>
          <w:sz w:val="22"/>
          <w:szCs w:val="22"/>
        </w:rPr>
        <w:t xml:space="preserve">Lisenskostnader har økt fra 51,6 MNOK i 2022 til </w:t>
      </w:r>
      <w:r>
        <w:rPr>
          <w:rFonts w:asciiTheme="minorHAnsi" w:hAnsiTheme="minorHAnsi" w:cstheme="minorHAnsi"/>
          <w:color w:val="000000"/>
          <w:sz w:val="22"/>
          <w:szCs w:val="22"/>
        </w:rPr>
        <w:t>68,0</w:t>
      </w:r>
      <w:r w:rsidRPr="00314841">
        <w:rPr>
          <w:rFonts w:asciiTheme="minorHAnsi" w:hAnsiTheme="minorHAnsi" w:cstheme="minorHAnsi"/>
          <w:color w:val="000000"/>
          <w:sz w:val="22"/>
          <w:szCs w:val="22"/>
        </w:rPr>
        <w:t xml:space="preserve"> MNOK i 202</w:t>
      </w:r>
      <w:r>
        <w:rPr>
          <w:rFonts w:asciiTheme="minorHAnsi" w:hAnsiTheme="minorHAnsi" w:cstheme="minorHAnsi"/>
          <w:color w:val="000000"/>
          <w:sz w:val="22"/>
          <w:szCs w:val="22"/>
        </w:rPr>
        <w:t>3</w:t>
      </w:r>
      <w:r w:rsidRPr="00314841">
        <w:rPr>
          <w:rFonts w:asciiTheme="minorHAnsi" w:hAnsiTheme="minorHAnsi" w:cstheme="minorHAnsi"/>
          <w:color w:val="000000"/>
          <w:sz w:val="22"/>
          <w:szCs w:val="22"/>
        </w:rPr>
        <w:t>.</w:t>
      </w:r>
      <w:r>
        <w:rPr>
          <w:rFonts w:asciiTheme="minorHAnsi" w:hAnsiTheme="minorHAnsi" w:cstheme="minorHAnsi"/>
          <w:color w:val="000000"/>
          <w:sz w:val="22"/>
          <w:szCs w:val="22"/>
        </w:rPr>
        <w:t xml:space="preserve">  Forklares hovedsakelig med prisøkninger, svak norsk krone og lisenser knyttet til IT-plattform for KAK.</w:t>
      </w:r>
    </w:p>
    <w:p w14:paraId="189DD6CC" w14:textId="77777777" w:rsidR="00A34C98" w:rsidRPr="00131FD0" w:rsidRDefault="00A34C98" w:rsidP="00A34C98">
      <w:pPr>
        <w:pStyle w:val="USTIL20"/>
        <w:spacing w:after="240"/>
        <w:rPr>
          <w:rFonts w:asciiTheme="minorHAnsi" w:hAnsiTheme="minorHAnsi" w:cstheme="minorHAnsi"/>
          <w:b/>
          <w:color w:val="000000"/>
          <w:sz w:val="22"/>
          <w:szCs w:val="22"/>
        </w:rPr>
      </w:pPr>
      <w:r w:rsidRPr="00131FD0">
        <w:rPr>
          <w:rFonts w:asciiTheme="minorHAnsi" w:hAnsiTheme="minorHAnsi" w:cstheme="minorHAnsi"/>
          <w:b/>
          <w:color w:val="000000"/>
          <w:sz w:val="22"/>
          <w:szCs w:val="22"/>
        </w:rPr>
        <w:t>Kommentar resultat mot budsjett:</w:t>
      </w:r>
    </w:p>
    <w:p w14:paraId="7A460D66" w14:textId="77777777" w:rsidR="00A34C98" w:rsidRPr="00314841" w:rsidRDefault="00A34C98" w:rsidP="00A34C98">
      <w:pPr>
        <w:pStyle w:val="USTIL20"/>
        <w:numPr>
          <w:ilvl w:val="0"/>
          <w:numId w:val="21"/>
        </w:numPr>
        <w:rPr>
          <w:rFonts w:asciiTheme="minorHAnsi" w:hAnsiTheme="minorHAnsi" w:cstheme="minorHAnsi"/>
          <w:color w:val="000000"/>
          <w:sz w:val="22"/>
          <w:szCs w:val="22"/>
        </w:rPr>
      </w:pPr>
      <w:r w:rsidRPr="00314841">
        <w:rPr>
          <w:rFonts w:asciiTheme="minorHAnsi" w:hAnsiTheme="minorHAnsi" w:cstheme="minorHAnsi"/>
          <w:color w:val="000000"/>
          <w:sz w:val="22"/>
          <w:szCs w:val="22"/>
        </w:rPr>
        <w:t xml:space="preserve">Personalkostnader </w:t>
      </w:r>
      <w:r>
        <w:rPr>
          <w:rFonts w:asciiTheme="minorHAnsi" w:hAnsiTheme="minorHAnsi" w:cstheme="minorHAnsi"/>
          <w:color w:val="000000"/>
          <w:sz w:val="22"/>
          <w:szCs w:val="22"/>
        </w:rPr>
        <w:t>er 11,9</w:t>
      </w:r>
      <w:r w:rsidRPr="00314841">
        <w:rPr>
          <w:rFonts w:asciiTheme="minorHAnsi" w:hAnsiTheme="minorHAnsi" w:cstheme="minorHAnsi"/>
          <w:color w:val="000000"/>
          <w:sz w:val="22"/>
          <w:szCs w:val="22"/>
        </w:rPr>
        <w:t xml:space="preserve"> MNOK under budsjett som følge av utsatt</w:t>
      </w:r>
      <w:r>
        <w:rPr>
          <w:rFonts w:asciiTheme="minorHAnsi" w:hAnsiTheme="minorHAnsi" w:cstheme="minorHAnsi"/>
          <w:color w:val="000000"/>
          <w:sz w:val="22"/>
          <w:szCs w:val="22"/>
        </w:rPr>
        <w:t>e</w:t>
      </w:r>
      <w:r w:rsidRPr="00314841">
        <w:rPr>
          <w:rFonts w:asciiTheme="minorHAnsi" w:hAnsiTheme="minorHAnsi" w:cstheme="minorHAnsi"/>
          <w:color w:val="000000"/>
          <w:sz w:val="22"/>
          <w:szCs w:val="22"/>
        </w:rPr>
        <w:t xml:space="preserve"> rekruttering</w:t>
      </w:r>
      <w:r>
        <w:rPr>
          <w:rFonts w:asciiTheme="minorHAnsi" w:hAnsiTheme="minorHAnsi" w:cstheme="minorHAnsi"/>
          <w:color w:val="000000"/>
          <w:sz w:val="22"/>
          <w:szCs w:val="22"/>
        </w:rPr>
        <w:t>er</w:t>
      </w:r>
      <w:r w:rsidRPr="00314841">
        <w:rPr>
          <w:rFonts w:asciiTheme="minorHAnsi" w:hAnsiTheme="minorHAnsi" w:cstheme="minorHAnsi"/>
          <w:color w:val="000000"/>
          <w:sz w:val="22"/>
          <w:szCs w:val="22"/>
        </w:rPr>
        <w:t xml:space="preserve"> i påvente av ny organisering, samt lavere pensjonskostnad enn forventet.</w:t>
      </w:r>
    </w:p>
    <w:p w14:paraId="6C7CF238" w14:textId="77777777" w:rsidR="00A34C98" w:rsidRPr="00314841" w:rsidRDefault="00A34C98" w:rsidP="00A34C98">
      <w:pPr>
        <w:pStyle w:val="USTIL20"/>
        <w:numPr>
          <w:ilvl w:val="0"/>
          <w:numId w:val="21"/>
        </w:numPr>
        <w:rPr>
          <w:rFonts w:asciiTheme="minorHAnsi" w:hAnsiTheme="minorHAnsi" w:cstheme="minorHAnsi"/>
          <w:color w:val="000000"/>
          <w:sz w:val="22"/>
          <w:szCs w:val="22"/>
        </w:rPr>
      </w:pPr>
      <w:r w:rsidRPr="00314841">
        <w:rPr>
          <w:rFonts w:asciiTheme="minorHAnsi" w:hAnsiTheme="minorHAnsi" w:cstheme="minorHAnsi"/>
          <w:color w:val="000000"/>
          <w:sz w:val="22"/>
          <w:szCs w:val="22"/>
        </w:rPr>
        <w:t xml:space="preserve">Avskrivninger </w:t>
      </w:r>
      <w:r>
        <w:rPr>
          <w:rFonts w:asciiTheme="minorHAnsi" w:hAnsiTheme="minorHAnsi" w:cstheme="minorHAnsi"/>
          <w:color w:val="000000"/>
          <w:sz w:val="22"/>
          <w:szCs w:val="22"/>
        </w:rPr>
        <w:t>er</w:t>
      </w:r>
      <w:r w:rsidRPr="00314841">
        <w:rPr>
          <w:rFonts w:asciiTheme="minorHAnsi" w:hAnsiTheme="minorHAnsi" w:cstheme="minorHAnsi"/>
          <w:color w:val="000000"/>
          <w:sz w:val="22"/>
          <w:szCs w:val="22"/>
        </w:rPr>
        <w:t xml:space="preserve"> </w:t>
      </w:r>
      <w:r>
        <w:rPr>
          <w:rFonts w:asciiTheme="minorHAnsi" w:hAnsiTheme="minorHAnsi" w:cstheme="minorHAnsi"/>
          <w:color w:val="000000"/>
          <w:sz w:val="22"/>
          <w:szCs w:val="22"/>
        </w:rPr>
        <w:t>7,1 MNOK</w:t>
      </w:r>
      <w:r w:rsidRPr="00314841">
        <w:rPr>
          <w:rFonts w:asciiTheme="minorHAnsi" w:hAnsiTheme="minorHAnsi" w:cstheme="minorHAnsi"/>
          <w:color w:val="000000"/>
          <w:sz w:val="22"/>
          <w:szCs w:val="22"/>
        </w:rPr>
        <w:t xml:space="preserve"> under budsjett som følge av at investeringer ble bestilt og levert senere enn planlagt.</w:t>
      </w:r>
    </w:p>
    <w:p w14:paraId="10654B67" w14:textId="77777777" w:rsidR="00A34C98" w:rsidRPr="00314841" w:rsidRDefault="00A34C98" w:rsidP="00A34C98">
      <w:pPr>
        <w:pStyle w:val="USTIL20"/>
        <w:numPr>
          <w:ilvl w:val="0"/>
          <w:numId w:val="21"/>
        </w:numPr>
        <w:rPr>
          <w:rFonts w:asciiTheme="minorHAnsi" w:hAnsiTheme="minorHAnsi" w:cstheme="minorHAnsi"/>
          <w:color w:val="000000"/>
          <w:sz w:val="22"/>
          <w:szCs w:val="22"/>
        </w:rPr>
      </w:pPr>
      <w:r w:rsidRPr="00314841">
        <w:rPr>
          <w:rFonts w:asciiTheme="minorHAnsi" w:hAnsiTheme="minorHAnsi" w:cstheme="minorHAnsi"/>
          <w:color w:val="000000" w:themeColor="text1"/>
          <w:sz w:val="22"/>
          <w:szCs w:val="22"/>
        </w:rPr>
        <w:t xml:space="preserve">Lisenskostnader </w:t>
      </w:r>
      <w:r>
        <w:rPr>
          <w:rFonts w:asciiTheme="minorHAnsi" w:hAnsiTheme="minorHAnsi" w:cstheme="minorHAnsi"/>
          <w:color w:val="000000" w:themeColor="text1"/>
          <w:sz w:val="22"/>
          <w:szCs w:val="22"/>
        </w:rPr>
        <w:t>er</w:t>
      </w:r>
      <w:r w:rsidRPr="00314841">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7,4</w:t>
      </w:r>
      <w:r w:rsidRPr="00314841">
        <w:rPr>
          <w:rFonts w:asciiTheme="minorHAnsi" w:hAnsiTheme="minorHAnsi" w:cstheme="minorHAnsi"/>
          <w:color w:val="000000" w:themeColor="text1"/>
          <w:sz w:val="22"/>
          <w:szCs w:val="22"/>
        </w:rPr>
        <w:t xml:space="preserve"> MNOK </w:t>
      </w:r>
      <w:r>
        <w:rPr>
          <w:rFonts w:asciiTheme="minorHAnsi" w:hAnsiTheme="minorHAnsi" w:cstheme="minorHAnsi"/>
          <w:color w:val="000000" w:themeColor="text1"/>
          <w:sz w:val="22"/>
          <w:szCs w:val="22"/>
        </w:rPr>
        <w:t>over</w:t>
      </w:r>
      <w:r w:rsidRPr="00314841">
        <w:rPr>
          <w:rFonts w:asciiTheme="minorHAnsi" w:hAnsiTheme="minorHAnsi" w:cstheme="minorHAnsi"/>
          <w:color w:val="000000" w:themeColor="text1"/>
          <w:sz w:val="22"/>
          <w:szCs w:val="22"/>
        </w:rPr>
        <w:t xml:space="preserve"> budsjett</w:t>
      </w:r>
      <w:r>
        <w:rPr>
          <w:rFonts w:asciiTheme="minorHAnsi" w:hAnsiTheme="minorHAnsi" w:cstheme="minorHAnsi"/>
          <w:color w:val="000000" w:themeColor="text1"/>
          <w:sz w:val="22"/>
          <w:szCs w:val="22"/>
        </w:rPr>
        <w:t>. Hovedsakelig</w:t>
      </w:r>
      <w:r w:rsidRPr="00314841">
        <w:rPr>
          <w:rFonts w:asciiTheme="minorHAnsi" w:hAnsiTheme="minorHAnsi" w:cstheme="minorHAnsi"/>
          <w:color w:val="000000" w:themeColor="text1"/>
          <w:sz w:val="22"/>
          <w:szCs w:val="22"/>
        </w:rPr>
        <w:t xml:space="preserve"> som følge av </w:t>
      </w:r>
      <w:r>
        <w:rPr>
          <w:rFonts w:asciiTheme="minorHAnsi" w:hAnsiTheme="minorHAnsi" w:cstheme="minorHAnsi"/>
          <w:color w:val="000000" w:themeColor="text1"/>
          <w:sz w:val="22"/>
          <w:szCs w:val="22"/>
        </w:rPr>
        <w:t>prisøkninger og svak kronekurs</w:t>
      </w:r>
      <w:r w:rsidRPr="00314841">
        <w:rPr>
          <w:rFonts w:asciiTheme="minorHAnsi" w:hAnsiTheme="minorHAnsi" w:cstheme="minorHAnsi"/>
          <w:color w:val="000000" w:themeColor="text1"/>
          <w:sz w:val="22"/>
          <w:szCs w:val="22"/>
        </w:rPr>
        <w:t>.</w:t>
      </w:r>
    </w:p>
    <w:p w14:paraId="190A680A" w14:textId="77777777" w:rsidR="00A34C98" w:rsidRPr="004D2A36" w:rsidRDefault="00A34C98" w:rsidP="00A34C98">
      <w:pPr>
        <w:pStyle w:val="USTIL20"/>
        <w:numPr>
          <w:ilvl w:val="0"/>
          <w:numId w:val="21"/>
        </w:numPr>
        <w:rPr>
          <w:rFonts w:asciiTheme="minorHAnsi" w:hAnsiTheme="minorHAnsi" w:cstheme="minorHAnsi"/>
          <w:color w:val="000000"/>
          <w:sz w:val="22"/>
          <w:szCs w:val="22"/>
        </w:rPr>
      </w:pPr>
      <w:r>
        <w:rPr>
          <w:rFonts w:asciiTheme="minorHAnsi" w:hAnsiTheme="minorHAnsi" w:cstheme="minorHAnsi"/>
          <w:color w:val="000000" w:themeColor="text1"/>
          <w:sz w:val="22"/>
          <w:szCs w:val="22"/>
        </w:rPr>
        <w:t xml:space="preserve">Benyttet andel av erstatning er 14,2 MNOK under budsjett som følge av endret periodisering av erstatningen gjennom året, og for mye brukt erstatning i 2022. Dette førte til økte totale kostnader mot budsjett. </w:t>
      </w:r>
    </w:p>
    <w:p w14:paraId="3F461542" w14:textId="77777777" w:rsidR="00A34C98" w:rsidRPr="00A749B9" w:rsidRDefault="00A34C98" w:rsidP="00A34C98">
      <w:pPr>
        <w:pStyle w:val="USTIL20"/>
        <w:numPr>
          <w:ilvl w:val="0"/>
          <w:numId w:val="21"/>
        </w:numPr>
        <w:rPr>
          <w:rFonts w:asciiTheme="minorHAnsi" w:hAnsiTheme="minorHAnsi" w:cstheme="minorHAnsi"/>
          <w:color w:val="000000"/>
          <w:sz w:val="22"/>
          <w:szCs w:val="22"/>
        </w:rPr>
      </w:pPr>
      <w:r>
        <w:rPr>
          <w:rFonts w:asciiTheme="minorHAnsi" w:hAnsiTheme="minorHAnsi" w:cstheme="minorHAnsi"/>
          <w:color w:val="000000" w:themeColor="text1"/>
          <w:sz w:val="22"/>
          <w:szCs w:val="22"/>
        </w:rPr>
        <w:t xml:space="preserve">MVA-kostnad til kommuner er 6,3 MNOK over budsjett som følge av forskuddsbetaling av flerårige lisenser og økte kostnader på kontoer hvor foretaket har MVA-fradrag. </w:t>
      </w:r>
    </w:p>
    <w:p w14:paraId="7EAA65B5" w14:textId="77777777" w:rsidR="00A34C98" w:rsidRPr="00D26DB6" w:rsidRDefault="00A34C98" w:rsidP="00A34C98">
      <w:pPr>
        <w:pStyle w:val="USTIL20"/>
        <w:numPr>
          <w:ilvl w:val="0"/>
          <w:numId w:val="21"/>
        </w:numPr>
        <w:rPr>
          <w:rFonts w:asciiTheme="minorHAnsi" w:hAnsiTheme="minorHAnsi" w:cstheme="minorHAnsi"/>
          <w:color w:val="000000"/>
          <w:sz w:val="22"/>
          <w:szCs w:val="22"/>
        </w:rPr>
      </w:pPr>
      <w:r>
        <w:rPr>
          <w:rFonts w:asciiTheme="minorHAnsi" w:hAnsiTheme="minorHAnsi" w:cstheme="minorHAnsi"/>
          <w:color w:val="000000" w:themeColor="text1"/>
          <w:sz w:val="22"/>
          <w:szCs w:val="22"/>
        </w:rPr>
        <w:t xml:space="preserve">Finansposter er 2,8 MNOK under budsjett som følge av høyere renteinntekter enn rentekostnader mot budsjett. </w:t>
      </w:r>
    </w:p>
    <w:p w14:paraId="6A0CBDB3" w14:textId="77777777" w:rsidR="00A34C98" w:rsidRPr="00314841" w:rsidRDefault="00A34C98" w:rsidP="00A34C98">
      <w:pPr>
        <w:pStyle w:val="USTIL20"/>
        <w:ind w:left="420"/>
        <w:rPr>
          <w:rFonts w:asciiTheme="minorHAnsi" w:hAnsiTheme="minorHAnsi" w:cstheme="minorHAnsi"/>
          <w:color w:val="000000"/>
          <w:sz w:val="22"/>
          <w:szCs w:val="22"/>
        </w:rPr>
      </w:pPr>
    </w:p>
    <w:p w14:paraId="3C0365F0" w14:textId="0A0D6239" w:rsidR="00AC2D4B" w:rsidRDefault="00A34C98" w:rsidP="00A34C98">
      <w:pPr>
        <w:pStyle w:val="USTIL20"/>
        <w:spacing w:after="240"/>
        <w:rPr>
          <w:rFonts w:asciiTheme="minorHAnsi" w:hAnsiTheme="minorHAnsi" w:cstheme="minorBidi"/>
          <w:color w:val="000000" w:themeColor="text1"/>
          <w:sz w:val="22"/>
          <w:szCs w:val="22"/>
        </w:rPr>
      </w:pPr>
      <w:r w:rsidRPr="480752C0">
        <w:rPr>
          <w:rFonts w:asciiTheme="minorHAnsi" w:hAnsiTheme="minorHAnsi" w:cstheme="minorBidi"/>
          <w:color w:val="000000" w:themeColor="text1"/>
          <w:sz w:val="22"/>
          <w:szCs w:val="22"/>
        </w:rPr>
        <w:t>Det er aktivert investeringer</w:t>
      </w:r>
      <w:r w:rsidRPr="4428879C">
        <w:rPr>
          <w:rFonts w:asciiTheme="minorHAnsi" w:hAnsiTheme="minorHAnsi" w:cstheme="minorBidi"/>
          <w:color w:val="000000" w:themeColor="text1"/>
          <w:sz w:val="22"/>
          <w:szCs w:val="22"/>
        </w:rPr>
        <w:t xml:space="preserve"> </w:t>
      </w:r>
      <w:r w:rsidRPr="00C95792">
        <w:rPr>
          <w:rFonts w:asciiTheme="minorHAnsi" w:hAnsiTheme="minorHAnsi" w:cstheme="minorBidi"/>
          <w:color w:val="000000" w:themeColor="text1"/>
          <w:sz w:val="22"/>
          <w:szCs w:val="22"/>
        </w:rPr>
        <w:t>for 94,8 MNOK i 2023. Av disse er 44,6 MNOK tilhørende investeringsprogrammet for 2022, og 50,1 MNOK tilhørende</w:t>
      </w:r>
      <w:r w:rsidRPr="480752C0">
        <w:rPr>
          <w:rFonts w:asciiTheme="minorHAnsi" w:hAnsiTheme="minorHAnsi" w:cstheme="minorBidi"/>
          <w:color w:val="000000" w:themeColor="text1"/>
          <w:sz w:val="22"/>
          <w:szCs w:val="22"/>
        </w:rPr>
        <w:t xml:space="preserve"> investeringsprogrammet for 2023. </w:t>
      </w:r>
    </w:p>
    <w:p w14:paraId="572F3C64" w14:textId="073B7DE2" w:rsidR="00B3438D" w:rsidRPr="009106CB" w:rsidRDefault="005A0849" w:rsidP="009106CB">
      <w:pPr>
        <w:rPr>
          <w:iCs/>
        </w:rPr>
      </w:pPr>
      <w:r w:rsidRPr="005A0849">
        <w:t>Tilhørende investeringsbudsjett 2023 vil flere budsjettposter periodiseres frem i tid, og bestillinger vil først bli satt i 2024. Dette er investeringer det ikke var mulig eller hensiktsmessig å gjennomføre i 2023. Tilhørende Medieloggprosjektet gjelder dette investeringer knyttet til migrering og usikkerhetspåslag i prosjektet. HDO har ikke kunnet sette bestilling knyttet til kobling mot nødnett og transmisjon grunnet nødvendige avklaringer i spesifikasjonsfasen i KAK-prosjektet, samt forsinkelser fra DSB og Motorola i 2023. De periodiserte investeringsmidlene tilhørende 2023 budsjettet er på inntil 23,8 MNOK. Investeringene vil gjennomføres innenfor 2023 finansering og avskrivningsbudsjett i 2024</w:t>
      </w:r>
      <w:r w:rsidR="00AE5C8B" w:rsidRPr="009106CB">
        <w:rPr>
          <w:iCs/>
        </w:rPr>
        <w:t xml:space="preserve"> </w:t>
      </w:r>
    </w:p>
    <w:p w14:paraId="740058A7" w14:textId="35836E7A" w:rsidR="000E3DD1" w:rsidRPr="001569A6" w:rsidRDefault="000E3DD1" w:rsidP="009106CB">
      <w:r w:rsidRPr="001569A6">
        <w:t>HDO er finansiert av spesialisthelsetjenesten ved de regionale helseforetakene og kommunehelsetjenesten. Finansieringen er fordelt etter driftsvolum og kompleksitet i løsningene. M</w:t>
      </w:r>
      <w:r>
        <w:t>VA</w:t>
      </w:r>
      <w:r w:rsidRPr="001569A6">
        <w:t xml:space="preserve">-andelen for kommunehelsetjenesten er inntektsført og kostnadsført ved årsslutt og utgjør </w:t>
      </w:r>
      <w:r w:rsidR="006A35F0">
        <w:t xml:space="preserve">21 </w:t>
      </w:r>
      <w:r>
        <w:t>MNOK</w:t>
      </w:r>
      <w:r w:rsidRPr="001569A6">
        <w:t xml:space="preserve"> for 202</w:t>
      </w:r>
      <w:r w:rsidR="006A35F0">
        <w:t>3</w:t>
      </w:r>
      <w:r w:rsidRPr="001569A6">
        <w:t>.  Omsetning fordelt på kundegruppene for 202</w:t>
      </w:r>
      <w:r w:rsidR="006A35F0">
        <w:t>3</w:t>
      </w:r>
      <w:r w:rsidRPr="001569A6">
        <w:t xml:space="preserve"> er vist i tabellen nedenfor. </w:t>
      </w:r>
    </w:p>
    <w:p w14:paraId="14520AB1" w14:textId="77777777" w:rsidR="00386B03" w:rsidRDefault="00386B03" w:rsidP="001C7A96"/>
    <w:p w14:paraId="6B0DE5FE" w14:textId="6B1D4C2F" w:rsidR="002A0002" w:rsidRDefault="00223D4E" w:rsidP="007A1935">
      <w:pPr>
        <w:jc w:val="center"/>
      </w:pPr>
      <w:r>
        <w:rPr>
          <w:noProof/>
        </w:rPr>
        <w:drawing>
          <wp:inline distT="0" distB="0" distL="0" distR="0" wp14:anchorId="7DF84910" wp14:editId="764675E6">
            <wp:extent cx="4642067" cy="1914525"/>
            <wp:effectExtent l="0" t="0" r="6350" b="0"/>
            <wp:docPr id="1271522301" name="Bilde 1271522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522301"/>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4652683" cy="1918904"/>
                    </a:xfrm>
                    <a:prstGeom prst="rect">
                      <a:avLst/>
                    </a:prstGeom>
                  </pic:spPr>
                </pic:pic>
              </a:graphicData>
            </a:graphic>
          </wp:inline>
        </w:drawing>
      </w:r>
    </w:p>
    <w:p w14:paraId="26F8DFB2" w14:textId="77777777" w:rsidR="006D23B8" w:rsidRPr="006D23B8" w:rsidRDefault="006D23B8" w:rsidP="006D23B8"/>
    <w:p w14:paraId="7A25C388" w14:textId="70BBBB07" w:rsidR="001C7A96" w:rsidRDefault="001C7A96" w:rsidP="009E6ED8">
      <w:pPr>
        <w:pStyle w:val="Overskrift4"/>
        <w:numPr>
          <w:ilvl w:val="0"/>
          <w:numId w:val="0"/>
        </w:numPr>
      </w:pPr>
      <w:r>
        <w:t>Økonomisk langtidsplan</w:t>
      </w:r>
    </w:p>
    <w:p w14:paraId="59629653" w14:textId="084325A3" w:rsidR="00CB4554" w:rsidRDefault="005905FC" w:rsidP="00CB4554">
      <w:r>
        <w:t>Vesentlige endringer for ØLP 202</w:t>
      </w:r>
      <w:r w:rsidR="005548F1">
        <w:t>5</w:t>
      </w:r>
      <w:r>
        <w:t>-202</w:t>
      </w:r>
      <w:r w:rsidR="005548F1">
        <w:t>8</w:t>
      </w:r>
      <w:r>
        <w:t xml:space="preserve"> styrebehandles 2</w:t>
      </w:r>
      <w:r w:rsidR="00051C63">
        <w:t>5</w:t>
      </w:r>
      <w:r>
        <w:t>. januar 202</w:t>
      </w:r>
      <w:r w:rsidR="00051C63">
        <w:t>4</w:t>
      </w:r>
      <w:r>
        <w:t xml:space="preserve">, og oversendes eierne innen </w:t>
      </w:r>
      <w:r w:rsidRPr="00A24D46">
        <w:t xml:space="preserve">frist </w:t>
      </w:r>
      <w:r w:rsidR="00E9395E" w:rsidRPr="00FC30B9">
        <w:t>2</w:t>
      </w:r>
      <w:r w:rsidRPr="00FC30B9">
        <w:t>. februar 202</w:t>
      </w:r>
      <w:r w:rsidR="00562AF9" w:rsidRPr="00A24D46">
        <w:t>4</w:t>
      </w:r>
      <w:r w:rsidRPr="00A24D46">
        <w:t>. Videre vil ØLP 202</w:t>
      </w:r>
      <w:r w:rsidR="00562AF9" w:rsidRPr="00A24D46">
        <w:t>5</w:t>
      </w:r>
      <w:r w:rsidRPr="00A24D46">
        <w:t>-202</w:t>
      </w:r>
      <w:r w:rsidR="00562AF9" w:rsidRPr="00A24D46">
        <w:t>8</w:t>
      </w:r>
      <w:r w:rsidRPr="00A24D46">
        <w:t xml:space="preserve"> utarbeides, styrebehandles og oversendes innen gitte frister i henhold til årshjul.</w:t>
      </w:r>
    </w:p>
    <w:p w14:paraId="305E8963" w14:textId="77777777" w:rsidR="001C7A96" w:rsidRPr="001C7A96" w:rsidRDefault="001C7A96" w:rsidP="009E6ED8">
      <w:pPr>
        <w:pStyle w:val="Overskrift4"/>
        <w:numPr>
          <w:ilvl w:val="0"/>
          <w:numId w:val="0"/>
        </w:numPr>
      </w:pPr>
      <w:r w:rsidRPr="001C7A96">
        <w:t>Utarbeidelse av regnskap</w:t>
      </w:r>
    </w:p>
    <w:p w14:paraId="72C9493A" w14:textId="73B16944" w:rsidR="000B5FF9" w:rsidRPr="00370EB2" w:rsidRDefault="000B5FF9" w:rsidP="000B5FF9">
      <w:r w:rsidRPr="00A67996">
        <w:t>Foreløpig årsregnskap 202</w:t>
      </w:r>
      <w:r>
        <w:t>3</w:t>
      </w:r>
      <w:r w:rsidRPr="00A67996">
        <w:t xml:space="preserve"> er styrebehandlet og </w:t>
      </w:r>
      <w:r>
        <w:t xml:space="preserve">ble </w:t>
      </w:r>
      <w:r w:rsidRPr="00A67996">
        <w:t>oversendt eierne 12.</w:t>
      </w:r>
      <w:r>
        <w:t xml:space="preserve"> januar </w:t>
      </w:r>
      <w:r w:rsidRPr="00A67996">
        <w:t>202</w:t>
      </w:r>
      <w:r>
        <w:t>4</w:t>
      </w:r>
      <w:r w:rsidRPr="00A67996">
        <w:t>. Endelig årsregnskap styrebehandles 2</w:t>
      </w:r>
      <w:r w:rsidR="00114130">
        <w:t>5</w:t>
      </w:r>
      <w:r w:rsidRPr="00A67996">
        <w:t>.</w:t>
      </w:r>
      <w:r>
        <w:t xml:space="preserve"> januar </w:t>
      </w:r>
      <w:r w:rsidRPr="00A67996">
        <w:t>202</w:t>
      </w:r>
      <w:r w:rsidR="00114130">
        <w:t>4</w:t>
      </w:r>
      <w:r w:rsidRPr="00A67996">
        <w:t xml:space="preserve">, og oversendes eierne </w:t>
      </w:r>
      <w:r>
        <w:t>innen frist 2</w:t>
      </w:r>
      <w:r w:rsidR="00051C63">
        <w:t>3</w:t>
      </w:r>
      <w:r w:rsidRPr="00A67996">
        <w:t>.</w:t>
      </w:r>
      <w:r>
        <w:t xml:space="preserve"> februar </w:t>
      </w:r>
      <w:r w:rsidRPr="00A67996">
        <w:t>202</w:t>
      </w:r>
      <w:r w:rsidR="00051C63">
        <w:t>4</w:t>
      </w:r>
      <w:r w:rsidRPr="00A67996">
        <w:t>.</w:t>
      </w:r>
    </w:p>
    <w:p w14:paraId="6D4F45DE" w14:textId="77777777" w:rsidR="005E6AE0" w:rsidRPr="005E6AE0" w:rsidRDefault="005E6AE0" w:rsidP="00844748">
      <w:pPr>
        <w:spacing w:after="0"/>
      </w:pPr>
    </w:p>
    <w:sectPr w:rsidR="005E6AE0" w:rsidRPr="005E6AE0" w:rsidSect="00EF7FCF">
      <w:footerReference w:type="default" r:id="rId15"/>
      <w:pgSz w:w="11900" w:h="16840"/>
      <w:pgMar w:top="1418" w:right="1417" w:bottom="1134" w:left="1417" w:header="708"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42400" w14:textId="77777777" w:rsidR="0041409B" w:rsidRDefault="0041409B" w:rsidP="00E8684D">
      <w:r>
        <w:separator/>
      </w:r>
    </w:p>
  </w:endnote>
  <w:endnote w:type="continuationSeparator" w:id="0">
    <w:p w14:paraId="4C13728E" w14:textId="77777777" w:rsidR="0041409B" w:rsidRDefault="0041409B" w:rsidP="00E8684D">
      <w:r>
        <w:continuationSeparator/>
      </w:r>
    </w:p>
  </w:endnote>
  <w:endnote w:type="continuationNotice" w:id="1">
    <w:p w14:paraId="2C61A010" w14:textId="77777777" w:rsidR="0041409B" w:rsidRDefault="004140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2FDA" w14:textId="77777777" w:rsidR="00BA3CBF" w:rsidRDefault="00BA3CBF" w:rsidP="00E8684D">
    <w:pPr>
      <w:pStyle w:val="BasicParagraph"/>
    </w:pPr>
  </w:p>
  <w:p w14:paraId="367B896D" w14:textId="77777777" w:rsidR="00BA3CBF" w:rsidRDefault="00EF7FCF" w:rsidP="00E8684D">
    <w:pPr>
      <w:pStyle w:val="BasicParagraph"/>
      <w:rPr>
        <w:rFonts w:ascii="Calibri" w:hAnsi="Calibri" w:cs="Calibri"/>
        <w:spacing w:val="-4"/>
      </w:rPr>
    </w:pPr>
    <w:r w:rsidRPr="005F6E1B">
      <w:rPr>
        <w:noProof/>
        <w:lang w:val="nb-NO" w:eastAsia="nb-NO"/>
      </w:rPr>
      <w:drawing>
        <wp:anchor distT="0" distB="0" distL="114300" distR="114300" simplePos="0" relativeHeight="251658240" behindDoc="1" locked="0" layoutInCell="1" allowOverlap="1" wp14:anchorId="0AAA3A74" wp14:editId="3F913CE5">
          <wp:simplePos x="0" y="0"/>
          <wp:positionH relativeFrom="page">
            <wp:posOffset>1905</wp:posOffset>
          </wp:positionH>
          <wp:positionV relativeFrom="page">
            <wp:posOffset>9932035</wp:posOffset>
          </wp:positionV>
          <wp:extent cx="7549376" cy="533508"/>
          <wp:effectExtent l="0" t="0" r="0" b="0"/>
          <wp:wrapNone/>
          <wp:docPr id="51" name="Bild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G.png"/>
                  <pic:cNvPicPr/>
                </pic:nvPicPr>
                <pic:blipFill>
                  <a:blip r:embed="rId1">
                    <a:extLst>
                      <a:ext uri="{28A0092B-C50C-407E-A947-70E740481C1C}">
                        <a14:useLocalDpi xmlns:a14="http://schemas.microsoft.com/office/drawing/2010/main" val="0"/>
                      </a:ext>
                    </a:extLst>
                  </a:blip>
                  <a:stretch>
                    <a:fillRect/>
                  </a:stretch>
                </pic:blipFill>
                <pic:spPr>
                  <a:xfrm>
                    <a:off x="0" y="0"/>
                    <a:ext cx="7549376" cy="533508"/>
                  </a:xfrm>
                  <a:prstGeom prst="rect">
                    <a:avLst/>
                  </a:prstGeom>
                </pic:spPr>
              </pic:pic>
            </a:graphicData>
          </a:graphic>
          <wp14:sizeRelH relativeFrom="margin">
            <wp14:pctWidth>0</wp14:pctWidth>
          </wp14:sizeRelH>
          <wp14:sizeRelV relativeFrom="margin">
            <wp14:pctHeight>0</wp14:pctHeight>
          </wp14:sizeRelV>
        </wp:anchor>
      </w:drawing>
    </w:r>
  </w:p>
  <w:p w14:paraId="3C53DC29" w14:textId="77777777" w:rsidR="00BA3CBF" w:rsidRPr="005F6E1B" w:rsidRDefault="00BA3CBF" w:rsidP="00E8684D">
    <w:pPr>
      <w:pStyle w:val="BasicParagraph"/>
    </w:pPr>
  </w:p>
  <w:p w14:paraId="7831E842" w14:textId="77777777" w:rsidR="006046B8" w:rsidRPr="00BA3CBF" w:rsidRDefault="006046B8" w:rsidP="00E8684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E79F3" w14:textId="77777777" w:rsidR="0041409B" w:rsidRDefault="0041409B" w:rsidP="00E8684D">
      <w:r>
        <w:separator/>
      </w:r>
    </w:p>
  </w:footnote>
  <w:footnote w:type="continuationSeparator" w:id="0">
    <w:p w14:paraId="12BC193B" w14:textId="77777777" w:rsidR="0041409B" w:rsidRDefault="0041409B" w:rsidP="00E8684D">
      <w:r>
        <w:continuationSeparator/>
      </w:r>
    </w:p>
  </w:footnote>
  <w:footnote w:type="continuationNotice" w:id="1">
    <w:p w14:paraId="61752A5D" w14:textId="77777777" w:rsidR="0041409B" w:rsidRDefault="0041409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759"/>
    <w:multiLevelType w:val="hybridMultilevel"/>
    <w:tmpl w:val="39060D9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F07BC9"/>
    <w:multiLevelType w:val="multilevel"/>
    <w:tmpl w:val="F9BAF25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5C0596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A6E621"/>
    <w:multiLevelType w:val="hybridMultilevel"/>
    <w:tmpl w:val="FFFFFFFF"/>
    <w:lvl w:ilvl="0" w:tplc="9EB2B498">
      <w:start w:val="1"/>
      <w:numFmt w:val="bullet"/>
      <w:lvlText w:val="·"/>
      <w:lvlJc w:val="left"/>
      <w:pPr>
        <w:ind w:left="720" w:hanging="360"/>
      </w:pPr>
      <w:rPr>
        <w:rFonts w:ascii="Symbol" w:hAnsi="Symbol" w:hint="default"/>
      </w:rPr>
    </w:lvl>
    <w:lvl w:ilvl="1" w:tplc="AE2C7310">
      <w:start w:val="1"/>
      <w:numFmt w:val="bullet"/>
      <w:lvlText w:val="o"/>
      <w:lvlJc w:val="left"/>
      <w:pPr>
        <w:ind w:left="1440" w:hanging="360"/>
      </w:pPr>
      <w:rPr>
        <w:rFonts w:ascii="Courier New" w:hAnsi="Courier New" w:hint="default"/>
      </w:rPr>
    </w:lvl>
    <w:lvl w:ilvl="2" w:tplc="A61276FA">
      <w:start w:val="1"/>
      <w:numFmt w:val="bullet"/>
      <w:lvlText w:val=""/>
      <w:lvlJc w:val="left"/>
      <w:pPr>
        <w:ind w:left="2160" w:hanging="360"/>
      </w:pPr>
      <w:rPr>
        <w:rFonts w:ascii="Wingdings" w:hAnsi="Wingdings" w:hint="default"/>
      </w:rPr>
    </w:lvl>
    <w:lvl w:ilvl="3" w:tplc="BB9E2E40">
      <w:start w:val="1"/>
      <w:numFmt w:val="bullet"/>
      <w:lvlText w:val=""/>
      <w:lvlJc w:val="left"/>
      <w:pPr>
        <w:ind w:left="2880" w:hanging="360"/>
      </w:pPr>
      <w:rPr>
        <w:rFonts w:ascii="Symbol" w:hAnsi="Symbol" w:hint="default"/>
      </w:rPr>
    </w:lvl>
    <w:lvl w:ilvl="4" w:tplc="99FCDC7C">
      <w:start w:val="1"/>
      <w:numFmt w:val="bullet"/>
      <w:lvlText w:val="o"/>
      <w:lvlJc w:val="left"/>
      <w:pPr>
        <w:ind w:left="3600" w:hanging="360"/>
      </w:pPr>
      <w:rPr>
        <w:rFonts w:ascii="Courier New" w:hAnsi="Courier New" w:hint="default"/>
      </w:rPr>
    </w:lvl>
    <w:lvl w:ilvl="5" w:tplc="1938012C">
      <w:start w:val="1"/>
      <w:numFmt w:val="bullet"/>
      <w:lvlText w:val=""/>
      <w:lvlJc w:val="left"/>
      <w:pPr>
        <w:ind w:left="4320" w:hanging="360"/>
      </w:pPr>
      <w:rPr>
        <w:rFonts w:ascii="Wingdings" w:hAnsi="Wingdings" w:hint="default"/>
      </w:rPr>
    </w:lvl>
    <w:lvl w:ilvl="6" w:tplc="63182318">
      <w:start w:val="1"/>
      <w:numFmt w:val="bullet"/>
      <w:lvlText w:val=""/>
      <w:lvlJc w:val="left"/>
      <w:pPr>
        <w:ind w:left="5040" w:hanging="360"/>
      </w:pPr>
      <w:rPr>
        <w:rFonts w:ascii="Symbol" w:hAnsi="Symbol" w:hint="default"/>
      </w:rPr>
    </w:lvl>
    <w:lvl w:ilvl="7" w:tplc="D0EEE83C">
      <w:start w:val="1"/>
      <w:numFmt w:val="bullet"/>
      <w:lvlText w:val="o"/>
      <w:lvlJc w:val="left"/>
      <w:pPr>
        <w:ind w:left="5760" w:hanging="360"/>
      </w:pPr>
      <w:rPr>
        <w:rFonts w:ascii="Courier New" w:hAnsi="Courier New" w:hint="default"/>
      </w:rPr>
    </w:lvl>
    <w:lvl w:ilvl="8" w:tplc="E6783160">
      <w:start w:val="1"/>
      <w:numFmt w:val="bullet"/>
      <w:lvlText w:val=""/>
      <w:lvlJc w:val="left"/>
      <w:pPr>
        <w:ind w:left="6480" w:hanging="360"/>
      </w:pPr>
      <w:rPr>
        <w:rFonts w:ascii="Wingdings" w:hAnsi="Wingdings" w:hint="default"/>
      </w:rPr>
    </w:lvl>
  </w:abstractNum>
  <w:abstractNum w:abstractNumId="4" w15:restartNumberingAfterBreak="0">
    <w:nsid w:val="0F76521B"/>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2ABA6D5"/>
    <w:multiLevelType w:val="hybridMultilevel"/>
    <w:tmpl w:val="FFFFFFFF"/>
    <w:lvl w:ilvl="0" w:tplc="A030B8EE">
      <w:start w:val="1"/>
      <w:numFmt w:val="bullet"/>
      <w:lvlText w:val="-"/>
      <w:lvlJc w:val="left"/>
      <w:pPr>
        <w:ind w:left="720" w:hanging="360"/>
      </w:pPr>
      <w:rPr>
        <w:rFonts w:ascii="Calibri" w:hAnsi="Calibri" w:hint="default"/>
      </w:rPr>
    </w:lvl>
    <w:lvl w:ilvl="1" w:tplc="2B6E8D64">
      <w:start w:val="1"/>
      <w:numFmt w:val="bullet"/>
      <w:lvlText w:val="o"/>
      <w:lvlJc w:val="left"/>
      <w:pPr>
        <w:ind w:left="1440" w:hanging="360"/>
      </w:pPr>
      <w:rPr>
        <w:rFonts w:ascii="Courier New" w:hAnsi="Courier New" w:hint="default"/>
      </w:rPr>
    </w:lvl>
    <w:lvl w:ilvl="2" w:tplc="BDA2694A">
      <w:start w:val="1"/>
      <w:numFmt w:val="bullet"/>
      <w:lvlText w:val=""/>
      <w:lvlJc w:val="left"/>
      <w:pPr>
        <w:ind w:left="2160" w:hanging="360"/>
      </w:pPr>
      <w:rPr>
        <w:rFonts w:ascii="Wingdings" w:hAnsi="Wingdings" w:hint="default"/>
      </w:rPr>
    </w:lvl>
    <w:lvl w:ilvl="3" w:tplc="C28E66AC">
      <w:start w:val="1"/>
      <w:numFmt w:val="bullet"/>
      <w:lvlText w:val=""/>
      <w:lvlJc w:val="left"/>
      <w:pPr>
        <w:ind w:left="2880" w:hanging="360"/>
      </w:pPr>
      <w:rPr>
        <w:rFonts w:ascii="Symbol" w:hAnsi="Symbol" w:hint="default"/>
      </w:rPr>
    </w:lvl>
    <w:lvl w:ilvl="4" w:tplc="34E48BA2">
      <w:start w:val="1"/>
      <w:numFmt w:val="bullet"/>
      <w:lvlText w:val="o"/>
      <w:lvlJc w:val="left"/>
      <w:pPr>
        <w:ind w:left="3600" w:hanging="360"/>
      </w:pPr>
      <w:rPr>
        <w:rFonts w:ascii="Courier New" w:hAnsi="Courier New" w:hint="default"/>
      </w:rPr>
    </w:lvl>
    <w:lvl w:ilvl="5" w:tplc="52D8A3A8">
      <w:start w:val="1"/>
      <w:numFmt w:val="bullet"/>
      <w:lvlText w:val=""/>
      <w:lvlJc w:val="left"/>
      <w:pPr>
        <w:ind w:left="4320" w:hanging="360"/>
      </w:pPr>
      <w:rPr>
        <w:rFonts w:ascii="Wingdings" w:hAnsi="Wingdings" w:hint="default"/>
      </w:rPr>
    </w:lvl>
    <w:lvl w:ilvl="6" w:tplc="CD0C0104">
      <w:start w:val="1"/>
      <w:numFmt w:val="bullet"/>
      <w:lvlText w:val=""/>
      <w:lvlJc w:val="left"/>
      <w:pPr>
        <w:ind w:left="5040" w:hanging="360"/>
      </w:pPr>
      <w:rPr>
        <w:rFonts w:ascii="Symbol" w:hAnsi="Symbol" w:hint="default"/>
      </w:rPr>
    </w:lvl>
    <w:lvl w:ilvl="7" w:tplc="39C0D188">
      <w:start w:val="1"/>
      <w:numFmt w:val="bullet"/>
      <w:lvlText w:val="o"/>
      <w:lvlJc w:val="left"/>
      <w:pPr>
        <w:ind w:left="5760" w:hanging="360"/>
      </w:pPr>
      <w:rPr>
        <w:rFonts w:ascii="Courier New" w:hAnsi="Courier New" w:hint="default"/>
      </w:rPr>
    </w:lvl>
    <w:lvl w:ilvl="8" w:tplc="E7F8B15E">
      <w:start w:val="1"/>
      <w:numFmt w:val="bullet"/>
      <w:lvlText w:val=""/>
      <w:lvlJc w:val="left"/>
      <w:pPr>
        <w:ind w:left="6480" w:hanging="360"/>
      </w:pPr>
      <w:rPr>
        <w:rFonts w:ascii="Wingdings" w:hAnsi="Wingdings" w:hint="default"/>
      </w:rPr>
    </w:lvl>
  </w:abstractNum>
  <w:abstractNum w:abstractNumId="6" w15:restartNumberingAfterBreak="0">
    <w:nsid w:val="15005316"/>
    <w:multiLevelType w:val="multilevel"/>
    <w:tmpl w:val="3B3604FA"/>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7" w15:restartNumberingAfterBreak="0">
    <w:nsid w:val="1CE70FA0"/>
    <w:multiLevelType w:val="multilevel"/>
    <w:tmpl w:val="F9BAF25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1CB17CB"/>
    <w:multiLevelType w:val="hybridMultilevel"/>
    <w:tmpl w:val="A23452FE"/>
    <w:lvl w:ilvl="0" w:tplc="68C4A70E">
      <w:start w:val="1"/>
      <w:numFmt w:val="decimal"/>
      <w:lvlText w:val="%1."/>
      <w:lvlJc w:val="left"/>
      <w:pPr>
        <w:ind w:left="360" w:hanging="360"/>
      </w:pPr>
      <w:rPr>
        <w:rFonts w:asciiTheme="minorHAnsi" w:eastAsia="Times New Roman" w:hAnsiTheme="minorHAnsi"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6AF43AE"/>
    <w:multiLevelType w:val="hybridMultilevel"/>
    <w:tmpl w:val="75ACB3AC"/>
    <w:lvl w:ilvl="0" w:tplc="E55C7D40">
      <w:numFmt w:val="bullet"/>
      <w:lvlText w:val="-"/>
      <w:lvlJc w:val="left"/>
      <w:pPr>
        <w:ind w:left="3600" w:hanging="360"/>
      </w:pPr>
      <w:rPr>
        <w:rFonts w:ascii="Calibri" w:eastAsiaTheme="minorHAnsi" w:hAnsi="Calibri" w:cs="Calibri" w:hint="default"/>
        <w:b w:val="0"/>
        <w:color w:val="auto"/>
        <w:sz w:val="22"/>
      </w:rPr>
    </w:lvl>
    <w:lvl w:ilvl="1" w:tplc="04140003" w:tentative="1">
      <w:start w:val="1"/>
      <w:numFmt w:val="bullet"/>
      <w:lvlText w:val="o"/>
      <w:lvlJc w:val="left"/>
      <w:pPr>
        <w:ind w:left="4320" w:hanging="360"/>
      </w:pPr>
      <w:rPr>
        <w:rFonts w:ascii="Courier New" w:hAnsi="Courier New" w:cs="Courier New" w:hint="default"/>
      </w:rPr>
    </w:lvl>
    <w:lvl w:ilvl="2" w:tplc="04140005" w:tentative="1">
      <w:start w:val="1"/>
      <w:numFmt w:val="bullet"/>
      <w:lvlText w:val=""/>
      <w:lvlJc w:val="left"/>
      <w:pPr>
        <w:ind w:left="5040" w:hanging="360"/>
      </w:pPr>
      <w:rPr>
        <w:rFonts w:ascii="Wingdings" w:hAnsi="Wingdings" w:hint="default"/>
      </w:rPr>
    </w:lvl>
    <w:lvl w:ilvl="3" w:tplc="04140001" w:tentative="1">
      <w:start w:val="1"/>
      <w:numFmt w:val="bullet"/>
      <w:lvlText w:val=""/>
      <w:lvlJc w:val="left"/>
      <w:pPr>
        <w:ind w:left="5760" w:hanging="360"/>
      </w:pPr>
      <w:rPr>
        <w:rFonts w:ascii="Symbol" w:hAnsi="Symbol" w:hint="default"/>
      </w:rPr>
    </w:lvl>
    <w:lvl w:ilvl="4" w:tplc="04140003" w:tentative="1">
      <w:start w:val="1"/>
      <w:numFmt w:val="bullet"/>
      <w:lvlText w:val="o"/>
      <w:lvlJc w:val="left"/>
      <w:pPr>
        <w:ind w:left="6480" w:hanging="360"/>
      </w:pPr>
      <w:rPr>
        <w:rFonts w:ascii="Courier New" w:hAnsi="Courier New" w:cs="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cs="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10" w15:restartNumberingAfterBreak="0">
    <w:nsid w:val="2E6F166E"/>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7313F6"/>
    <w:multiLevelType w:val="hybridMultilevel"/>
    <w:tmpl w:val="A2C60D5A"/>
    <w:lvl w:ilvl="0" w:tplc="88F4775E">
      <w:start w:val="1"/>
      <w:numFmt w:val="lowerLetter"/>
      <w:pStyle w:val="Overskrift4"/>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41004A8"/>
    <w:multiLevelType w:val="hybridMultilevel"/>
    <w:tmpl w:val="FFFFFFFF"/>
    <w:lvl w:ilvl="0" w:tplc="FA6EF856">
      <w:start w:val="1"/>
      <w:numFmt w:val="bullet"/>
      <w:lvlText w:val="·"/>
      <w:lvlJc w:val="left"/>
      <w:pPr>
        <w:ind w:left="720" w:hanging="360"/>
      </w:pPr>
      <w:rPr>
        <w:rFonts w:ascii="Symbol" w:hAnsi="Symbol" w:hint="default"/>
      </w:rPr>
    </w:lvl>
    <w:lvl w:ilvl="1" w:tplc="B71A08E6">
      <w:start w:val="1"/>
      <w:numFmt w:val="bullet"/>
      <w:lvlText w:val="o"/>
      <w:lvlJc w:val="left"/>
      <w:pPr>
        <w:ind w:left="1440" w:hanging="360"/>
      </w:pPr>
      <w:rPr>
        <w:rFonts w:ascii="Courier New" w:hAnsi="Courier New" w:hint="default"/>
      </w:rPr>
    </w:lvl>
    <w:lvl w:ilvl="2" w:tplc="AABED0A2">
      <w:start w:val="1"/>
      <w:numFmt w:val="bullet"/>
      <w:lvlText w:val=""/>
      <w:lvlJc w:val="left"/>
      <w:pPr>
        <w:ind w:left="2160" w:hanging="360"/>
      </w:pPr>
      <w:rPr>
        <w:rFonts w:ascii="Wingdings" w:hAnsi="Wingdings" w:hint="default"/>
      </w:rPr>
    </w:lvl>
    <w:lvl w:ilvl="3" w:tplc="637CF1FA">
      <w:start w:val="1"/>
      <w:numFmt w:val="bullet"/>
      <w:lvlText w:val=""/>
      <w:lvlJc w:val="left"/>
      <w:pPr>
        <w:ind w:left="2880" w:hanging="360"/>
      </w:pPr>
      <w:rPr>
        <w:rFonts w:ascii="Symbol" w:hAnsi="Symbol" w:hint="default"/>
      </w:rPr>
    </w:lvl>
    <w:lvl w:ilvl="4" w:tplc="9CB66936">
      <w:start w:val="1"/>
      <w:numFmt w:val="bullet"/>
      <w:lvlText w:val="o"/>
      <w:lvlJc w:val="left"/>
      <w:pPr>
        <w:ind w:left="3600" w:hanging="360"/>
      </w:pPr>
      <w:rPr>
        <w:rFonts w:ascii="Courier New" w:hAnsi="Courier New" w:hint="default"/>
      </w:rPr>
    </w:lvl>
    <w:lvl w:ilvl="5" w:tplc="9E1AFAE4">
      <w:start w:val="1"/>
      <w:numFmt w:val="bullet"/>
      <w:lvlText w:val=""/>
      <w:lvlJc w:val="left"/>
      <w:pPr>
        <w:ind w:left="4320" w:hanging="360"/>
      </w:pPr>
      <w:rPr>
        <w:rFonts w:ascii="Wingdings" w:hAnsi="Wingdings" w:hint="default"/>
      </w:rPr>
    </w:lvl>
    <w:lvl w:ilvl="6" w:tplc="AA4EF68A">
      <w:start w:val="1"/>
      <w:numFmt w:val="bullet"/>
      <w:lvlText w:val=""/>
      <w:lvlJc w:val="left"/>
      <w:pPr>
        <w:ind w:left="5040" w:hanging="360"/>
      </w:pPr>
      <w:rPr>
        <w:rFonts w:ascii="Symbol" w:hAnsi="Symbol" w:hint="default"/>
      </w:rPr>
    </w:lvl>
    <w:lvl w:ilvl="7" w:tplc="B706F422">
      <w:start w:val="1"/>
      <w:numFmt w:val="bullet"/>
      <w:lvlText w:val="o"/>
      <w:lvlJc w:val="left"/>
      <w:pPr>
        <w:ind w:left="5760" w:hanging="360"/>
      </w:pPr>
      <w:rPr>
        <w:rFonts w:ascii="Courier New" w:hAnsi="Courier New" w:hint="default"/>
      </w:rPr>
    </w:lvl>
    <w:lvl w:ilvl="8" w:tplc="5204C094">
      <w:start w:val="1"/>
      <w:numFmt w:val="bullet"/>
      <w:lvlText w:val=""/>
      <w:lvlJc w:val="left"/>
      <w:pPr>
        <w:ind w:left="6480" w:hanging="360"/>
      </w:pPr>
      <w:rPr>
        <w:rFonts w:ascii="Wingdings" w:hAnsi="Wingdings" w:hint="default"/>
      </w:rPr>
    </w:lvl>
  </w:abstractNum>
  <w:abstractNum w:abstractNumId="13" w15:restartNumberingAfterBreak="0">
    <w:nsid w:val="37868C2D"/>
    <w:multiLevelType w:val="hybridMultilevel"/>
    <w:tmpl w:val="FFFFFFFF"/>
    <w:lvl w:ilvl="0" w:tplc="E49A9A4A">
      <w:start w:val="1"/>
      <w:numFmt w:val="bullet"/>
      <w:lvlText w:val="·"/>
      <w:lvlJc w:val="left"/>
      <w:pPr>
        <w:ind w:left="720" w:hanging="360"/>
      </w:pPr>
      <w:rPr>
        <w:rFonts w:ascii="Symbol" w:hAnsi="Symbol" w:hint="default"/>
      </w:rPr>
    </w:lvl>
    <w:lvl w:ilvl="1" w:tplc="929262B2">
      <w:start w:val="1"/>
      <w:numFmt w:val="bullet"/>
      <w:lvlText w:val="o"/>
      <w:lvlJc w:val="left"/>
      <w:pPr>
        <w:ind w:left="1440" w:hanging="360"/>
      </w:pPr>
      <w:rPr>
        <w:rFonts w:ascii="Courier New" w:hAnsi="Courier New" w:hint="default"/>
      </w:rPr>
    </w:lvl>
    <w:lvl w:ilvl="2" w:tplc="D9E85AB0">
      <w:start w:val="1"/>
      <w:numFmt w:val="bullet"/>
      <w:lvlText w:val=""/>
      <w:lvlJc w:val="left"/>
      <w:pPr>
        <w:ind w:left="2160" w:hanging="360"/>
      </w:pPr>
      <w:rPr>
        <w:rFonts w:ascii="Wingdings" w:hAnsi="Wingdings" w:hint="default"/>
      </w:rPr>
    </w:lvl>
    <w:lvl w:ilvl="3" w:tplc="67B85E58">
      <w:start w:val="1"/>
      <w:numFmt w:val="bullet"/>
      <w:lvlText w:val=""/>
      <w:lvlJc w:val="left"/>
      <w:pPr>
        <w:ind w:left="2880" w:hanging="360"/>
      </w:pPr>
      <w:rPr>
        <w:rFonts w:ascii="Symbol" w:hAnsi="Symbol" w:hint="default"/>
      </w:rPr>
    </w:lvl>
    <w:lvl w:ilvl="4" w:tplc="C57473AE">
      <w:start w:val="1"/>
      <w:numFmt w:val="bullet"/>
      <w:lvlText w:val="o"/>
      <w:lvlJc w:val="left"/>
      <w:pPr>
        <w:ind w:left="3600" w:hanging="360"/>
      </w:pPr>
      <w:rPr>
        <w:rFonts w:ascii="Courier New" w:hAnsi="Courier New" w:hint="default"/>
      </w:rPr>
    </w:lvl>
    <w:lvl w:ilvl="5" w:tplc="706AF23A">
      <w:start w:val="1"/>
      <w:numFmt w:val="bullet"/>
      <w:lvlText w:val=""/>
      <w:lvlJc w:val="left"/>
      <w:pPr>
        <w:ind w:left="4320" w:hanging="360"/>
      </w:pPr>
      <w:rPr>
        <w:rFonts w:ascii="Wingdings" w:hAnsi="Wingdings" w:hint="default"/>
      </w:rPr>
    </w:lvl>
    <w:lvl w:ilvl="6" w:tplc="54383E1E">
      <w:start w:val="1"/>
      <w:numFmt w:val="bullet"/>
      <w:lvlText w:val=""/>
      <w:lvlJc w:val="left"/>
      <w:pPr>
        <w:ind w:left="5040" w:hanging="360"/>
      </w:pPr>
      <w:rPr>
        <w:rFonts w:ascii="Symbol" w:hAnsi="Symbol" w:hint="default"/>
      </w:rPr>
    </w:lvl>
    <w:lvl w:ilvl="7" w:tplc="526A148E">
      <w:start w:val="1"/>
      <w:numFmt w:val="bullet"/>
      <w:lvlText w:val="o"/>
      <w:lvlJc w:val="left"/>
      <w:pPr>
        <w:ind w:left="5760" w:hanging="360"/>
      </w:pPr>
      <w:rPr>
        <w:rFonts w:ascii="Courier New" w:hAnsi="Courier New" w:hint="default"/>
      </w:rPr>
    </w:lvl>
    <w:lvl w:ilvl="8" w:tplc="12B89FCE">
      <w:start w:val="1"/>
      <w:numFmt w:val="bullet"/>
      <w:lvlText w:val=""/>
      <w:lvlJc w:val="left"/>
      <w:pPr>
        <w:ind w:left="6480" w:hanging="360"/>
      </w:pPr>
      <w:rPr>
        <w:rFonts w:ascii="Wingdings" w:hAnsi="Wingdings" w:hint="default"/>
      </w:rPr>
    </w:lvl>
  </w:abstractNum>
  <w:abstractNum w:abstractNumId="14" w15:restartNumberingAfterBreak="0">
    <w:nsid w:val="38EABB2F"/>
    <w:multiLevelType w:val="hybridMultilevel"/>
    <w:tmpl w:val="FFFFFFFF"/>
    <w:lvl w:ilvl="0" w:tplc="B92070CE">
      <w:start w:val="1"/>
      <w:numFmt w:val="bullet"/>
      <w:lvlText w:val="·"/>
      <w:lvlJc w:val="left"/>
      <w:pPr>
        <w:ind w:left="720" w:hanging="360"/>
      </w:pPr>
      <w:rPr>
        <w:rFonts w:ascii="Symbol" w:hAnsi="Symbol" w:hint="default"/>
      </w:rPr>
    </w:lvl>
    <w:lvl w:ilvl="1" w:tplc="FF483330">
      <w:start w:val="1"/>
      <w:numFmt w:val="bullet"/>
      <w:lvlText w:val="o"/>
      <w:lvlJc w:val="left"/>
      <w:pPr>
        <w:ind w:left="1440" w:hanging="360"/>
      </w:pPr>
      <w:rPr>
        <w:rFonts w:ascii="Courier New" w:hAnsi="Courier New" w:hint="default"/>
      </w:rPr>
    </w:lvl>
    <w:lvl w:ilvl="2" w:tplc="0C9E567A">
      <w:start w:val="1"/>
      <w:numFmt w:val="bullet"/>
      <w:lvlText w:val=""/>
      <w:lvlJc w:val="left"/>
      <w:pPr>
        <w:ind w:left="2160" w:hanging="360"/>
      </w:pPr>
      <w:rPr>
        <w:rFonts w:ascii="Wingdings" w:hAnsi="Wingdings" w:hint="default"/>
      </w:rPr>
    </w:lvl>
    <w:lvl w:ilvl="3" w:tplc="E3D88DE4">
      <w:start w:val="1"/>
      <w:numFmt w:val="bullet"/>
      <w:lvlText w:val=""/>
      <w:lvlJc w:val="left"/>
      <w:pPr>
        <w:ind w:left="2880" w:hanging="360"/>
      </w:pPr>
      <w:rPr>
        <w:rFonts w:ascii="Symbol" w:hAnsi="Symbol" w:hint="default"/>
      </w:rPr>
    </w:lvl>
    <w:lvl w:ilvl="4" w:tplc="C4CC57EE">
      <w:start w:val="1"/>
      <w:numFmt w:val="bullet"/>
      <w:lvlText w:val="o"/>
      <w:lvlJc w:val="left"/>
      <w:pPr>
        <w:ind w:left="3600" w:hanging="360"/>
      </w:pPr>
      <w:rPr>
        <w:rFonts w:ascii="Courier New" w:hAnsi="Courier New" w:hint="default"/>
      </w:rPr>
    </w:lvl>
    <w:lvl w:ilvl="5" w:tplc="C94AB60A">
      <w:start w:val="1"/>
      <w:numFmt w:val="bullet"/>
      <w:lvlText w:val=""/>
      <w:lvlJc w:val="left"/>
      <w:pPr>
        <w:ind w:left="4320" w:hanging="360"/>
      </w:pPr>
      <w:rPr>
        <w:rFonts w:ascii="Wingdings" w:hAnsi="Wingdings" w:hint="default"/>
      </w:rPr>
    </w:lvl>
    <w:lvl w:ilvl="6" w:tplc="2E9CA2CE">
      <w:start w:val="1"/>
      <w:numFmt w:val="bullet"/>
      <w:lvlText w:val=""/>
      <w:lvlJc w:val="left"/>
      <w:pPr>
        <w:ind w:left="5040" w:hanging="360"/>
      </w:pPr>
      <w:rPr>
        <w:rFonts w:ascii="Symbol" w:hAnsi="Symbol" w:hint="default"/>
      </w:rPr>
    </w:lvl>
    <w:lvl w:ilvl="7" w:tplc="5A56FE14">
      <w:start w:val="1"/>
      <w:numFmt w:val="bullet"/>
      <w:lvlText w:val="o"/>
      <w:lvlJc w:val="left"/>
      <w:pPr>
        <w:ind w:left="5760" w:hanging="360"/>
      </w:pPr>
      <w:rPr>
        <w:rFonts w:ascii="Courier New" w:hAnsi="Courier New" w:hint="default"/>
      </w:rPr>
    </w:lvl>
    <w:lvl w:ilvl="8" w:tplc="EBAA7646">
      <w:start w:val="1"/>
      <w:numFmt w:val="bullet"/>
      <w:lvlText w:val=""/>
      <w:lvlJc w:val="left"/>
      <w:pPr>
        <w:ind w:left="6480" w:hanging="360"/>
      </w:pPr>
      <w:rPr>
        <w:rFonts w:ascii="Wingdings" w:hAnsi="Wingdings" w:hint="default"/>
      </w:rPr>
    </w:lvl>
  </w:abstractNum>
  <w:abstractNum w:abstractNumId="15" w15:restartNumberingAfterBreak="0">
    <w:nsid w:val="3C0F5AA4"/>
    <w:multiLevelType w:val="hybridMultilevel"/>
    <w:tmpl w:val="8C6A3BBA"/>
    <w:lvl w:ilvl="0" w:tplc="E55C7D40">
      <w:numFmt w:val="bullet"/>
      <w:lvlText w:val="-"/>
      <w:lvlJc w:val="left"/>
      <w:pPr>
        <w:ind w:left="720" w:hanging="360"/>
      </w:pPr>
      <w:rPr>
        <w:rFonts w:ascii="Calibri" w:eastAsiaTheme="minorHAnsi" w:hAnsi="Calibri" w:cs="Calibri" w:hint="default"/>
        <w:b w:val="0"/>
        <w:color w:val="auto"/>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DC8653F"/>
    <w:multiLevelType w:val="multilevel"/>
    <w:tmpl w:val="F9BAF25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C061969"/>
    <w:multiLevelType w:val="hybridMultilevel"/>
    <w:tmpl w:val="7738FA9E"/>
    <w:lvl w:ilvl="0" w:tplc="425ACC24">
      <w:start w:val="1"/>
      <w:numFmt w:val="lowerRoman"/>
      <w:lvlText w:val="%1."/>
      <w:lvlJc w:val="right"/>
      <w:pPr>
        <w:ind w:left="720" w:hanging="360"/>
      </w:pPr>
    </w:lvl>
    <w:lvl w:ilvl="1" w:tplc="F58EF304">
      <w:start w:val="1"/>
      <w:numFmt w:val="lowerLetter"/>
      <w:lvlText w:val="%2."/>
      <w:lvlJc w:val="left"/>
      <w:pPr>
        <w:ind w:left="1440" w:hanging="360"/>
      </w:pPr>
    </w:lvl>
    <w:lvl w:ilvl="2" w:tplc="78501F12">
      <w:start w:val="1"/>
      <w:numFmt w:val="lowerRoman"/>
      <w:lvlText w:val="%3."/>
      <w:lvlJc w:val="right"/>
      <w:pPr>
        <w:ind w:left="2160" w:hanging="180"/>
      </w:pPr>
    </w:lvl>
    <w:lvl w:ilvl="3" w:tplc="596045C2">
      <w:start w:val="1"/>
      <w:numFmt w:val="decimal"/>
      <w:lvlText w:val="%4."/>
      <w:lvlJc w:val="left"/>
      <w:pPr>
        <w:ind w:left="2880" w:hanging="360"/>
      </w:pPr>
    </w:lvl>
    <w:lvl w:ilvl="4" w:tplc="A91883A8">
      <w:start w:val="1"/>
      <w:numFmt w:val="lowerLetter"/>
      <w:lvlText w:val="%5."/>
      <w:lvlJc w:val="left"/>
      <w:pPr>
        <w:ind w:left="3600" w:hanging="360"/>
      </w:pPr>
    </w:lvl>
    <w:lvl w:ilvl="5" w:tplc="348E8FE6">
      <w:start w:val="1"/>
      <w:numFmt w:val="lowerRoman"/>
      <w:lvlText w:val="%6."/>
      <w:lvlJc w:val="right"/>
      <w:pPr>
        <w:ind w:left="4320" w:hanging="180"/>
      </w:pPr>
    </w:lvl>
    <w:lvl w:ilvl="6" w:tplc="104CAA14">
      <w:start w:val="1"/>
      <w:numFmt w:val="decimal"/>
      <w:lvlText w:val="%7."/>
      <w:lvlJc w:val="left"/>
      <w:pPr>
        <w:ind w:left="5040" w:hanging="360"/>
      </w:pPr>
    </w:lvl>
    <w:lvl w:ilvl="7" w:tplc="5C6280E2">
      <w:start w:val="1"/>
      <w:numFmt w:val="lowerLetter"/>
      <w:lvlText w:val="%8."/>
      <w:lvlJc w:val="left"/>
      <w:pPr>
        <w:ind w:left="5760" w:hanging="360"/>
      </w:pPr>
    </w:lvl>
    <w:lvl w:ilvl="8" w:tplc="D21C2052">
      <w:start w:val="1"/>
      <w:numFmt w:val="lowerRoman"/>
      <w:lvlText w:val="%9."/>
      <w:lvlJc w:val="right"/>
      <w:pPr>
        <w:ind w:left="6480" w:hanging="180"/>
      </w:pPr>
    </w:lvl>
  </w:abstractNum>
  <w:abstractNum w:abstractNumId="18" w15:restartNumberingAfterBreak="0">
    <w:nsid w:val="51515F3E"/>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336E09A"/>
    <w:multiLevelType w:val="hybridMultilevel"/>
    <w:tmpl w:val="FFFFFFFF"/>
    <w:lvl w:ilvl="0" w:tplc="17CEB850">
      <w:start w:val="1"/>
      <w:numFmt w:val="bullet"/>
      <w:lvlText w:val="·"/>
      <w:lvlJc w:val="left"/>
      <w:pPr>
        <w:ind w:left="720" w:hanging="360"/>
      </w:pPr>
      <w:rPr>
        <w:rFonts w:ascii="Symbol" w:hAnsi="Symbol" w:hint="default"/>
      </w:rPr>
    </w:lvl>
    <w:lvl w:ilvl="1" w:tplc="53E02698">
      <w:start w:val="1"/>
      <w:numFmt w:val="bullet"/>
      <w:lvlText w:val="o"/>
      <w:lvlJc w:val="left"/>
      <w:pPr>
        <w:ind w:left="1440" w:hanging="360"/>
      </w:pPr>
      <w:rPr>
        <w:rFonts w:ascii="Courier New" w:hAnsi="Courier New" w:hint="default"/>
      </w:rPr>
    </w:lvl>
    <w:lvl w:ilvl="2" w:tplc="18F6D844">
      <w:start w:val="1"/>
      <w:numFmt w:val="bullet"/>
      <w:lvlText w:val=""/>
      <w:lvlJc w:val="left"/>
      <w:pPr>
        <w:ind w:left="2160" w:hanging="360"/>
      </w:pPr>
      <w:rPr>
        <w:rFonts w:ascii="Wingdings" w:hAnsi="Wingdings" w:hint="default"/>
      </w:rPr>
    </w:lvl>
    <w:lvl w:ilvl="3" w:tplc="5C1E467A">
      <w:start w:val="1"/>
      <w:numFmt w:val="bullet"/>
      <w:lvlText w:val=""/>
      <w:lvlJc w:val="left"/>
      <w:pPr>
        <w:ind w:left="2880" w:hanging="360"/>
      </w:pPr>
      <w:rPr>
        <w:rFonts w:ascii="Symbol" w:hAnsi="Symbol" w:hint="default"/>
      </w:rPr>
    </w:lvl>
    <w:lvl w:ilvl="4" w:tplc="2A30FFC0">
      <w:start w:val="1"/>
      <w:numFmt w:val="bullet"/>
      <w:lvlText w:val="o"/>
      <w:lvlJc w:val="left"/>
      <w:pPr>
        <w:ind w:left="3600" w:hanging="360"/>
      </w:pPr>
      <w:rPr>
        <w:rFonts w:ascii="Courier New" w:hAnsi="Courier New" w:hint="default"/>
      </w:rPr>
    </w:lvl>
    <w:lvl w:ilvl="5" w:tplc="F1A86E14">
      <w:start w:val="1"/>
      <w:numFmt w:val="bullet"/>
      <w:lvlText w:val=""/>
      <w:lvlJc w:val="left"/>
      <w:pPr>
        <w:ind w:left="4320" w:hanging="360"/>
      </w:pPr>
      <w:rPr>
        <w:rFonts w:ascii="Wingdings" w:hAnsi="Wingdings" w:hint="default"/>
      </w:rPr>
    </w:lvl>
    <w:lvl w:ilvl="6" w:tplc="6B0E9A58">
      <w:start w:val="1"/>
      <w:numFmt w:val="bullet"/>
      <w:lvlText w:val=""/>
      <w:lvlJc w:val="left"/>
      <w:pPr>
        <w:ind w:left="5040" w:hanging="360"/>
      </w:pPr>
      <w:rPr>
        <w:rFonts w:ascii="Symbol" w:hAnsi="Symbol" w:hint="default"/>
      </w:rPr>
    </w:lvl>
    <w:lvl w:ilvl="7" w:tplc="C0DA23D4">
      <w:start w:val="1"/>
      <w:numFmt w:val="bullet"/>
      <w:lvlText w:val="o"/>
      <w:lvlJc w:val="left"/>
      <w:pPr>
        <w:ind w:left="5760" w:hanging="360"/>
      </w:pPr>
      <w:rPr>
        <w:rFonts w:ascii="Courier New" w:hAnsi="Courier New" w:hint="default"/>
      </w:rPr>
    </w:lvl>
    <w:lvl w:ilvl="8" w:tplc="F56A69B6">
      <w:start w:val="1"/>
      <w:numFmt w:val="bullet"/>
      <w:lvlText w:val=""/>
      <w:lvlJc w:val="left"/>
      <w:pPr>
        <w:ind w:left="6480" w:hanging="360"/>
      </w:pPr>
      <w:rPr>
        <w:rFonts w:ascii="Wingdings" w:hAnsi="Wingdings" w:hint="default"/>
      </w:rPr>
    </w:lvl>
  </w:abstractNum>
  <w:abstractNum w:abstractNumId="20" w15:restartNumberingAfterBreak="0">
    <w:nsid w:val="53522AD9"/>
    <w:multiLevelType w:val="hybridMultilevel"/>
    <w:tmpl w:val="F866EBC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7B7462D"/>
    <w:multiLevelType w:val="hybridMultilevel"/>
    <w:tmpl w:val="BC90932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DF95881"/>
    <w:multiLevelType w:val="multilevel"/>
    <w:tmpl w:val="6B900F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FAE57D4"/>
    <w:multiLevelType w:val="hybridMultilevel"/>
    <w:tmpl w:val="A8A07866"/>
    <w:lvl w:ilvl="0" w:tplc="5D62E4FA">
      <w:start w:val="1"/>
      <w:numFmt w:val="decimal"/>
      <w:lvlText w:val="%1."/>
      <w:lvlJc w:val="left"/>
      <w:pPr>
        <w:ind w:left="420" w:hanging="360"/>
      </w:pPr>
      <w:rPr>
        <w:rFonts w:asciiTheme="minorHAnsi" w:eastAsia="Times New Roman" w:hAnsiTheme="minorHAnsi" w:cstheme="minorHAnsi" w:hint="default"/>
      </w:rPr>
    </w:lvl>
    <w:lvl w:ilvl="1" w:tplc="04140019" w:tentative="1">
      <w:start w:val="1"/>
      <w:numFmt w:val="lowerLetter"/>
      <w:lvlText w:val="%2."/>
      <w:lvlJc w:val="left"/>
      <w:pPr>
        <w:ind w:left="1500" w:hanging="360"/>
      </w:pPr>
    </w:lvl>
    <w:lvl w:ilvl="2" w:tplc="0414001B" w:tentative="1">
      <w:start w:val="1"/>
      <w:numFmt w:val="lowerRoman"/>
      <w:lvlText w:val="%3."/>
      <w:lvlJc w:val="right"/>
      <w:pPr>
        <w:ind w:left="2220" w:hanging="180"/>
      </w:pPr>
    </w:lvl>
    <w:lvl w:ilvl="3" w:tplc="0414000F" w:tentative="1">
      <w:start w:val="1"/>
      <w:numFmt w:val="decimal"/>
      <w:lvlText w:val="%4."/>
      <w:lvlJc w:val="left"/>
      <w:pPr>
        <w:ind w:left="2940" w:hanging="360"/>
      </w:pPr>
    </w:lvl>
    <w:lvl w:ilvl="4" w:tplc="04140019" w:tentative="1">
      <w:start w:val="1"/>
      <w:numFmt w:val="lowerLetter"/>
      <w:lvlText w:val="%5."/>
      <w:lvlJc w:val="left"/>
      <w:pPr>
        <w:ind w:left="3660" w:hanging="360"/>
      </w:pPr>
    </w:lvl>
    <w:lvl w:ilvl="5" w:tplc="0414001B" w:tentative="1">
      <w:start w:val="1"/>
      <w:numFmt w:val="lowerRoman"/>
      <w:lvlText w:val="%6."/>
      <w:lvlJc w:val="right"/>
      <w:pPr>
        <w:ind w:left="4380" w:hanging="180"/>
      </w:pPr>
    </w:lvl>
    <w:lvl w:ilvl="6" w:tplc="0414000F" w:tentative="1">
      <w:start w:val="1"/>
      <w:numFmt w:val="decimal"/>
      <w:lvlText w:val="%7."/>
      <w:lvlJc w:val="left"/>
      <w:pPr>
        <w:ind w:left="5100" w:hanging="360"/>
      </w:pPr>
    </w:lvl>
    <w:lvl w:ilvl="7" w:tplc="04140019" w:tentative="1">
      <w:start w:val="1"/>
      <w:numFmt w:val="lowerLetter"/>
      <w:lvlText w:val="%8."/>
      <w:lvlJc w:val="left"/>
      <w:pPr>
        <w:ind w:left="5820" w:hanging="360"/>
      </w:pPr>
    </w:lvl>
    <w:lvl w:ilvl="8" w:tplc="0414001B" w:tentative="1">
      <w:start w:val="1"/>
      <w:numFmt w:val="lowerRoman"/>
      <w:lvlText w:val="%9."/>
      <w:lvlJc w:val="right"/>
      <w:pPr>
        <w:ind w:left="6540" w:hanging="180"/>
      </w:pPr>
    </w:lvl>
  </w:abstractNum>
  <w:abstractNum w:abstractNumId="24" w15:restartNumberingAfterBreak="0">
    <w:nsid w:val="61903DE7"/>
    <w:multiLevelType w:val="hybridMultilevel"/>
    <w:tmpl w:val="FFFFFFFF"/>
    <w:lvl w:ilvl="0" w:tplc="3BD4B232">
      <w:start w:val="1"/>
      <w:numFmt w:val="bullet"/>
      <w:lvlText w:val="-"/>
      <w:lvlJc w:val="left"/>
      <w:pPr>
        <w:ind w:left="720" w:hanging="360"/>
      </w:pPr>
      <w:rPr>
        <w:rFonts w:ascii="Calibri" w:hAnsi="Calibri" w:hint="default"/>
      </w:rPr>
    </w:lvl>
    <w:lvl w:ilvl="1" w:tplc="DEAA9E18">
      <w:start w:val="1"/>
      <w:numFmt w:val="bullet"/>
      <w:lvlText w:val="o"/>
      <w:lvlJc w:val="left"/>
      <w:pPr>
        <w:ind w:left="1440" w:hanging="360"/>
      </w:pPr>
      <w:rPr>
        <w:rFonts w:ascii="Courier New" w:hAnsi="Courier New" w:hint="default"/>
      </w:rPr>
    </w:lvl>
    <w:lvl w:ilvl="2" w:tplc="8B7EEC14">
      <w:start w:val="1"/>
      <w:numFmt w:val="bullet"/>
      <w:lvlText w:val=""/>
      <w:lvlJc w:val="left"/>
      <w:pPr>
        <w:ind w:left="2160" w:hanging="360"/>
      </w:pPr>
      <w:rPr>
        <w:rFonts w:ascii="Wingdings" w:hAnsi="Wingdings" w:hint="default"/>
      </w:rPr>
    </w:lvl>
    <w:lvl w:ilvl="3" w:tplc="3E661C2C">
      <w:start w:val="1"/>
      <w:numFmt w:val="bullet"/>
      <w:lvlText w:val=""/>
      <w:lvlJc w:val="left"/>
      <w:pPr>
        <w:ind w:left="2880" w:hanging="360"/>
      </w:pPr>
      <w:rPr>
        <w:rFonts w:ascii="Symbol" w:hAnsi="Symbol" w:hint="default"/>
      </w:rPr>
    </w:lvl>
    <w:lvl w:ilvl="4" w:tplc="49385CDA">
      <w:start w:val="1"/>
      <w:numFmt w:val="bullet"/>
      <w:lvlText w:val="o"/>
      <w:lvlJc w:val="left"/>
      <w:pPr>
        <w:ind w:left="3600" w:hanging="360"/>
      </w:pPr>
      <w:rPr>
        <w:rFonts w:ascii="Courier New" w:hAnsi="Courier New" w:hint="default"/>
      </w:rPr>
    </w:lvl>
    <w:lvl w:ilvl="5" w:tplc="9A0079BC">
      <w:start w:val="1"/>
      <w:numFmt w:val="bullet"/>
      <w:lvlText w:val=""/>
      <w:lvlJc w:val="left"/>
      <w:pPr>
        <w:ind w:left="4320" w:hanging="360"/>
      </w:pPr>
      <w:rPr>
        <w:rFonts w:ascii="Wingdings" w:hAnsi="Wingdings" w:hint="default"/>
      </w:rPr>
    </w:lvl>
    <w:lvl w:ilvl="6" w:tplc="AA341576">
      <w:start w:val="1"/>
      <w:numFmt w:val="bullet"/>
      <w:lvlText w:val=""/>
      <w:lvlJc w:val="left"/>
      <w:pPr>
        <w:ind w:left="5040" w:hanging="360"/>
      </w:pPr>
      <w:rPr>
        <w:rFonts w:ascii="Symbol" w:hAnsi="Symbol" w:hint="default"/>
      </w:rPr>
    </w:lvl>
    <w:lvl w:ilvl="7" w:tplc="C3F8B2D2">
      <w:start w:val="1"/>
      <w:numFmt w:val="bullet"/>
      <w:lvlText w:val="o"/>
      <w:lvlJc w:val="left"/>
      <w:pPr>
        <w:ind w:left="5760" w:hanging="360"/>
      </w:pPr>
      <w:rPr>
        <w:rFonts w:ascii="Courier New" w:hAnsi="Courier New" w:hint="default"/>
      </w:rPr>
    </w:lvl>
    <w:lvl w:ilvl="8" w:tplc="A1E0BC22">
      <w:start w:val="1"/>
      <w:numFmt w:val="bullet"/>
      <w:lvlText w:val=""/>
      <w:lvlJc w:val="left"/>
      <w:pPr>
        <w:ind w:left="6480" w:hanging="360"/>
      </w:pPr>
      <w:rPr>
        <w:rFonts w:ascii="Wingdings" w:hAnsi="Wingdings" w:hint="default"/>
      </w:rPr>
    </w:lvl>
  </w:abstractNum>
  <w:abstractNum w:abstractNumId="25" w15:restartNumberingAfterBreak="0">
    <w:nsid w:val="62CD27AE"/>
    <w:multiLevelType w:val="hybridMultilevel"/>
    <w:tmpl w:val="15E2EF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4200725"/>
    <w:multiLevelType w:val="hybridMultilevel"/>
    <w:tmpl w:val="FFFFFFFF"/>
    <w:lvl w:ilvl="0" w:tplc="FA1232E2">
      <w:start w:val="1"/>
      <w:numFmt w:val="bullet"/>
      <w:lvlText w:val="·"/>
      <w:lvlJc w:val="left"/>
      <w:pPr>
        <w:ind w:left="720" w:hanging="360"/>
      </w:pPr>
      <w:rPr>
        <w:rFonts w:ascii="Symbol" w:hAnsi="Symbol" w:hint="default"/>
      </w:rPr>
    </w:lvl>
    <w:lvl w:ilvl="1" w:tplc="8572E6A8">
      <w:start w:val="1"/>
      <w:numFmt w:val="bullet"/>
      <w:lvlText w:val="o"/>
      <w:lvlJc w:val="left"/>
      <w:pPr>
        <w:ind w:left="1440" w:hanging="360"/>
      </w:pPr>
      <w:rPr>
        <w:rFonts w:ascii="Courier New" w:hAnsi="Courier New" w:hint="default"/>
      </w:rPr>
    </w:lvl>
    <w:lvl w:ilvl="2" w:tplc="7E920BFC">
      <w:start w:val="1"/>
      <w:numFmt w:val="bullet"/>
      <w:lvlText w:val=""/>
      <w:lvlJc w:val="left"/>
      <w:pPr>
        <w:ind w:left="2160" w:hanging="360"/>
      </w:pPr>
      <w:rPr>
        <w:rFonts w:ascii="Wingdings" w:hAnsi="Wingdings" w:hint="default"/>
      </w:rPr>
    </w:lvl>
    <w:lvl w:ilvl="3" w:tplc="0366D3C2">
      <w:start w:val="1"/>
      <w:numFmt w:val="bullet"/>
      <w:lvlText w:val=""/>
      <w:lvlJc w:val="left"/>
      <w:pPr>
        <w:ind w:left="2880" w:hanging="360"/>
      </w:pPr>
      <w:rPr>
        <w:rFonts w:ascii="Symbol" w:hAnsi="Symbol" w:hint="default"/>
      </w:rPr>
    </w:lvl>
    <w:lvl w:ilvl="4" w:tplc="59A21EFA">
      <w:start w:val="1"/>
      <w:numFmt w:val="bullet"/>
      <w:lvlText w:val="o"/>
      <w:lvlJc w:val="left"/>
      <w:pPr>
        <w:ind w:left="3600" w:hanging="360"/>
      </w:pPr>
      <w:rPr>
        <w:rFonts w:ascii="Courier New" w:hAnsi="Courier New" w:hint="default"/>
      </w:rPr>
    </w:lvl>
    <w:lvl w:ilvl="5" w:tplc="B61A7B6A">
      <w:start w:val="1"/>
      <w:numFmt w:val="bullet"/>
      <w:lvlText w:val=""/>
      <w:lvlJc w:val="left"/>
      <w:pPr>
        <w:ind w:left="4320" w:hanging="360"/>
      </w:pPr>
      <w:rPr>
        <w:rFonts w:ascii="Wingdings" w:hAnsi="Wingdings" w:hint="default"/>
      </w:rPr>
    </w:lvl>
    <w:lvl w:ilvl="6" w:tplc="FF286738">
      <w:start w:val="1"/>
      <w:numFmt w:val="bullet"/>
      <w:lvlText w:val=""/>
      <w:lvlJc w:val="left"/>
      <w:pPr>
        <w:ind w:left="5040" w:hanging="360"/>
      </w:pPr>
      <w:rPr>
        <w:rFonts w:ascii="Symbol" w:hAnsi="Symbol" w:hint="default"/>
      </w:rPr>
    </w:lvl>
    <w:lvl w:ilvl="7" w:tplc="56766406">
      <w:start w:val="1"/>
      <w:numFmt w:val="bullet"/>
      <w:lvlText w:val="o"/>
      <w:lvlJc w:val="left"/>
      <w:pPr>
        <w:ind w:left="5760" w:hanging="360"/>
      </w:pPr>
      <w:rPr>
        <w:rFonts w:ascii="Courier New" w:hAnsi="Courier New" w:hint="default"/>
      </w:rPr>
    </w:lvl>
    <w:lvl w:ilvl="8" w:tplc="9C9ED2D0">
      <w:start w:val="1"/>
      <w:numFmt w:val="bullet"/>
      <w:lvlText w:val=""/>
      <w:lvlJc w:val="left"/>
      <w:pPr>
        <w:ind w:left="6480" w:hanging="360"/>
      </w:pPr>
      <w:rPr>
        <w:rFonts w:ascii="Wingdings" w:hAnsi="Wingdings" w:hint="default"/>
      </w:rPr>
    </w:lvl>
  </w:abstractNum>
  <w:abstractNum w:abstractNumId="27" w15:restartNumberingAfterBreak="0">
    <w:nsid w:val="67450E88"/>
    <w:multiLevelType w:val="hybridMultilevel"/>
    <w:tmpl w:val="BB5E84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92613ED"/>
    <w:multiLevelType w:val="hybridMultilevel"/>
    <w:tmpl w:val="1258109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D1E6026"/>
    <w:multiLevelType w:val="hybridMultilevel"/>
    <w:tmpl w:val="AF6C4A4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0170344"/>
    <w:multiLevelType w:val="multilevel"/>
    <w:tmpl w:val="1B362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8E5263"/>
    <w:multiLevelType w:val="multilevel"/>
    <w:tmpl w:val="09DCC08A"/>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D5B57D1"/>
    <w:multiLevelType w:val="hybridMultilevel"/>
    <w:tmpl w:val="2E2A6C48"/>
    <w:lvl w:ilvl="0" w:tplc="879E536E">
      <w:start w:val="3"/>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DB446BF"/>
    <w:multiLevelType w:val="hybridMultilevel"/>
    <w:tmpl w:val="81400A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05742681">
    <w:abstractNumId w:val="5"/>
  </w:num>
  <w:num w:numId="2" w16cid:durableId="296376308">
    <w:abstractNumId w:val="24"/>
  </w:num>
  <w:num w:numId="3" w16cid:durableId="21782110">
    <w:abstractNumId w:val="17"/>
  </w:num>
  <w:num w:numId="4" w16cid:durableId="61342651">
    <w:abstractNumId w:val="27"/>
  </w:num>
  <w:num w:numId="5" w16cid:durableId="423769615">
    <w:abstractNumId w:val="1"/>
  </w:num>
  <w:num w:numId="6" w16cid:durableId="1195844662">
    <w:abstractNumId w:val="33"/>
  </w:num>
  <w:num w:numId="7" w16cid:durableId="1143036062">
    <w:abstractNumId w:val="32"/>
  </w:num>
  <w:num w:numId="8" w16cid:durableId="1561400435">
    <w:abstractNumId w:val="25"/>
  </w:num>
  <w:num w:numId="9" w16cid:durableId="45878931">
    <w:abstractNumId w:val="31"/>
  </w:num>
  <w:num w:numId="10" w16cid:durableId="286862215">
    <w:abstractNumId w:val="30"/>
  </w:num>
  <w:num w:numId="11" w16cid:durableId="1037268560">
    <w:abstractNumId w:val="2"/>
  </w:num>
  <w:num w:numId="12" w16cid:durableId="1082526926">
    <w:abstractNumId w:val="10"/>
  </w:num>
  <w:num w:numId="13" w16cid:durableId="1158767604">
    <w:abstractNumId w:val="22"/>
  </w:num>
  <w:num w:numId="14" w16cid:durableId="1089471078">
    <w:abstractNumId w:val="4"/>
  </w:num>
  <w:num w:numId="15" w16cid:durableId="1374110752">
    <w:abstractNumId w:val="11"/>
  </w:num>
  <w:num w:numId="16" w16cid:durableId="647129698">
    <w:abstractNumId w:val="21"/>
  </w:num>
  <w:num w:numId="17" w16cid:durableId="478038233">
    <w:abstractNumId w:val="18"/>
  </w:num>
  <w:num w:numId="18" w16cid:durableId="681934254">
    <w:abstractNumId w:val="6"/>
  </w:num>
  <w:num w:numId="19" w16cid:durableId="557975407">
    <w:abstractNumId w:val="29"/>
  </w:num>
  <w:num w:numId="20" w16cid:durableId="1041587353">
    <w:abstractNumId w:val="8"/>
  </w:num>
  <w:num w:numId="21" w16cid:durableId="618024890">
    <w:abstractNumId w:val="23"/>
  </w:num>
  <w:num w:numId="22" w16cid:durableId="57217120">
    <w:abstractNumId w:val="15"/>
  </w:num>
  <w:num w:numId="23" w16cid:durableId="93595694">
    <w:abstractNumId w:val="9"/>
  </w:num>
  <w:num w:numId="24" w16cid:durableId="1191918331">
    <w:abstractNumId w:val="28"/>
  </w:num>
  <w:num w:numId="25" w16cid:durableId="190460917">
    <w:abstractNumId w:val="0"/>
  </w:num>
  <w:num w:numId="26" w16cid:durableId="338889269">
    <w:abstractNumId w:val="20"/>
  </w:num>
  <w:num w:numId="27" w16cid:durableId="357707039">
    <w:abstractNumId w:val="26"/>
  </w:num>
  <w:num w:numId="28" w16cid:durableId="1437098863">
    <w:abstractNumId w:val="14"/>
  </w:num>
  <w:num w:numId="29" w16cid:durableId="1174034240">
    <w:abstractNumId w:val="19"/>
  </w:num>
  <w:num w:numId="30" w16cid:durableId="46497750">
    <w:abstractNumId w:val="13"/>
  </w:num>
  <w:num w:numId="31" w16cid:durableId="1089422790">
    <w:abstractNumId w:val="3"/>
  </w:num>
  <w:num w:numId="32" w16cid:durableId="2011060075">
    <w:abstractNumId w:val="12"/>
  </w:num>
  <w:num w:numId="33" w16cid:durableId="1584872366">
    <w:abstractNumId w:val="16"/>
  </w:num>
  <w:num w:numId="34" w16cid:durableId="5414003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AE0"/>
    <w:rsid w:val="00000342"/>
    <w:rsid w:val="000003B4"/>
    <w:rsid w:val="00000530"/>
    <w:rsid w:val="00000C9E"/>
    <w:rsid w:val="000011BB"/>
    <w:rsid w:val="00001448"/>
    <w:rsid w:val="00001817"/>
    <w:rsid w:val="000021EF"/>
    <w:rsid w:val="000026FB"/>
    <w:rsid w:val="00002DF5"/>
    <w:rsid w:val="00003A70"/>
    <w:rsid w:val="00003A83"/>
    <w:rsid w:val="0000435F"/>
    <w:rsid w:val="000068DE"/>
    <w:rsid w:val="00006AE4"/>
    <w:rsid w:val="00007606"/>
    <w:rsid w:val="00010467"/>
    <w:rsid w:val="00011253"/>
    <w:rsid w:val="00011443"/>
    <w:rsid w:val="00011845"/>
    <w:rsid w:val="00011906"/>
    <w:rsid w:val="00011AE4"/>
    <w:rsid w:val="00014684"/>
    <w:rsid w:val="00014B42"/>
    <w:rsid w:val="00015A10"/>
    <w:rsid w:val="00016349"/>
    <w:rsid w:val="000169B2"/>
    <w:rsid w:val="00016A13"/>
    <w:rsid w:val="000177AB"/>
    <w:rsid w:val="00020461"/>
    <w:rsid w:val="00020A1F"/>
    <w:rsid w:val="00022CF6"/>
    <w:rsid w:val="0002464F"/>
    <w:rsid w:val="00025645"/>
    <w:rsid w:val="000258F2"/>
    <w:rsid w:val="000263B7"/>
    <w:rsid w:val="000263DB"/>
    <w:rsid w:val="0002669B"/>
    <w:rsid w:val="000276DE"/>
    <w:rsid w:val="000300C5"/>
    <w:rsid w:val="0003013D"/>
    <w:rsid w:val="000303D6"/>
    <w:rsid w:val="000313F5"/>
    <w:rsid w:val="000319B7"/>
    <w:rsid w:val="00031F62"/>
    <w:rsid w:val="00031FDD"/>
    <w:rsid w:val="00032160"/>
    <w:rsid w:val="0003315C"/>
    <w:rsid w:val="00033991"/>
    <w:rsid w:val="00033A2D"/>
    <w:rsid w:val="00033D55"/>
    <w:rsid w:val="00034814"/>
    <w:rsid w:val="0003570B"/>
    <w:rsid w:val="00035A7E"/>
    <w:rsid w:val="00036290"/>
    <w:rsid w:val="000367E5"/>
    <w:rsid w:val="000377D0"/>
    <w:rsid w:val="000378A1"/>
    <w:rsid w:val="000379C7"/>
    <w:rsid w:val="0004107E"/>
    <w:rsid w:val="000414C6"/>
    <w:rsid w:val="00041E59"/>
    <w:rsid w:val="0004339F"/>
    <w:rsid w:val="00043B7D"/>
    <w:rsid w:val="00045148"/>
    <w:rsid w:val="00045F33"/>
    <w:rsid w:val="00046278"/>
    <w:rsid w:val="00047270"/>
    <w:rsid w:val="00050050"/>
    <w:rsid w:val="00050F94"/>
    <w:rsid w:val="00051791"/>
    <w:rsid w:val="00051C63"/>
    <w:rsid w:val="00052595"/>
    <w:rsid w:val="000536A3"/>
    <w:rsid w:val="00053B58"/>
    <w:rsid w:val="00053E2E"/>
    <w:rsid w:val="00054723"/>
    <w:rsid w:val="00054C15"/>
    <w:rsid w:val="00054ED5"/>
    <w:rsid w:val="000552E6"/>
    <w:rsid w:val="000567E2"/>
    <w:rsid w:val="00056CF7"/>
    <w:rsid w:val="0005747F"/>
    <w:rsid w:val="0005765A"/>
    <w:rsid w:val="000604EB"/>
    <w:rsid w:val="00060606"/>
    <w:rsid w:val="000607AC"/>
    <w:rsid w:val="00061131"/>
    <w:rsid w:val="00061BBB"/>
    <w:rsid w:val="00061E6D"/>
    <w:rsid w:val="00062256"/>
    <w:rsid w:val="000628D6"/>
    <w:rsid w:val="0006346D"/>
    <w:rsid w:val="000639DA"/>
    <w:rsid w:val="00063BD9"/>
    <w:rsid w:val="00063E66"/>
    <w:rsid w:val="00065358"/>
    <w:rsid w:val="00065766"/>
    <w:rsid w:val="00065825"/>
    <w:rsid w:val="000662B0"/>
    <w:rsid w:val="00066B89"/>
    <w:rsid w:val="000670AF"/>
    <w:rsid w:val="00067127"/>
    <w:rsid w:val="00067DAD"/>
    <w:rsid w:val="000702FC"/>
    <w:rsid w:val="000704FA"/>
    <w:rsid w:val="00070ACC"/>
    <w:rsid w:val="00071338"/>
    <w:rsid w:val="00071ABE"/>
    <w:rsid w:val="0007249F"/>
    <w:rsid w:val="00073074"/>
    <w:rsid w:val="000764DF"/>
    <w:rsid w:val="00076F4C"/>
    <w:rsid w:val="000774F9"/>
    <w:rsid w:val="000779D9"/>
    <w:rsid w:val="000806B8"/>
    <w:rsid w:val="000808BC"/>
    <w:rsid w:val="00080B75"/>
    <w:rsid w:val="00081034"/>
    <w:rsid w:val="000818BD"/>
    <w:rsid w:val="00081D34"/>
    <w:rsid w:val="00082847"/>
    <w:rsid w:val="0008387A"/>
    <w:rsid w:val="00083B30"/>
    <w:rsid w:val="00083C7F"/>
    <w:rsid w:val="00083F22"/>
    <w:rsid w:val="0008472C"/>
    <w:rsid w:val="00084768"/>
    <w:rsid w:val="00085F8F"/>
    <w:rsid w:val="000873C4"/>
    <w:rsid w:val="00087C3B"/>
    <w:rsid w:val="00087F68"/>
    <w:rsid w:val="0009073F"/>
    <w:rsid w:val="00090F07"/>
    <w:rsid w:val="00090FEF"/>
    <w:rsid w:val="0009146C"/>
    <w:rsid w:val="0009159D"/>
    <w:rsid w:val="000926EA"/>
    <w:rsid w:val="000929A9"/>
    <w:rsid w:val="00092F02"/>
    <w:rsid w:val="00092F05"/>
    <w:rsid w:val="000930C3"/>
    <w:rsid w:val="0009359F"/>
    <w:rsid w:val="00093AA5"/>
    <w:rsid w:val="000946EA"/>
    <w:rsid w:val="0009479C"/>
    <w:rsid w:val="000958DA"/>
    <w:rsid w:val="0009703E"/>
    <w:rsid w:val="000974D5"/>
    <w:rsid w:val="00097E00"/>
    <w:rsid w:val="000A03CF"/>
    <w:rsid w:val="000A20C3"/>
    <w:rsid w:val="000A2F0C"/>
    <w:rsid w:val="000A30A1"/>
    <w:rsid w:val="000A38D4"/>
    <w:rsid w:val="000A3DB0"/>
    <w:rsid w:val="000A4052"/>
    <w:rsid w:val="000A47D8"/>
    <w:rsid w:val="000A48C6"/>
    <w:rsid w:val="000A5C33"/>
    <w:rsid w:val="000A64B3"/>
    <w:rsid w:val="000A6BAA"/>
    <w:rsid w:val="000A73F8"/>
    <w:rsid w:val="000B0F79"/>
    <w:rsid w:val="000B2005"/>
    <w:rsid w:val="000B2406"/>
    <w:rsid w:val="000B2B66"/>
    <w:rsid w:val="000B39CE"/>
    <w:rsid w:val="000B53B2"/>
    <w:rsid w:val="000B596D"/>
    <w:rsid w:val="000B5C7F"/>
    <w:rsid w:val="000B5FF9"/>
    <w:rsid w:val="000B78FC"/>
    <w:rsid w:val="000B7C30"/>
    <w:rsid w:val="000B7D0C"/>
    <w:rsid w:val="000B7FCD"/>
    <w:rsid w:val="000C0118"/>
    <w:rsid w:val="000C03E7"/>
    <w:rsid w:val="000C0817"/>
    <w:rsid w:val="000C0D01"/>
    <w:rsid w:val="000C0E14"/>
    <w:rsid w:val="000C0EDC"/>
    <w:rsid w:val="000C31BC"/>
    <w:rsid w:val="000C4574"/>
    <w:rsid w:val="000C4A80"/>
    <w:rsid w:val="000C4E5D"/>
    <w:rsid w:val="000C5400"/>
    <w:rsid w:val="000C59EE"/>
    <w:rsid w:val="000C5A92"/>
    <w:rsid w:val="000C5EE1"/>
    <w:rsid w:val="000C704C"/>
    <w:rsid w:val="000C7740"/>
    <w:rsid w:val="000C799A"/>
    <w:rsid w:val="000C7A50"/>
    <w:rsid w:val="000C7E0F"/>
    <w:rsid w:val="000D044F"/>
    <w:rsid w:val="000D11BF"/>
    <w:rsid w:val="000D15C5"/>
    <w:rsid w:val="000D19BF"/>
    <w:rsid w:val="000D1B81"/>
    <w:rsid w:val="000D1D9A"/>
    <w:rsid w:val="000D1E48"/>
    <w:rsid w:val="000D30DA"/>
    <w:rsid w:val="000D431F"/>
    <w:rsid w:val="000D54B3"/>
    <w:rsid w:val="000D5575"/>
    <w:rsid w:val="000D560A"/>
    <w:rsid w:val="000D5D10"/>
    <w:rsid w:val="000D6744"/>
    <w:rsid w:val="000D6B73"/>
    <w:rsid w:val="000D7588"/>
    <w:rsid w:val="000E099B"/>
    <w:rsid w:val="000E0A63"/>
    <w:rsid w:val="000E0EE1"/>
    <w:rsid w:val="000E1110"/>
    <w:rsid w:val="000E129A"/>
    <w:rsid w:val="000E22A5"/>
    <w:rsid w:val="000E2C92"/>
    <w:rsid w:val="000E2C95"/>
    <w:rsid w:val="000E34E9"/>
    <w:rsid w:val="000E3545"/>
    <w:rsid w:val="000E3DD1"/>
    <w:rsid w:val="000E6523"/>
    <w:rsid w:val="000E6847"/>
    <w:rsid w:val="000E6E9E"/>
    <w:rsid w:val="000E7812"/>
    <w:rsid w:val="000E7CEF"/>
    <w:rsid w:val="000F049E"/>
    <w:rsid w:val="000F0DF0"/>
    <w:rsid w:val="000F1126"/>
    <w:rsid w:val="000F12AF"/>
    <w:rsid w:val="000F1802"/>
    <w:rsid w:val="000F1E9D"/>
    <w:rsid w:val="000F29E5"/>
    <w:rsid w:val="000F40DC"/>
    <w:rsid w:val="000F4E2B"/>
    <w:rsid w:val="000F5CD0"/>
    <w:rsid w:val="000F6517"/>
    <w:rsid w:val="000F6C1B"/>
    <w:rsid w:val="000F74F4"/>
    <w:rsid w:val="000F7AEB"/>
    <w:rsid w:val="00100AC6"/>
    <w:rsid w:val="00101A2D"/>
    <w:rsid w:val="00101CA9"/>
    <w:rsid w:val="00101D13"/>
    <w:rsid w:val="00102534"/>
    <w:rsid w:val="00102CD0"/>
    <w:rsid w:val="00102DAC"/>
    <w:rsid w:val="00102E41"/>
    <w:rsid w:val="00103151"/>
    <w:rsid w:val="00103635"/>
    <w:rsid w:val="00103A04"/>
    <w:rsid w:val="00103C25"/>
    <w:rsid w:val="001043C1"/>
    <w:rsid w:val="00104C50"/>
    <w:rsid w:val="00104EF2"/>
    <w:rsid w:val="001071B5"/>
    <w:rsid w:val="00112027"/>
    <w:rsid w:val="001120FF"/>
    <w:rsid w:val="00112C35"/>
    <w:rsid w:val="00112C4B"/>
    <w:rsid w:val="00112EFA"/>
    <w:rsid w:val="0011325A"/>
    <w:rsid w:val="00113CBD"/>
    <w:rsid w:val="00114130"/>
    <w:rsid w:val="00114C16"/>
    <w:rsid w:val="00114D49"/>
    <w:rsid w:val="00115903"/>
    <w:rsid w:val="00115FC2"/>
    <w:rsid w:val="0011617B"/>
    <w:rsid w:val="00116DAA"/>
    <w:rsid w:val="00117A18"/>
    <w:rsid w:val="00120408"/>
    <w:rsid w:val="00121358"/>
    <w:rsid w:val="00121D13"/>
    <w:rsid w:val="00121D40"/>
    <w:rsid w:val="00122BBD"/>
    <w:rsid w:val="00123AE7"/>
    <w:rsid w:val="00124015"/>
    <w:rsid w:val="00124134"/>
    <w:rsid w:val="00124381"/>
    <w:rsid w:val="0012561A"/>
    <w:rsid w:val="00125771"/>
    <w:rsid w:val="00125BD0"/>
    <w:rsid w:val="001264EF"/>
    <w:rsid w:val="0012666D"/>
    <w:rsid w:val="001266FB"/>
    <w:rsid w:val="00126F7E"/>
    <w:rsid w:val="001275AA"/>
    <w:rsid w:val="00127EF4"/>
    <w:rsid w:val="00131A7F"/>
    <w:rsid w:val="00131FD0"/>
    <w:rsid w:val="00132A8E"/>
    <w:rsid w:val="00133445"/>
    <w:rsid w:val="001349A4"/>
    <w:rsid w:val="00134BFC"/>
    <w:rsid w:val="00134EA5"/>
    <w:rsid w:val="00135C72"/>
    <w:rsid w:val="00135EE9"/>
    <w:rsid w:val="00136087"/>
    <w:rsid w:val="001360CC"/>
    <w:rsid w:val="00136115"/>
    <w:rsid w:val="0013658A"/>
    <w:rsid w:val="00136DA6"/>
    <w:rsid w:val="0013768B"/>
    <w:rsid w:val="00137B06"/>
    <w:rsid w:val="00137D93"/>
    <w:rsid w:val="001405A9"/>
    <w:rsid w:val="00142781"/>
    <w:rsid w:val="00142D81"/>
    <w:rsid w:val="00142E94"/>
    <w:rsid w:val="0014341B"/>
    <w:rsid w:val="00144478"/>
    <w:rsid w:val="001446DA"/>
    <w:rsid w:val="0014517D"/>
    <w:rsid w:val="001452F9"/>
    <w:rsid w:val="00147BC0"/>
    <w:rsid w:val="00147BD1"/>
    <w:rsid w:val="00147F48"/>
    <w:rsid w:val="00150605"/>
    <w:rsid w:val="00150C14"/>
    <w:rsid w:val="0015145F"/>
    <w:rsid w:val="00152378"/>
    <w:rsid w:val="00152E5D"/>
    <w:rsid w:val="0015354C"/>
    <w:rsid w:val="00153B09"/>
    <w:rsid w:val="00153E50"/>
    <w:rsid w:val="001547DF"/>
    <w:rsid w:val="00156446"/>
    <w:rsid w:val="00157840"/>
    <w:rsid w:val="001579D4"/>
    <w:rsid w:val="00157EFA"/>
    <w:rsid w:val="00160139"/>
    <w:rsid w:val="00160565"/>
    <w:rsid w:val="001616AD"/>
    <w:rsid w:val="00161B55"/>
    <w:rsid w:val="00161FE6"/>
    <w:rsid w:val="00163665"/>
    <w:rsid w:val="00163ED1"/>
    <w:rsid w:val="001640F5"/>
    <w:rsid w:val="001646DF"/>
    <w:rsid w:val="001657F7"/>
    <w:rsid w:val="00165DDC"/>
    <w:rsid w:val="0016713D"/>
    <w:rsid w:val="00167711"/>
    <w:rsid w:val="0016798C"/>
    <w:rsid w:val="001707B1"/>
    <w:rsid w:val="00172D20"/>
    <w:rsid w:val="00172F2B"/>
    <w:rsid w:val="00173B42"/>
    <w:rsid w:val="00173DC4"/>
    <w:rsid w:val="00173E0B"/>
    <w:rsid w:val="001744FB"/>
    <w:rsid w:val="00176F74"/>
    <w:rsid w:val="001805C5"/>
    <w:rsid w:val="00180705"/>
    <w:rsid w:val="001807AD"/>
    <w:rsid w:val="001811E7"/>
    <w:rsid w:val="001816D9"/>
    <w:rsid w:val="0018197A"/>
    <w:rsid w:val="00181B51"/>
    <w:rsid w:val="001832FB"/>
    <w:rsid w:val="0018368E"/>
    <w:rsid w:val="00183FD6"/>
    <w:rsid w:val="00184547"/>
    <w:rsid w:val="00184BF3"/>
    <w:rsid w:val="00185001"/>
    <w:rsid w:val="001861D2"/>
    <w:rsid w:val="00186579"/>
    <w:rsid w:val="00187076"/>
    <w:rsid w:val="00187173"/>
    <w:rsid w:val="001902C8"/>
    <w:rsid w:val="00190345"/>
    <w:rsid w:val="00190770"/>
    <w:rsid w:val="001910E1"/>
    <w:rsid w:val="00191C1F"/>
    <w:rsid w:val="00192EF3"/>
    <w:rsid w:val="00194C4A"/>
    <w:rsid w:val="00194F46"/>
    <w:rsid w:val="001956B9"/>
    <w:rsid w:val="00195862"/>
    <w:rsid w:val="00197610"/>
    <w:rsid w:val="001A1216"/>
    <w:rsid w:val="001A1298"/>
    <w:rsid w:val="001A1718"/>
    <w:rsid w:val="001A177D"/>
    <w:rsid w:val="001A1C1C"/>
    <w:rsid w:val="001A1D3E"/>
    <w:rsid w:val="001A29DB"/>
    <w:rsid w:val="001A3717"/>
    <w:rsid w:val="001A3896"/>
    <w:rsid w:val="001A3D05"/>
    <w:rsid w:val="001A44DB"/>
    <w:rsid w:val="001A460F"/>
    <w:rsid w:val="001A5842"/>
    <w:rsid w:val="001A5A5D"/>
    <w:rsid w:val="001A63C4"/>
    <w:rsid w:val="001A646E"/>
    <w:rsid w:val="001A6471"/>
    <w:rsid w:val="001A6FD8"/>
    <w:rsid w:val="001B0219"/>
    <w:rsid w:val="001B0672"/>
    <w:rsid w:val="001B12B3"/>
    <w:rsid w:val="001B158E"/>
    <w:rsid w:val="001B172F"/>
    <w:rsid w:val="001B40DA"/>
    <w:rsid w:val="001B44E2"/>
    <w:rsid w:val="001B49A4"/>
    <w:rsid w:val="001B51C5"/>
    <w:rsid w:val="001B557B"/>
    <w:rsid w:val="001B5A08"/>
    <w:rsid w:val="001B5ED8"/>
    <w:rsid w:val="001B641D"/>
    <w:rsid w:val="001B6845"/>
    <w:rsid w:val="001B7037"/>
    <w:rsid w:val="001C02F6"/>
    <w:rsid w:val="001C038C"/>
    <w:rsid w:val="001C0FA0"/>
    <w:rsid w:val="001C1E91"/>
    <w:rsid w:val="001C2326"/>
    <w:rsid w:val="001C35C2"/>
    <w:rsid w:val="001C3A30"/>
    <w:rsid w:val="001C3B3E"/>
    <w:rsid w:val="001C3E9D"/>
    <w:rsid w:val="001C3F07"/>
    <w:rsid w:val="001C45A9"/>
    <w:rsid w:val="001C4DBD"/>
    <w:rsid w:val="001C4F60"/>
    <w:rsid w:val="001C5111"/>
    <w:rsid w:val="001C5FBB"/>
    <w:rsid w:val="001C7A96"/>
    <w:rsid w:val="001D050C"/>
    <w:rsid w:val="001D0542"/>
    <w:rsid w:val="001D14C5"/>
    <w:rsid w:val="001D1C90"/>
    <w:rsid w:val="001D20E1"/>
    <w:rsid w:val="001D2121"/>
    <w:rsid w:val="001D2CE9"/>
    <w:rsid w:val="001D3D13"/>
    <w:rsid w:val="001D3EC3"/>
    <w:rsid w:val="001D4714"/>
    <w:rsid w:val="001D4D03"/>
    <w:rsid w:val="001D4F27"/>
    <w:rsid w:val="001D54CA"/>
    <w:rsid w:val="001D5E34"/>
    <w:rsid w:val="001D6075"/>
    <w:rsid w:val="001D6140"/>
    <w:rsid w:val="001D7792"/>
    <w:rsid w:val="001D7942"/>
    <w:rsid w:val="001D79E4"/>
    <w:rsid w:val="001D7EBA"/>
    <w:rsid w:val="001E0025"/>
    <w:rsid w:val="001E0282"/>
    <w:rsid w:val="001E116F"/>
    <w:rsid w:val="001E282B"/>
    <w:rsid w:val="001E2EFF"/>
    <w:rsid w:val="001E2F6E"/>
    <w:rsid w:val="001E377A"/>
    <w:rsid w:val="001E3A14"/>
    <w:rsid w:val="001E40E0"/>
    <w:rsid w:val="001E520D"/>
    <w:rsid w:val="001E6A82"/>
    <w:rsid w:val="001E6AB6"/>
    <w:rsid w:val="001E6F3B"/>
    <w:rsid w:val="001E7D4E"/>
    <w:rsid w:val="001F088B"/>
    <w:rsid w:val="001F0C8F"/>
    <w:rsid w:val="001F1291"/>
    <w:rsid w:val="001F18FD"/>
    <w:rsid w:val="001F2060"/>
    <w:rsid w:val="001F327F"/>
    <w:rsid w:val="001F384F"/>
    <w:rsid w:val="001F3EE0"/>
    <w:rsid w:val="001F47CB"/>
    <w:rsid w:val="001F4A88"/>
    <w:rsid w:val="001F4B6F"/>
    <w:rsid w:val="001F4E00"/>
    <w:rsid w:val="001F5311"/>
    <w:rsid w:val="001F5364"/>
    <w:rsid w:val="001F53AC"/>
    <w:rsid w:val="001F587B"/>
    <w:rsid w:val="001F5C60"/>
    <w:rsid w:val="001F7176"/>
    <w:rsid w:val="001F7A7D"/>
    <w:rsid w:val="00200326"/>
    <w:rsid w:val="00201402"/>
    <w:rsid w:val="00202716"/>
    <w:rsid w:val="00202944"/>
    <w:rsid w:val="00202F42"/>
    <w:rsid w:val="0020359C"/>
    <w:rsid w:val="00204EEF"/>
    <w:rsid w:val="002050B2"/>
    <w:rsid w:val="00206167"/>
    <w:rsid w:val="002067D7"/>
    <w:rsid w:val="0020738C"/>
    <w:rsid w:val="00207A7A"/>
    <w:rsid w:val="00210059"/>
    <w:rsid w:val="00210540"/>
    <w:rsid w:val="00210BFD"/>
    <w:rsid w:val="00210D08"/>
    <w:rsid w:val="00211DEE"/>
    <w:rsid w:val="00212752"/>
    <w:rsid w:val="0021329F"/>
    <w:rsid w:val="002133D7"/>
    <w:rsid w:val="0021360C"/>
    <w:rsid w:val="00213934"/>
    <w:rsid w:val="00213EDF"/>
    <w:rsid w:val="00215F17"/>
    <w:rsid w:val="0021612A"/>
    <w:rsid w:val="002164FB"/>
    <w:rsid w:val="00216D65"/>
    <w:rsid w:val="00217282"/>
    <w:rsid w:val="00220182"/>
    <w:rsid w:val="0022141E"/>
    <w:rsid w:val="00221E1C"/>
    <w:rsid w:val="00222343"/>
    <w:rsid w:val="00222A1E"/>
    <w:rsid w:val="00223D4E"/>
    <w:rsid w:val="00223E53"/>
    <w:rsid w:val="00223FB9"/>
    <w:rsid w:val="00224201"/>
    <w:rsid w:val="00224C39"/>
    <w:rsid w:val="00225AA7"/>
    <w:rsid w:val="00226A77"/>
    <w:rsid w:val="00226E94"/>
    <w:rsid w:val="00226EF5"/>
    <w:rsid w:val="00227015"/>
    <w:rsid w:val="00227519"/>
    <w:rsid w:val="002278D1"/>
    <w:rsid w:val="00231343"/>
    <w:rsid w:val="00231403"/>
    <w:rsid w:val="00232BEB"/>
    <w:rsid w:val="00233038"/>
    <w:rsid w:val="0023385E"/>
    <w:rsid w:val="0023391E"/>
    <w:rsid w:val="0023419B"/>
    <w:rsid w:val="002342FB"/>
    <w:rsid w:val="00235082"/>
    <w:rsid w:val="00235DF7"/>
    <w:rsid w:val="0023614F"/>
    <w:rsid w:val="0023672E"/>
    <w:rsid w:val="002368DD"/>
    <w:rsid w:val="00236B29"/>
    <w:rsid w:val="00236BA0"/>
    <w:rsid w:val="00240279"/>
    <w:rsid w:val="002413CF"/>
    <w:rsid w:val="002415C9"/>
    <w:rsid w:val="00242815"/>
    <w:rsid w:val="00243893"/>
    <w:rsid w:val="00243FA4"/>
    <w:rsid w:val="00244036"/>
    <w:rsid w:val="00244961"/>
    <w:rsid w:val="00244CA5"/>
    <w:rsid w:val="00245228"/>
    <w:rsid w:val="002452BB"/>
    <w:rsid w:val="00245FBE"/>
    <w:rsid w:val="00246400"/>
    <w:rsid w:val="00246A26"/>
    <w:rsid w:val="00247562"/>
    <w:rsid w:val="00247B63"/>
    <w:rsid w:val="0025094A"/>
    <w:rsid w:val="00250A9C"/>
    <w:rsid w:val="002512E4"/>
    <w:rsid w:val="0025182A"/>
    <w:rsid w:val="00252224"/>
    <w:rsid w:val="002527B8"/>
    <w:rsid w:val="00252D2A"/>
    <w:rsid w:val="00252E6C"/>
    <w:rsid w:val="0025306B"/>
    <w:rsid w:val="002537BB"/>
    <w:rsid w:val="00253BD2"/>
    <w:rsid w:val="00253BF4"/>
    <w:rsid w:val="00253E1E"/>
    <w:rsid w:val="00254B2A"/>
    <w:rsid w:val="002554DA"/>
    <w:rsid w:val="00255A4E"/>
    <w:rsid w:val="00256266"/>
    <w:rsid w:val="00256665"/>
    <w:rsid w:val="002570C6"/>
    <w:rsid w:val="002573ED"/>
    <w:rsid w:val="00257AE3"/>
    <w:rsid w:val="00257DE9"/>
    <w:rsid w:val="00260468"/>
    <w:rsid w:val="00260B87"/>
    <w:rsid w:val="00260D56"/>
    <w:rsid w:val="0026246B"/>
    <w:rsid w:val="00262612"/>
    <w:rsid w:val="0026293F"/>
    <w:rsid w:val="002633EC"/>
    <w:rsid w:val="002634EE"/>
    <w:rsid w:val="00263686"/>
    <w:rsid w:val="002637A0"/>
    <w:rsid w:val="00264DFB"/>
    <w:rsid w:val="002659BE"/>
    <w:rsid w:val="00266018"/>
    <w:rsid w:val="00266123"/>
    <w:rsid w:val="002668FE"/>
    <w:rsid w:val="0027194C"/>
    <w:rsid w:val="00272154"/>
    <w:rsid w:val="00272184"/>
    <w:rsid w:val="00272C39"/>
    <w:rsid w:val="00272EB2"/>
    <w:rsid w:val="00273F39"/>
    <w:rsid w:val="00274778"/>
    <w:rsid w:val="0027494F"/>
    <w:rsid w:val="00274B98"/>
    <w:rsid w:val="00276CC5"/>
    <w:rsid w:val="00276DD2"/>
    <w:rsid w:val="00277BE9"/>
    <w:rsid w:val="002802C1"/>
    <w:rsid w:val="00280DF8"/>
    <w:rsid w:val="00280E5B"/>
    <w:rsid w:val="00281C45"/>
    <w:rsid w:val="00281C46"/>
    <w:rsid w:val="00281F35"/>
    <w:rsid w:val="002827AE"/>
    <w:rsid w:val="00285378"/>
    <w:rsid w:val="00286213"/>
    <w:rsid w:val="00286E39"/>
    <w:rsid w:val="00286F8A"/>
    <w:rsid w:val="002871DE"/>
    <w:rsid w:val="002873F8"/>
    <w:rsid w:val="00287810"/>
    <w:rsid w:val="00290BE6"/>
    <w:rsid w:val="0029147D"/>
    <w:rsid w:val="00292979"/>
    <w:rsid w:val="00292A0C"/>
    <w:rsid w:val="002939EE"/>
    <w:rsid w:val="002952AF"/>
    <w:rsid w:val="00295DEA"/>
    <w:rsid w:val="0029700C"/>
    <w:rsid w:val="00297B13"/>
    <w:rsid w:val="00297F89"/>
    <w:rsid w:val="002A0002"/>
    <w:rsid w:val="002A0064"/>
    <w:rsid w:val="002A03D1"/>
    <w:rsid w:val="002A040A"/>
    <w:rsid w:val="002A04A1"/>
    <w:rsid w:val="002A0A12"/>
    <w:rsid w:val="002A0ACD"/>
    <w:rsid w:val="002A122A"/>
    <w:rsid w:val="002A1F73"/>
    <w:rsid w:val="002A1FC0"/>
    <w:rsid w:val="002A2454"/>
    <w:rsid w:val="002A2FCD"/>
    <w:rsid w:val="002A3717"/>
    <w:rsid w:val="002A4001"/>
    <w:rsid w:val="002A4E6E"/>
    <w:rsid w:val="002A5146"/>
    <w:rsid w:val="002A5442"/>
    <w:rsid w:val="002A5BF7"/>
    <w:rsid w:val="002A63E5"/>
    <w:rsid w:val="002A68C7"/>
    <w:rsid w:val="002A7078"/>
    <w:rsid w:val="002B0268"/>
    <w:rsid w:val="002B156F"/>
    <w:rsid w:val="002B22C9"/>
    <w:rsid w:val="002B24E6"/>
    <w:rsid w:val="002B2AB8"/>
    <w:rsid w:val="002B4506"/>
    <w:rsid w:val="002B4971"/>
    <w:rsid w:val="002B538E"/>
    <w:rsid w:val="002C0EC8"/>
    <w:rsid w:val="002C10E8"/>
    <w:rsid w:val="002C196C"/>
    <w:rsid w:val="002C203A"/>
    <w:rsid w:val="002C2791"/>
    <w:rsid w:val="002C2A04"/>
    <w:rsid w:val="002C4237"/>
    <w:rsid w:val="002C432A"/>
    <w:rsid w:val="002C4FD9"/>
    <w:rsid w:val="002C519E"/>
    <w:rsid w:val="002C59C9"/>
    <w:rsid w:val="002C6088"/>
    <w:rsid w:val="002D09A3"/>
    <w:rsid w:val="002D251D"/>
    <w:rsid w:val="002D3514"/>
    <w:rsid w:val="002D374C"/>
    <w:rsid w:val="002D3DCD"/>
    <w:rsid w:val="002D41B1"/>
    <w:rsid w:val="002D472E"/>
    <w:rsid w:val="002D544F"/>
    <w:rsid w:val="002D5F37"/>
    <w:rsid w:val="002D7342"/>
    <w:rsid w:val="002E0ADB"/>
    <w:rsid w:val="002E112F"/>
    <w:rsid w:val="002E23FC"/>
    <w:rsid w:val="002E348C"/>
    <w:rsid w:val="002E439D"/>
    <w:rsid w:val="002E4600"/>
    <w:rsid w:val="002E495B"/>
    <w:rsid w:val="002E58B1"/>
    <w:rsid w:val="002E5DC6"/>
    <w:rsid w:val="002E5F93"/>
    <w:rsid w:val="002E6668"/>
    <w:rsid w:val="002E688F"/>
    <w:rsid w:val="002E74A3"/>
    <w:rsid w:val="002E74D0"/>
    <w:rsid w:val="002E75A8"/>
    <w:rsid w:val="002E76F6"/>
    <w:rsid w:val="002E7C49"/>
    <w:rsid w:val="002E7C7C"/>
    <w:rsid w:val="002F00BA"/>
    <w:rsid w:val="002F08A2"/>
    <w:rsid w:val="002F0A27"/>
    <w:rsid w:val="002F0DFE"/>
    <w:rsid w:val="002F153B"/>
    <w:rsid w:val="002F167E"/>
    <w:rsid w:val="002F1CAE"/>
    <w:rsid w:val="002F23BF"/>
    <w:rsid w:val="002F34C9"/>
    <w:rsid w:val="002F358D"/>
    <w:rsid w:val="002F3985"/>
    <w:rsid w:val="002F3C49"/>
    <w:rsid w:val="002F4EF1"/>
    <w:rsid w:val="002F601D"/>
    <w:rsid w:val="002F627B"/>
    <w:rsid w:val="002F6A49"/>
    <w:rsid w:val="002F6BAC"/>
    <w:rsid w:val="002F7A52"/>
    <w:rsid w:val="00301247"/>
    <w:rsid w:val="003015ED"/>
    <w:rsid w:val="0030175C"/>
    <w:rsid w:val="0030193E"/>
    <w:rsid w:val="00302234"/>
    <w:rsid w:val="00302349"/>
    <w:rsid w:val="0030244A"/>
    <w:rsid w:val="003024EF"/>
    <w:rsid w:val="003026A3"/>
    <w:rsid w:val="00303C32"/>
    <w:rsid w:val="003043B1"/>
    <w:rsid w:val="003048E9"/>
    <w:rsid w:val="003050E2"/>
    <w:rsid w:val="00305793"/>
    <w:rsid w:val="003058A2"/>
    <w:rsid w:val="00306BD0"/>
    <w:rsid w:val="00307730"/>
    <w:rsid w:val="00311212"/>
    <w:rsid w:val="00311C2B"/>
    <w:rsid w:val="00312A40"/>
    <w:rsid w:val="00313251"/>
    <w:rsid w:val="003134E0"/>
    <w:rsid w:val="00313F0C"/>
    <w:rsid w:val="0031446A"/>
    <w:rsid w:val="00314839"/>
    <w:rsid w:val="003152BD"/>
    <w:rsid w:val="00315785"/>
    <w:rsid w:val="00315D65"/>
    <w:rsid w:val="00315F09"/>
    <w:rsid w:val="00316229"/>
    <w:rsid w:val="00316B3D"/>
    <w:rsid w:val="00316E21"/>
    <w:rsid w:val="003174CA"/>
    <w:rsid w:val="0032012F"/>
    <w:rsid w:val="00320D7E"/>
    <w:rsid w:val="00321A64"/>
    <w:rsid w:val="00321B7F"/>
    <w:rsid w:val="003221D4"/>
    <w:rsid w:val="003229F2"/>
    <w:rsid w:val="003244A2"/>
    <w:rsid w:val="003250BA"/>
    <w:rsid w:val="00325AA2"/>
    <w:rsid w:val="00325F89"/>
    <w:rsid w:val="003265DE"/>
    <w:rsid w:val="00326A40"/>
    <w:rsid w:val="00326D09"/>
    <w:rsid w:val="00331824"/>
    <w:rsid w:val="00331909"/>
    <w:rsid w:val="003319C4"/>
    <w:rsid w:val="00332133"/>
    <w:rsid w:val="0033358D"/>
    <w:rsid w:val="00333A07"/>
    <w:rsid w:val="003349A0"/>
    <w:rsid w:val="00334B45"/>
    <w:rsid w:val="00335CED"/>
    <w:rsid w:val="0033657C"/>
    <w:rsid w:val="00336BDE"/>
    <w:rsid w:val="003372E0"/>
    <w:rsid w:val="00337F87"/>
    <w:rsid w:val="003404C6"/>
    <w:rsid w:val="0034135D"/>
    <w:rsid w:val="003419BF"/>
    <w:rsid w:val="00341E71"/>
    <w:rsid w:val="00341FF2"/>
    <w:rsid w:val="00343800"/>
    <w:rsid w:val="003442A5"/>
    <w:rsid w:val="00344A4C"/>
    <w:rsid w:val="00345831"/>
    <w:rsid w:val="0034597B"/>
    <w:rsid w:val="003462D0"/>
    <w:rsid w:val="003464BB"/>
    <w:rsid w:val="00347D27"/>
    <w:rsid w:val="003502D3"/>
    <w:rsid w:val="003505A1"/>
    <w:rsid w:val="0035063F"/>
    <w:rsid w:val="003507EF"/>
    <w:rsid w:val="00350D4C"/>
    <w:rsid w:val="00350DBE"/>
    <w:rsid w:val="00350EBB"/>
    <w:rsid w:val="003516B8"/>
    <w:rsid w:val="00351800"/>
    <w:rsid w:val="00352780"/>
    <w:rsid w:val="00352AC8"/>
    <w:rsid w:val="00352F73"/>
    <w:rsid w:val="00353525"/>
    <w:rsid w:val="00353BAF"/>
    <w:rsid w:val="003544E4"/>
    <w:rsid w:val="003546C3"/>
    <w:rsid w:val="003547BA"/>
    <w:rsid w:val="00354F33"/>
    <w:rsid w:val="00355159"/>
    <w:rsid w:val="0035582E"/>
    <w:rsid w:val="00355CAC"/>
    <w:rsid w:val="003577BE"/>
    <w:rsid w:val="00357DEA"/>
    <w:rsid w:val="003639DA"/>
    <w:rsid w:val="00364463"/>
    <w:rsid w:val="00364501"/>
    <w:rsid w:val="003645C9"/>
    <w:rsid w:val="00365AB6"/>
    <w:rsid w:val="00365B53"/>
    <w:rsid w:val="00366EFE"/>
    <w:rsid w:val="003672F9"/>
    <w:rsid w:val="003673FD"/>
    <w:rsid w:val="00367629"/>
    <w:rsid w:val="00367C4C"/>
    <w:rsid w:val="00367CC2"/>
    <w:rsid w:val="003710E1"/>
    <w:rsid w:val="0037143F"/>
    <w:rsid w:val="003716A8"/>
    <w:rsid w:val="00371714"/>
    <w:rsid w:val="00371917"/>
    <w:rsid w:val="00371AAF"/>
    <w:rsid w:val="003750B7"/>
    <w:rsid w:val="0037538C"/>
    <w:rsid w:val="003761A6"/>
    <w:rsid w:val="0037653C"/>
    <w:rsid w:val="0037673B"/>
    <w:rsid w:val="003767E2"/>
    <w:rsid w:val="003772CB"/>
    <w:rsid w:val="00377CDC"/>
    <w:rsid w:val="00380347"/>
    <w:rsid w:val="00380D92"/>
    <w:rsid w:val="00383C41"/>
    <w:rsid w:val="00383F94"/>
    <w:rsid w:val="003841AA"/>
    <w:rsid w:val="003841B1"/>
    <w:rsid w:val="003844A7"/>
    <w:rsid w:val="003851FA"/>
    <w:rsid w:val="00386B03"/>
    <w:rsid w:val="00386C73"/>
    <w:rsid w:val="00387F5D"/>
    <w:rsid w:val="0039000C"/>
    <w:rsid w:val="0039042C"/>
    <w:rsid w:val="00391B7D"/>
    <w:rsid w:val="00391FC1"/>
    <w:rsid w:val="0039271F"/>
    <w:rsid w:val="003937F1"/>
    <w:rsid w:val="00393D02"/>
    <w:rsid w:val="003944FA"/>
    <w:rsid w:val="0039490A"/>
    <w:rsid w:val="00395BEB"/>
    <w:rsid w:val="003961D7"/>
    <w:rsid w:val="003971EA"/>
    <w:rsid w:val="0039728E"/>
    <w:rsid w:val="003976C4"/>
    <w:rsid w:val="003978F2"/>
    <w:rsid w:val="00397DF9"/>
    <w:rsid w:val="003A0546"/>
    <w:rsid w:val="003A07FA"/>
    <w:rsid w:val="003A1814"/>
    <w:rsid w:val="003A1ECD"/>
    <w:rsid w:val="003A26AE"/>
    <w:rsid w:val="003A26DA"/>
    <w:rsid w:val="003A2EC7"/>
    <w:rsid w:val="003A36D4"/>
    <w:rsid w:val="003A4D59"/>
    <w:rsid w:val="003A52B0"/>
    <w:rsid w:val="003A6157"/>
    <w:rsid w:val="003A7759"/>
    <w:rsid w:val="003A7C43"/>
    <w:rsid w:val="003A7DFB"/>
    <w:rsid w:val="003A7E0C"/>
    <w:rsid w:val="003B042F"/>
    <w:rsid w:val="003B094A"/>
    <w:rsid w:val="003B1ACE"/>
    <w:rsid w:val="003B1AEE"/>
    <w:rsid w:val="003B3AB1"/>
    <w:rsid w:val="003B3CA3"/>
    <w:rsid w:val="003B40F9"/>
    <w:rsid w:val="003B4626"/>
    <w:rsid w:val="003B4D2C"/>
    <w:rsid w:val="003B747D"/>
    <w:rsid w:val="003B7874"/>
    <w:rsid w:val="003B7AC7"/>
    <w:rsid w:val="003C0811"/>
    <w:rsid w:val="003C240B"/>
    <w:rsid w:val="003C39CA"/>
    <w:rsid w:val="003C4E21"/>
    <w:rsid w:val="003C4E7A"/>
    <w:rsid w:val="003C4F90"/>
    <w:rsid w:val="003C52AB"/>
    <w:rsid w:val="003C5849"/>
    <w:rsid w:val="003C5FB4"/>
    <w:rsid w:val="003C5FEA"/>
    <w:rsid w:val="003C63F1"/>
    <w:rsid w:val="003C6C10"/>
    <w:rsid w:val="003C6E1F"/>
    <w:rsid w:val="003C7635"/>
    <w:rsid w:val="003C7865"/>
    <w:rsid w:val="003D032C"/>
    <w:rsid w:val="003D0445"/>
    <w:rsid w:val="003D1247"/>
    <w:rsid w:val="003D1A07"/>
    <w:rsid w:val="003D1AF8"/>
    <w:rsid w:val="003D1B2D"/>
    <w:rsid w:val="003D2177"/>
    <w:rsid w:val="003D22F6"/>
    <w:rsid w:val="003D2717"/>
    <w:rsid w:val="003D2F06"/>
    <w:rsid w:val="003D373B"/>
    <w:rsid w:val="003D3D15"/>
    <w:rsid w:val="003D45F3"/>
    <w:rsid w:val="003D4962"/>
    <w:rsid w:val="003D4EEC"/>
    <w:rsid w:val="003D53A3"/>
    <w:rsid w:val="003D5D9D"/>
    <w:rsid w:val="003E0F66"/>
    <w:rsid w:val="003E1051"/>
    <w:rsid w:val="003E1336"/>
    <w:rsid w:val="003E1DE3"/>
    <w:rsid w:val="003E2703"/>
    <w:rsid w:val="003E28B6"/>
    <w:rsid w:val="003E32C0"/>
    <w:rsid w:val="003E4B14"/>
    <w:rsid w:val="003E5227"/>
    <w:rsid w:val="003E5F4D"/>
    <w:rsid w:val="003E6366"/>
    <w:rsid w:val="003E67F1"/>
    <w:rsid w:val="003E7710"/>
    <w:rsid w:val="003F155C"/>
    <w:rsid w:val="003F31DA"/>
    <w:rsid w:val="003F328F"/>
    <w:rsid w:val="003F37AD"/>
    <w:rsid w:val="003F38E2"/>
    <w:rsid w:val="003F4423"/>
    <w:rsid w:val="003F5AD0"/>
    <w:rsid w:val="003F6902"/>
    <w:rsid w:val="003F6AAD"/>
    <w:rsid w:val="003F6BBB"/>
    <w:rsid w:val="003F6D07"/>
    <w:rsid w:val="0040013A"/>
    <w:rsid w:val="00400632"/>
    <w:rsid w:val="00401043"/>
    <w:rsid w:val="00401266"/>
    <w:rsid w:val="00402662"/>
    <w:rsid w:val="00402CE7"/>
    <w:rsid w:val="00403230"/>
    <w:rsid w:val="0040345B"/>
    <w:rsid w:val="0040426F"/>
    <w:rsid w:val="00404411"/>
    <w:rsid w:val="00404B98"/>
    <w:rsid w:val="004050BE"/>
    <w:rsid w:val="00405E24"/>
    <w:rsid w:val="0040665F"/>
    <w:rsid w:val="004066AF"/>
    <w:rsid w:val="00406C22"/>
    <w:rsid w:val="004112EA"/>
    <w:rsid w:val="00411D72"/>
    <w:rsid w:val="00412244"/>
    <w:rsid w:val="0041276D"/>
    <w:rsid w:val="00412899"/>
    <w:rsid w:val="0041409B"/>
    <w:rsid w:val="00414880"/>
    <w:rsid w:val="00414899"/>
    <w:rsid w:val="0041516E"/>
    <w:rsid w:val="004152BD"/>
    <w:rsid w:val="004165CA"/>
    <w:rsid w:val="00416C2B"/>
    <w:rsid w:val="0041707F"/>
    <w:rsid w:val="00417680"/>
    <w:rsid w:val="00420116"/>
    <w:rsid w:val="004204CC"/>
    <w:rsid w:val="004205D1"/>
    <w:rsid w:val="00420803"/>
    <w:rsid w:val="00421157"/>
    <w:rsid w:val="00421A68"/>
    <w:rsid w:val="00421FD9"/>
    <w:rsid w:val="004222B8"/>
    <w:rsid w:val="004222E8"/>
    <w:rsid w:val="00422B44"/>
    <w:rsid w:val="004243B3"/>
    <w:rsid w:val="0042473B"/>
    <w:rsid w:val="00424A66"/>
    <w:rsid w:val="00425190"/>
    <w:rsid w:val="00425D3F"/>
    <w:rsid w:val="00425E06"/>
    <w:rsid w:val="004268CE"/>
    <w:rsid w:val="00426996"/>
    <w:rsid w:val="004269F9"/>
    <w:rsid w:val="00426A22"/>
    <w:rsid w:val="004277A8"/>
    <w:rsid w:val="00427F85"/>
    <w:rsid w:val="00430708"/>
    <w:rsid w:val="00431417"/>
    <w:rsid w:val="00431456"/>
    <w:rsid w:val="00432025"/>
    <w:rsid w:val="00432400"/>
    <w:rsid w:val="0043376B"/>
    <w:rsid w:val="00433D91"/>
    <w:rsid w:val="00433F4E"/>
    <w:rsid w:val="00433FD1"/>
    <w:rsid w:val="00434B93"/>
    <w:rsid w:val="00434C5C"/>
    <w:rsid w:val="00435201"/>
    <w:rsid w:val="00435401"/>
    <w:rsid w:val="00435DDC"/>
    <w:rsid w:val="004366BD"/>
    <w:rsid w:val="004375A6"/>
    <w:rsid w:val="004405DA"/>
    <w:rsid w:val="004407EE"/>
    <w:rsid w:val="004412B9"/>
    <w:rsid w:val="004415CF"/>
    <w:rsid w:val="004420B4"/>
    <w:rsid w:val="00442DE0"/>
    <w:rsid w:val="00444865"/>
    <w:rsid w:val="00445A98"/>
    <w:rsid w:val="00447AC3"/>
    <w:rsid w:val="00447B1A"/>
    <w:rsid w:val="00447C22"/>
    <w:rsid w:val="00447D5D"/>
    <w:rsid w:val="004502E6"/>
    <w:rsid w:val="0045114D"/>
    <w:rsid w:val="004520AC"/>
    <w:rsid w:val="00452453"/>
    <w:rsid w:val="00452E85"/>
    <w:rsid w:val="00452F08"/>
    <w:rsid w:val="004535E8"/>
    <w:rsid w:val="00454365"/>
    <w:rsid w:val="00454F28"/>
    <w:rsid w:val="0045500B"/>
    <w:rsid w:val="0045544F"/>
    <w:rsid w:val="00455DC3"/>
    <w:rsid w:val="004566A3"/>
    <w:rsid w:val="00457110"/>
    <w:rsid w:val="00457927"/>
    <w:rsid w:val="00457B5B"/>
    <w:rsid w:val="00457E7E"/>
    <w:rsid w:val="00460355"/>
    <w:rsid w:val="0046074B"/>
    <w:rsid w:val="00460893"/>
    <w:rsid w:val="0046102B"/>
    <w:rsid w:val="00461D44"/>
    <w:rsid w:val="00462569"/>
    <w:rsid w:val="0046275D"/>
    <w:rsid w:val="004629A8"/>
    <w:rsid w:val="00463FDA"/>
    <w:rsid w:val="004642C6"/>
    <w:rsid w:val="004647E9"/>
    <w:rsid w:val="00465624"/>
    <w:rsid w:val="00465DBD"/>
    <w:rsid w:val="004660D3"/>
    <w:rsid w:val="00466821"/>
    <w:rsid w:val="00466C49"/>
    <w:rsid w:val="0046705D"/>
    <w:rsid w:val="0046763E"/>
    <w:rsid w:val="0047000C"/>
    <w:rsid w:val="00470236"/>
    <w:rsid w:val="00470C3D"/>
    <w:rsid w:val="00471074"/>
    <w:rsid w:val="00471241"/>
    <w:rsid w:val="00471689"/>
    <w:rsid w:val="0047198D"/>
    <w:rsid w:val="004721D9"/>
    <w:rsid w:val="00473468"/>
    <w:rsid w:val="00473790"/>
    <w:rsid w:val="0047380F"/>
    <w:rsid w:val="00473EFF"/>
    <w:rsid w:val="00474FB7"/>
    <w:rsid w:val="0047583E"/>
    <w:rsid w:val="0047626D"/>
    <w:rsid w:val="0047641C"/>
    <w:rsid w:val="00476980"/>
    <w:rsid w:val="00476ABA"/>
    <w:rsid w:val="00476BFF"/>
    <w:rsid w:val="00477D66"/>
    <w:rsid w:val="00477F83"/>
    <w:rsid w:val="00480375"/>
    <w:rsid w:val="00480DCC"/>
    <w:rsid w:val="0048137B"/>
    <w:rsid w:val="0048172D"/>
    <w:rsid w:val="00481ADA"/>
    <w:rsid w:val="004821CE"/>
    <w:rsid w:val="0048296D"/>
    <w:rsid w:val="0048378B"/>
    <w:rsid w:val="00483D66"/>
    <w:rsid w:val="0048452A"/>
    <w:rsid w:val="004845DE"/>
    <w:rsid w:val="00485F5B"/>
    <w:rsid w:val="0048670F"/>
    <w:rsid w:val="004872CE"/>
    <w:rsid w:val="004876A1"/>
    <w:rsid w:val="00487F8E"/>
    <w:rsid w:val="004900B4"/>
    <w:rsid w:val="00490851"/>
    <w:rsid w:val="0049085C"/>
    <w:rsid w:val="0049205E"/>
    <w:rsid w:val="00492375"/>
    <w:rsid w:val="00492B0E"/>
    <w:rsid w:val="0049314D"/>
    <w:rsid w:val="00493418"/>
    <w:rsid w:val="00493615"/>
    <w:rsid w:val="00493EC5"/>
    <w:rsid w:val="00493F51"/>
    <w:rsid w:val="00493FD1"/>
    <w:rsid w:val="004941EE"/>
    <w:rsid w:val="004945A2"/>
    <w:rsid w:val="00494A78"/>
    <w:rsid w:val="00494F2B"/>
    <w:rsid w:val="0049500F"/>
    <w:rsid w:val="00495828"/>
    <w:rsid w:val="00496277"/>
    <w:rsid w:val="004975F9"/>
    <w:rsid w:val="004A01CA"/>
    <w:rsid w:val="004A0489"/>
    <w:rsid w:val="004A0D5E"/>
    <w:rsid w:val="004A1301"/>
    <w:rsid w:val="004A1584"/>
    <w:rsid w:val="004A1A5B"/>
    <w:rsid w:val="004A1F8F"/>
    <w:rsid w:val="004A22D0"/>
    <w:rsid w:val="004A2EA9"/>
    <w:rsid w:val="004A3C1D"/>
    <w:rsid w:val="004A415E"/>
    <w:rsid w:val="004A454B"/>
    <w:rsid w:val="004A4A04"/>
    <w:rsid w:val="004A4EC5"/>
    <w:rsid w:val="004A4FDC"/>
    <w:rsid w:val="004A5233"/>
    <w:rsid w:val="004A5B07"/>
    <w:rsid w:val="004A5B76"/>
    <w:rsid w:val="004A6ED4"/>
    <w:rsid w:val="004A719C"/>
    <w:rsid w:val="004B0876"/>
    <w:rsid w:val="004B1D26"/>
    <w:rsid w:val="004B2342"/>
    <w:rsid w:val="004B24BD"/>
    <w:rsid w:val="004B3490"/>
    <w:rsid w:val="004B422B"/>
    <w:rsid w:val="004B54AC"/>
    <w:rsid w:val="004B5930"/>
    <w:rsid w:val="004B6810"/>
    <w:rsid w:val="004B7868"/>
    <w:rsid w:val="004B7D0B"/>
    <w:rsid w:val="004C00F4"/>
    <w:rsid w:val="004C0289"/>
    <w:rsid w:val="004C08E8"/>
    <w:rsid w:val="004C13DF"/>
    <w:rsid w:val="004C1E21"/>
    <w:rsid w:val="004C25E7"/>
    <w:rsid w:val="004C2A6B"/>
    <w:rsid w:val="004C5779"/>
    <w:rsid w:val="004C5D60"/>
    <w:rsid w:val="004C698E"/>
    <w:rsid w:val="004D03B0"/>
    <w:rsid w:val="004D054B"/>
    <w:rsid w:val="004D1F5C"/>
    <w:rsid w:val="004D2E36"/>
    <w:rsid w:val="004D2F9F"/>
    <w:rsid w:val="004D385D"/>
    <w:rsid w:val="004D46C8"/>
    <w:rsid w:val="004D48D8"/>
    <w:rsid w:val="004D5B2C"/>
    <w:rsid w:val="004D6191"/>
    <w:rsid w:val="004D63FE"/>
    <w:rsid w:val="004D69AE"/>
    <w:rsid w:val="004D6F9E"/>
    <w:rsid w:val="004D79EC"/>
    <w:rsid w:val="004D7CC9"/>
    <w:rsid w:val="004E0005"/>
    <w:rsid w:val="004E079F"/>
    <w:rsid w:val="004E0D4B"/>
    <w:rsid w:val="004E0FF9"/>
    <w:rsid w:val="004E137F"/>
    <w:rsid w:val="004E1F66"/>
    <w:rsid w:val="004E2FB4"/>
    <w:rsid w:val="004E399F"/>
    <w:rsid w:val="004E4A4A"/>
    <w:rsid w:val="004E4FBD"/>
    <w:rsid w:val="004E522F"/>
    <w:rsid w:val="004E536F"/>
    <w:rsid w:val="004E539C"/>
    <w:rsid w:val="004E5564"/>
    <w:rsid w:val="004E5BB6"/>
    <w:rsid w:val="004E5D2A"/>
    <w:rsid w:val="004E7735"/>
    <w:rsid w:val="004E781A"/>
    <w:rsid w:val="004E7E90"/>
    <w:rsid w:val="004F0128"/>
    <w:rsid w:val="004F15D1"/>
    <w:rsid w:val="004F2480"/>
    <w:rsid w:val="004F2C87"/>
    <w:rsid w:val="004F2EC0"/>
    <w:rsid w:val="004F4080"/>
    <w:rsid w:val="004F4317"/>
    <w:rsid w:val="004F44AA"/>
    <w:rsid w:val="004F4C83"/>
    <w:rsid w:val="004F4EDF"/>
    <w:rsid w:val="004F5483"/>
    <w:rsid w:val="004F601B"/>
    <w:rsid w:val="004F6174"/>
    <w:rsid w:val="004F6CDA"/>
    <w:rsid w:val="004F7D42"/>
    <w:rsid w:val="004F7F4B"/>
    <w:rsid w:val="00500299"/>
    <w:rsid w:val="0050162D"/>
    <w:rsid w:val="00501F8B"/>
    <w:rsid w:val="0050226A"/>
    <w:rsid w:val="00502537"/>
    <w:rsid w:val="005038F7"/>
    <w:rsid w:val="00503E9F"/>
    <w:rsid w:val="00504687"/>
    <w:rsid w:val="00504D27"/>
    <w:rsid w:val="0050532D"/>
    <w:rsid w:val="00506133"/>
    <w:rsid w:val="0050721F"/>
    <w:rsid w:val="00507869"/>
    <w:rsid w:val="0050787D"/>
    <w:rsid w:val="00507E29"/>
    <w:rsid w:val="00510861"/>
    <w:rsid w:val="00510E91"/>
    <w:rsid w:val="005114D9"/>
    <w:rsid w:val="005121D0"/>
    <w:rsid w:val="00512552"/>
    <w:rsid w:val="005131A2"/>
    <w:rsid w:val="005132DF"/>
    <w:rsid w:val="005135EF"/>
    <w:rsid w:val="00513E94"/>
    <w:rsid w:val="00514C01"/>
    <w:rsid w:val="0051548A"/>
    <w:rsid w:val="00515C24"/>
    <w:rsid w:val="00515C3C"/>
    <w:rsid w:val="00517856"/>
    <w:rsid w:val="0051795B"/>
    <w:rsid w:val="00520055"/>
    <w:rsid w:val="005204C3"/>
    <w:rsid w:val="005205F5"/>
    <w:rsid w:val="0052147B"/>
    <w:rsid w:val="00521784"/>
    <w:rsid w:val="0052231F"/>
    <w:rsid w:val="0052287F"/>
    <w:rsid w:val="005228D3"/>
    <w:rsid w:val="00523E1B"/>
    <w:rsid w:val="00524045"/>
    <w:rsid w:val="00524555"/>
    <w:rsid w:val="00524764"/>
    <w:rsid w:val="00524CD3"/>
    <w:rsid w:val="00524CE6"/>
    <w:rsid w:val="00525627"/>
    <w:rsid w:val="005258E7"/>
    <w:rsid w:val="00525B85"/>
    <w:rsid w:val="005260B5"/>
    <w:rsid w:val="00527276"/>
    <w:rsid w:val="0052733A"/>
    <w:rsid w:val="00527358"/>
    <w:rsid w:val="00527E1A"/>
    <w:rsid w:val="00530FBC"/>
    <w:rsid w:val="0053133E"/>
    <w:rsid w:val="005314FB"/>
    <w:rsid w:val="00531A26"/>
    <w:rsid w:val="00531D94"/>
    <w:rsid w:val="00531DAC"/>
    <w:rsid w:val="005326BA"/>
    <w:rsid w:val="005337EF"/>
    <w:rsid w:val="0053382C"/>
    <w:rsid w:val="0053417D"/>
    <w:rsid w:val="005352AD"/>
    <w:rsid w:val="00536097"/>
    <w:rsid w:val="00536704"/>
    <w:rsid w:val="00537AD1"/>
    <w:rsid w:val="00537FE7"/>
    <w:rsid w:val="005413D1"/>
    <w:rsid w:val="005417F8"/>
    <w:rsid w:val="0054190A"/>
    <w:rsid w:val="00542191"/>
    <w:rsid w:val="005426B8"/>
    <w:rsid w:val="00542A7F"/>
    <w:rsid w:val="00542A8E"/>
    <w:rsid w:val="00543107"/>
    <w:rsid w:val="00543C3A"/>
    <w:rsid w:val="005443D3"/>
    <w:rsid w:val="00544AE1"/>
    <w:rsid w:val="005450A5"/>
    <w:rsid w:val="00545173"/>
    <w:rsid w:val="00546875"/>
    <w:rsid w:val="005476C6"/>
    <w:rsid w:val="00547FCF"/>
    <w:rsid w:val="00550F1B"/>
    <w:rsid w:val="00550FB3"/>
    <w:rsid w:val="005516F9"/>
    <w:rsid w:val="00551A7A"/>
    <w:rsid w:val="00552D88"/>
    <w:rsid w:val="00553C64"/>
    <w:rsid w:val="005548F1"/>
    <w:rsid w:val="00554A64"/>
    <w:rsid w:val="0055551F"/>
    <w:rsid w:val="005558AE"/>
    <w:rsid w:val="005558F0"/>
    <w:rsid w:val="00555981"/>
    <w:rsid w:val="00556FD2"/>
    <w:rsid w:val="00557690"/>
    <w:rsid w:val="00560007"/>
    <w:rsid w:val="0056035E"/>
    <w:rsid w:val="00560C18"/>
    <w:rsid w:val="00561491"/>
    <w:rsid w:val="00561F98"/>
    <w:rsid w:val="00562864"/>
    <w:rsid w:val="00562AF9"/>
    <w:rsid w:val="00564FA2"/>
    <w:rsid w:val="005651D7"/>
    <w:rsid w:val="005669FB"/>
    <w:rsid w:val="00567995"/>
    <w:rsid w:val="005700C6"/>
    <w:rsid w:val="005706DF"/>
    <w:rsid w:val="00570907"/>
    <w:rsid w:val="00571CB4"/>
    <w:rsid w:val="00571ED7"/>
    <w:rsid w:val="00572829"/>
    <w:rsid w:val="0057282C"/>
    <w:rsid w:val="00572AB2"/>
    <w:rsid w:val="005734EB"/>
    <w:rsid w:val="005741F4"/>
    <w:rsid w:val="005742AF"/>
    <w:rsid w:val="00574406"/>
    <w:rsid w:val="00574563"/>
    <w:rsid w:val="005749A1"/>
    <w:rsid w:val="00574DCE"/>
    <w:rsid w:val="00574E2E"/>
    <w:rsid w:val="00574FB9"/>
    <w:rsid w:val="00575421"/>
    <w:rsid w:val="00575C80"/>
    <w:rsid w:val="0057609F"/>
    <w:rsid w:val="00577DD8"/>
    <w:rsid w:val="00580DFA"/>
    <w:rsid w:val="00581674"/>
    <w:rsid w:val="0058323E"/>
    <w:rsid w:val="005836D1"/>
    <w:rsid w:val="00583C20"/>
    <w:rsid w:val="0058443F"/>
    <w:rsid w:val="005845A0"/>
    <w:rsid w:val="00585608"/>
    <w:rsid w:val="00585743"/>
    <w:rsid w:val="005858F8"/>
    <w:rsid w:val="00585F27"/>
    <w:rsid w:val="005862A4"/>
    <w:rsid w:val="0058788F"/>
    <w:rsid w:val="00587CD2"/>
    <w:rsid w:val="005905FC"/>
    <w:rsid w:val="00590C39"/>
    <w:rsid w:val="00590CDF"/>
    <w:rsid w:val="0059353A"/>
    <w:rsid w:val="0059378E"/>
    <w:rsid w:val="0059382D"/>
    <w:rsid w:val="00594F98"/>
    <w:rsid w:val="00595658"/>
    <w:rsid w:val="00596CA0"/>
    <w:rsid w:val="005973DF"/>
    <w:rsid w:val="005979C3"/>
    <w:rsid w:val="005A0849"/>
    <w:rsid w:val="005A140A"/>
    <w:rsid w:val="005A1BDD"/>
    <w:rsid w:val="005A2230"/>
    <w:rsid w:val="005A2638"/>
    <w:rsid w:val="005A2B9E"/>
    <w:rsid w:val="005A2E1C"/>
    <w:rsid w:val="005A35CC"/>
    <w:rsid w:val="005A4E68"/>
    <w:rsid w:val="005A522C"/>
    <w:rsid w:val="005A5664"/>
    <w:rsid w:val="005A5716"/>
    <w:rsid w:val="005A5DA5"/>
    <w:rsid w:val="005A6AD9"/>
    <w:rsid w:val="005A7F62"/>
    <w:rsid w:val="005A7F6A"/>
    <w:rsid w:val="005B0B41"/>
    <w:rsid w:val="005B0FF7"/>
    <w:rsid w:val="005B10F5"/>
    <w:rsid w:val="005B1A8B"/>
    <w:rsid w:val="005B1D0E"/>
    <w:rsid w:val="005B1F2B"/>
    <w:rsid w:val="005B25D2"/>
    <w:rsid w:val="005B2B85"/>
    <w:rsid w:val="005B2C0B"/>
    <w:rsid w:val="005B2F97"/>
    <w:rsid w:val="005B2FA9"/>
    <w:rsid w:val="005B39AF"/>
    <w:rsid w:val="005B3B13"/>
    <w:rsid w:val="005B3B98"/>
    <w:rsid w:val="005B414D"/>
    <w:rsid w:val="005B4AA5"/>
    <w:rsid w:val="005B5B08"/>
    <w:rsid w:val="005B6997"/>
    <w:rsid w:val="005B6FE4"/>
    <w:rsid w:val="005C0A54"/>
    <w:rsid w:val="005C1217"/>
    <w:rsid w:val="005C13F6"/>
    <w:rsid w:val="005C154C"/>
    <w:rsid w:val="005C22A7"/>
    <w:rsid w:val="005C39C3"/>
    <w:rsid w:val="005C3B51"/>
    <w:rsid w:val="005C41A4"/>
    <w:rsid w:val="005C460F"/>
    <w:rsid w:val="005C4BE6"/>
    <w:rsid w:val="005C53C6"/>
    <w:rsid w:val="005C59D3"/>
    <w:rsid w:val="005C6719"/>
    <w:rsid w:val="005C728B"/>
    <w:rsid w:val="005C7823"/>
    <w:rsid w:val="005D05D7"/>
    <w:rsid w:val="005D09F0"/>
    <w:rsid w:val="005D17C4"/>
    <w:rsid w:val="005D1CD7"/>
    <w:rsid w:val="005D2AAB"/>
    <w:rsid w:val="005D2BE6"/>
    <w:rsid w:val="005D2C68"/>
    <w:rsid w:val="005D2DB8"/>
    <w:rsid w:val="005D419E"/>
    <w:rsid w:val="005D619E"/>
    <w:rsid w:val="005D655D"/>
    <w:rsid w:val="005D677E"/>
    <w:rsid w:val="005D6B2D"/>
    <w:rsid w:val="005D7DD0"/>
    <w:rsid w:val="005E010B"/>
    <w:rsid w:val="005E0B39"/>
    <w:rsid w:val="005E1C2B"/>
    <w:rsid w:val="005E2558"/>
    <w:rsid w:val="005E2D34"/>
    <w:rsid w:val="005E33CA"/>
    <w:rsid w:val="005E4953"/>
    <w:rsid w:val="005E4A29"/>
    <w:rsid w:val="005E4B7F"/>
    <w:rsid w:val="005E4FA0"/>
    <w:rsid w:val="005E596D"/>
    <w:rsid w:val="005E5D4D"/>
    <w:rsid w:val="005E66A9"/>
    <w:rsid w:val="005E6AE0"/>
    <w:rsid w:val="005E6B59"/>
    <w:rsid w:val="005E7B35"/>
    <w:rsid w:val="005F2314"/>
    <w:rsid w:val="005F26CC"/>
    <w:rsid w:val="005F322A"/>
    <w:rsid w:val="005F37A7"/>
    <w:rsid w:val="005F3B2A"/>
    <w:rsid w:val="005F3C24"/>
    <w:rsid w:val="005F3D51"/>
    <w:rsid w:val="005F4480"/>
    <w:rsid w:val="005F44FE"/>
    <w:rsid w:val="005F4A0F"/>
    <w:rsid w:val="005F4BEB"/>
    <w:rsid w:val="005F4F84"/>
    <w:rsid w:val="005F659B"/>
    <w:rsid w:val="005F669A"/>
    <w:rsid w:val="005F6E1B"/>
    <w:rsid w:val="005F7D01"/>
    <w:rsid w:val="00600073"/>
    <w:rsid w:val="006002DA"/>
    <w:rsid w:val="0060095B"/>
    <w:rsid w:val="00600C21"/>
    <w:rsid w:val="00601BC2"/>
    <w:rsid w:val="00601EFC"/>
    <w:rsid w:val="00602599"/>
    <w:rsid w:val="006046B8"/>
    <w:rsid w:val="00604C23"/>
    <w:rsid w:val="00605E0F"/>
    <w:rsid w:val="00605EE9"/>
    <w:rsid w:val="006062CB"/>
    <w:rsid w:val="00606835"/>
    <w:rsid w:val="006070BE"/>
    <w:rsid w:val="006078A9"/>
    <w:rsid w:val="00610E61"/>
    <w:rsid w:val="00610FF3"/>
    <w:rsid w:val="00611357"/>
    <w:rsid w:val="00611403"/>
    <w:rsid w:val="006123E7"/>
    <w:rsid w:val="00612B5C"/>
    <w:rsid w:val="00613B35"/>
    <w:rsid w:val="006142CE"/>
    <w:rsid w:val="0061438B"/>
    <w:rsid w:val="006143B9"/>
    <w:rsid w:val="00614C5D"/>
    <w:rsid w:val="006152A0"/>
    <w:rsid w:val="00616CB8"/>
    <w:rsid w:val="006170FF"/>
    <w:rsid w:val="006175DB"/>
    <w:rsid w:val="00620424"/>
    <w:rsid w:val="00621846"/>
    <w:rsid w:val="00621FEF"/>
    <w:rsid w:val="00623646"/>
    <w:rsid w:val="00624928"/>
    <w:rsid w:val="006249B1"/>
    <w:rsid w:val="006251D6"/>
    <w:rsid w:val="006257D8"/>
    <w:rsid w:val="006259E1"/>
    <w:rsid w:val="0062661B"/>
    <w:rsid w:val="0062684F"/>
    <w:rsid w:val="00626CAC"/>
    <w:rsid w:val="00626DB4"/>
    <w:rsid w:val="006278DE"/>
    <w:rsid w:val="00627E15"/>
    <w:rsid w:val="00630411"/>
    <w:rsid w:val="00630687"/>
    <w:rsid w:val="006312C5"/>
    <w:rsid w:val="0063170E"/>
    <w:rsid w:val="00631BC4"/>
    <w:rsid w:val="006321F3"/>
    <w:rsid w:val="0063259A"/>
    <w:rsid w:val="0063269C"/>
    <w:rsid w:val="0063274B"/>
    <w:rsid w:val="0063355D"/>
    <w:rsid w:val="006339BE"/>
    <w:rsid w:val="00633E76"/>
    <w:rsid w:val="0063511C"/>
    <w:rsid w:val="00635657"/>
    <w:rsid w:val="00635A31"/>
    <w:rsid w:val="0063612A"/>
    <w:rsid w:val="00636588"/>
    <w:rsid w:val="006371BA"/>
    <w:rsid w:val="0063773E"/>
    <w:rsid w:val="00637F40"/>
    <w:rsid w:val="00640AD1"/>
    <w:rsid w:val="0064141D"/>
    <w:rsid w:val="00641DED"/>
    <w:rsid w:val="00641F4A"/>
    <w:rsid w:val="00642268"/>
    <w:rsid w:val="00642BC0"/>
    <w:rsid w:val="00642F81"/>
    <w:rsid w:val="00643220"/>
    <w:rsid w:val="006437E6"/>
    <w:rsid w:val="006438C8"/>
    <w:rsid w:val="00644630"/>
    <w:rsid w:val="0064496D"/>
    <w:rsid w:val="00644AC1"/>
    <w:rsid w:val="0064658D"/>
    <w:rsid w:val="00646996"/>
    <w:rsid w:val="00646A74"/>
    <w:rsid w:val="00646EDB"/>
    <w:rsid w:val="00650D12"/>
    <w:rsid w:val="00651854"/>
    <w:rsid w:val="00651AFB"/>
    <w:rsid w:val="00651D34"/>
    <w:rsid w:val="00652A85"/>
    <w:rsid w:val="006531A6"/>
    <w:rsid w:val="00654034"/>
    <w:rsid w:val="006546EA"/>
    <w:rsid w:val="00656702"/>
    <w:rsid w:val="00656B28"/>
    <w:rsid w:val="00656D41"/>
    <w:rsid w:val="0065717A"/>
    <w:rsid w:val="0065780C"/>
    <w:rsid w:val="0065798F"/>
    <w:rsid w:val="0065F89F"/>
    <w:rsid w:val="0066013C"/>
    <w:rsid w:val="006604B8"/>
    <w:rsid w:val="00660E93"/>
    <w:rsid w:val="006611ED"/>
    <w:rsid w:val="006615F1"/>
    <w:rsid w:val="006617CB"/>
    <w:rsid w:val="00661B4B"/>
    <w:rsid w:val="00661B58"/>
    <w:rsid w:val="00662336"/>
    <w:rsid w:val="00662BE1"/>
    <w:rsid w:val="00663115"/>
    <w:rsid w:val="00663386"/>
    <w:rsid w:val="006634BD"/>
    <w:rsid w:val="00663933"/>
    <w:rsid w:val="00664917"/>
    <w:rsid w:val="006651EC"/>
    <w:rsid w:val="006658E4"/>
    <w:rsid w:val="00665FB7"/>
    <w:rsid w:val="006663CA"/>
    <w:rsid w:val="00667098"/>
    <w:rsid w:val="0067033E"/>
    <w:rsid w:val="00670595"/>
    <w:rsid w:val="00671751"/>
    <w:rsid w:val="00673361"/>
    <w:rsid w:val="00673783"/>
    <w:rsid w:val="00673A83"/>
    <w:rsid w:val="00673B94"/>
    <w:rsid w:val="0067425C"/>
    <w:rsid w:val="006746D2"/>
    <w:rsid w:val="00674F50"/>
    <w:rsid w:val="0067520C"/>
    <w:rsid w:val="006756BE"/>
    <w:rsid w:val="00675712"/>
    <w:rsid w:val="00675D3D"/>
    <w:rsid w:val="0067699D"/>
    <w:rsid w:val="0067738D"/>
    <w:rsid w:val="00677641"/>
    <w:rsid w:val="006777DA"/>
    <w:rsid w:val="006779A7"/>
    <w:rsid w:val="00680A66"/>
    <w:rsid w:val="006812FE"/>
    <w:rsid w:val="00681976"/>
    <w:rsid w:val="006819AD"/>
    <w:rsid w:val="00682C03"/>
    <w:rsid w:val="0068321C"/>
    <w:rsid w:val="00683C24"/>
    <w:rsid w:val="0068467B"/>
    <w:rsid w:val="00685425"/>
    <w:rsid w:val="006854AA"/>
    <w:rsid w:val="00685789"/>
    <w:rsid w:val="00686383"/>
    <w:rsid w:val="00686BC2"/>
    <w:rsid w:val="00686C01"/>
    <w:rsid w:val="00686DD2"/>
    <w:rsid w:val="00687D11"/>
    <w:rsid w:val="0069075E"/>
    <w:rsid w:val="00690BFE"/>
    <w:rsid w:val="00690C85"/>
    <w:rsid w:val="006922BC"/>
    <w:rsid w:val="00693B60"/>
    <w:rsid w:val="00694EEB"/>
    <w:rsid w:val="00695004"/>
    <w:rsid w:val="0069545A"/>
    <w:rsid w:val="006961AE"/>
    <w:rsid w:val="006964AC"/>
    <w:rsid w:val="0069653B"/>
    <w:rsid w:val="00696D6E"/>
    <w:rsid w:val="00696F84"/>
    <w:rsid w:val="006976DD"/>
    <w:rsid w:val="006979C9"/>
    <w:rsid w:val="006A025F"/>
    <w:rsid w:val="006A0D3C"/>
    <w:rsid w:val="006A1954"/>
    <w:rsid w:val="006A226F"/>
    <w:rsid w:val="006A25F2"/>
    <w:rsid w:val="006A27CD"/>
    <w:rsid w:val="006A296F"/>
    <w:rsid w:val="006A2BC4"/>
    <w:rsid w:val="006A35F0"/>
    <w:rsid w:val="006A3B22"/>
    <w:rsid w:val="006A3E15"/>
    <w:rsid w:val="006A4592"/>
    <w:rsid w:val="006A46C7"/>
    <w:rsid w:val="006A4991"/>
    <w:rsid w:val="006A4A12"/>
    <w:rsid w:val="006A4B11"/>
    <w:rsid w:val="006A77E8"/>
    <w:rsid w:val="006A79FB"/>
    <w:rsid w:val="006B0B58"/>
    <w:rsid w:val="006B1722"/>
    <w:rsid w:val="006B2DAC"/>
    <w:rsid w:val="006B370F"/>
    <w:rsid w:val="006B3AAE"/>
    <w:rsid w:val="006B3EAA"/>
    <w:rsid w:val="006B426C"/>
    <w:rsid w:val="006B42C3"/>
    <w:rsid w:val="006B4341"/>
    <w:rsid w:val="006B4389"/>
    <w:rsid w:val="006B4FE7"/>
    <w:rsid w:val="006B51BB"/>
    <w:rsid w:val="006B56A1"/>
    <w:rsid w:val="006B62BC"/>
    <w:rsid w:val="006B6C6E"/>
    <w:rsid w:val="006B6D52"/>
    <w:rsid w:val="006B70A0"/>
    <w:rsid w:val="006B7270"/>
    <w:rsid w:val="006B7ABD"/>
    <w:rsid w:val="006B7F87"/>
    <w:rsid w:val="006B7FA7"/>
    <w:rsid w:val="006C039F"/>
    <w:rsid w:val="006C09CD"/>
    <w:rsid w:val="006C0AE6"/>
    <w:rsid w:val="006C0DD9"/>
    <w:rsid w:val="006C1047"/>
    <w:rsid w:val="006C1CB8"/>
    <w:rsid w:val="006C1EA5"/>
    <w:rsid w:val="006C1F20"/>
    <w:rsid w:val="006C2928"/>
    <w:rsid w:val="006C2B20"/>
    <w:rsid w:val="006C3E5A"/>
    <w:rsid w:val="006C4536"/>
    <w:rsid w:val="006C489C"/>
    <w:rsid w:val="006C50A9"/>
    <w:rsid w:val="006C5699"/>
    <w:rsid w:val="006C5DCB"/>
    <w:rsid w:val="006C6BDC"/>
    <w:rsid w:val="006C6E42"/>
    <w:rsid w:val="006C73DA"/>
    <w:rsid w:val="006C7ED9"/>
    <w:rsid w:val="006D1C53"/>
    <w:rsid w:val="006D1CC5"/>
    <w:rsid w:val="006D23B8"/>
    <w:rsid w:val="006D261C"/>
    <w:rsid w:val="006D32B7"/>
    <w:rsid w:val="006D4691"/>
    <w:rsid w:val="006D46CA"/>
    <w:rsid w:val="006D4E91"/>
    <w:rsid w:val="006D4F82"/>
    <w:rsid w:val="006D50D3"/>
    <w:rsid w:val="006D5C2A"/>
    <w:rsid w:val="006D6EDA"/>
    <w:rsid w:val="006D7584"/>
    <w:rsid w:val="006D7ACD"/>
    <w:rsid w:val="006D7C6A"/>
    <w:rsid w:val="006D7CB3"/>
    <w:rsid w:val="006E033E"/>
    <w:rsid w:val="006E040D"/>
    <w:rsid w:val="006E0A47"/>
    <w:rsid w:val="006E1793"/>
    <w:rsid w:val="006E267D"/>
    <w:rsid w:val="006E30B1"/>
    <w:rsid w:val="006E32D7"/>
    <w:rsid w:val="006E380C"/>
    <w:rsid w:val="006E3EE9"/>
    <w:rsid w:val="006E4FBC"/>
    <w:rsid w:val="006E50B9"/>
    <w:rsid w:val="006E50C3"/>
    <w:rsid w:val="006E5408"/>
    <w:rsid w:val="006E57C0"/>
    <w:rsid w:val="006E5A91"/>
    <w:rsid w:val="006E6559"/>
    <w:rsid w:val="006E6E33"/>
    <w:rsid w:val="006E96CD"/>
    <w:rsid w:val="006F03F4"/>
    <w:rsid w:val="006F197D"/>
    <w:rsid w:val="006F1D83"/>
    <w:rsid w:val="006F2AB4"/>
    <w:rsid w:val="006F2E27"/>
    <w:rsid w:val="006F3B5E"/>
    <w:rsid w:val="006F4A6B"/>
    <w:rsid w:val="006F4DCA"/>
    <w:rsid w:val="006F5167"/>
    <w:rsid w:val="006F6168"/>
    <w:rsid w:val="006F6389"/>
    <w:rsid w:val="006F669D"/>
    <w:rsid w:val="006F69AD"/>
    <w:rsid w:val="006F69E0"/>
    <w:rsid w:val="006F6F49"/>
    <w:rsid w:val="007005EF"/>
    <w:rsid w:val="00700CA7"/>
    <w:rsid w:val="00701079"/>
    <w:rsid w:val="00701665"/>
    <w:rsid w:val="00701CE4"/>
    <w:rsid w:val="00701DCB"/>
    <w:rsid w:val="00701E1C"/>
    <w:rsid w:val="00701EE9"/>
    <w:rsid w:val="0070258C"/>
    <w:rsid w:val="00702683"/>
    <w:rsid w:val="00702AB7"/>
    <w:rsid w:val="00703829"/>
    <w:rsid w:val="00703BC6"/>
    <w:rsid w:val="007051AB"/>
    <w:rsid w:val="00705236"/>
    <w:rsid w:val="007061C7"/>
    <w:rsid w:val="00707BBD"/>
    <w:rsid w:val="00707D4D"/>
    <w:rsid w:val="0071008D"/>
    <w:rsid w:val="0071041B"/>
    <w:rsid w:val="0071087D"/>
    <w:rsid w:val="00711462"/>
    <w:rsid w:val="00712086"/>
    <w:rsid w:val="00712800"/>
    <w:rsid w:val="0071292E"/>
    <w:rsid w:val="00712AA7"/>
    <w:rsid w:val="00712BA1"/>
    <w:rsid w:val="007133CA"/>
    <w:rsid w:val="00714205"/>
    <w:rsid w:val="0071469A"/>
    <w:rsid w:val="0071522E"/>
    <w:rsid w:val="00715C51"/>
    <w:rsid w:val="007161B5"/>
    <w:rsid w:val="0071644F"/>
    <w:rsid w:val="00717C82"/>
    <w:rsid w:val="00717F6B"/>
    <w:rsid w:val="0071E4F7"/>
    <w:rsid w:val="00720859"/>
    <w:rsid w:val="00720ADA"/>
    <w:rsid w:val="00720B9F"/>
    <w:rsid w:val="007220E0"/>
    <w:rsid w:val="00722FF1"/>
    <w:rsid w:val="0072314A"/>
    <w:rsid w:val="0072396A"/>
    <w:rsid w:val="0072403C"/>
    <w:rsid w:val="0072421C"/>
    <w:rsid w:val="00724FD2"/>
    <w:rsid w:val="00726FCE"/>
    <w:rsid w:val="00727155"/>
    <w:rsid w:val="007271E8"/>
    <w:rsid w:val="0072746F"/>
    <w:rsid w:val="007276F4"/>
    <w:rsid w:val="00727A8E"/>
    <w:rsid w:val="00730B7C"/>
    <w:rsid w:val="00730CE0"/>
    <w:rsid w:val="0073139D"/>
    <w:rsid w:val="007335A2"/>
    <w:rsid w:val="00733DE6"/>
    <w:rsid w:val="00733E80"/>
    <w:rsid w:val="00734138"/>
    <w:rsid w:val="007358E5"/>
    <w:rsid w:val="00736514"/>
    <w:rsid w:val="00736849"/>
    <w:rsid w:val="00737091"/>
    <w:rsid w:val="007370AF"/>
    <w:rsid w:val="00737A13"/>
    <w:rsid w:val="007401E5"/>
    <w:rsid w:val="00740B0C"/>
    <w:rsid w:val="00740FF2"/>
    <w:rsid w:val="007412ED"/>
    <w:rsid w:val="00741B00"/>
    <w:rsid w:val="00741F40"/>
    <w:rsid w:val="007423F0"/>
    <w:rsid w:val="0074332E"/>
    <w:rsid w:val="00743B1A"/>
    <w:rsid w:val="00743C21"/>
    <w:rsid w:val="00743CC7"/>
    <w:rsid w:val="0074418A"/>
    <w:rsid w:val="0074446D"/>
    <w:rsid w:val="007448F4"/>
    <w:rsid w:val="0074540A"/>
    <w:rsid w:val="00745DB6"/>
    <w:rsid w:val="0074672B"/>
    <w:rsid w:val="00746A81"/>
    <w:rsid w:val="00746B26"/>
    <w:rsid w:val="007473F5"/>
    <w:rsid w:val="0075030F"/>
    <w:rsid w:val="00750B68"/>
    <w:rsid w:val="0075156B"/>
    <w:rsid w:val="0075295D"/>
    <w:rsid w:val="00752ABF"/>
    <w:rsid w:val="00752E0F"/>
    <w:rsid w:val="00753FBC"/>
    <w:rsid w:val="00754116"/>
    <w:rsid w:val="00755108"/>
    <w:rsid w:val="00755757"/>
    <w:rsid w:val="0075668D"/>
    <w:rsid w:val="00756845"/>
    <w:rsid w:val="00756D36"/>
    <w:rsid w:val="007573A1"/>
    <w:rsid w:val="007573FB"/>
    <w:rsid w:val="00757555"/>
    <w:rsid w:val="0076131A"/>
    <w:rsid w:val="00761F34"/>
    <w:rsid w:val="007629C8"/>
    <w:rsid w:val="00762B1D"/>
    <w:rsid w:val="0076324C"/>
    <w:rsid w:val="00763AEF"/>
    <w:rsid w:val="00764DF1"/>
    <w:rsid w:val="00764FCB"/>
    <w:rsid w:val="00765CF8"/>
    <w:rsid w:val="00765DE9"/>
    <w:rsid w:val="00766166"/>
    <w:rsid w:val="007668EB"/>
    <w:rsid w:val="00767151"/>
    <w:rsid w:val="0076716F"/>
    <w:rsid w:val="00770691"/>
    <w:rsid w:val="00770D68"/>
    <w:rsid w:val="007713EE"/>
    <w:rsid w:val="00771ECC"/>
    <w:rsid w:val="00772404"/>
    <w:rsid w:val="007732E7"/>
    <w:rsid w:val="00773680"/>
    <w:rsid w:val="00775159"/>
    <w:rsid w:val="0077608D"/>
    <w:rsid w:val="007763D8"/>
    <w:rsid w:val="00776501"/>
    <w:rsid w:val="00776657"/>
    <w:rsid w:val="0077754C"/>
    <w:rsid w:val="00777DAE"/>
    <w:rsid w:val="00777E43"/>
    <w:rsid w:val="007801AE"/>
    <w:rsid w:val="00780C7B"/>
    <w:rsid w:val="0078112F"/>
    <w:rsid w:val="0078114A"/>
    <w:rsid w:val="00781690"/>
    <w:rsid w:val="00781E20"/>
    <w:rsid w:val="00782F44"/>
    <w:rsid w:val="0078319B"/>
    <w:rsid w:val="00783ADF"/>
    <w:rsid w:val="00784123"/>
    <w:rsid w:val="00785673"/>
    <w:rsid w:val="00785DE4"/>
    <w:rsid w:val="0078630D"/>
    <w:rsid w:val="00786BFE"/>
    <w:rsid w:val="00787530"/>
    <w:rsid w:val="00787573"/>
    <w:rsid w:val="0078775E"/>
    <w:rsid w:val="007915B8"/>
    <w:rsid w:val="00791CCA"/>
    <w:rsid w:val="00792338"/>
    <w:rsid w:val="00792C2C"/>
    <w:rsid w:val="007931FB"/>
    <w:rsid w:val="00793312"/>
    <w:rsid w:val="00793679"/>
    <w:rsid w:val="0079394B"/>
    <w:rsid w:val="007939AF"/>
    <w:rsid w:val="00793F5D"/>
    <w:rsid w:val="00794B8B"/>
    <w:rsid w:val="007951CF"/>
    <w:rsid w:val="00795336"/>
    <w:rsid w:val="00795F53"/>
    <w:rsid w:val="00796695"/>
    <w:rsid w:val="007966C7"/>
    <w:rsid w:val="00796792"/>
    <w:rsid w:val="00796B1F"/>
    <w:rsid w:val="00796B77"/>
    <w:rsid w:val="007974DB"/>
    <w:rsid w:val="0079754E"/>
    <w:rsid w:val="00797B4B"/>
    <w:rsid w:val="007A0181"/>
    <w:rsid w:val="007A04E5"/>
    <w:rsid w:val="007A08F4"/>
    <w:rsid w:val="007A0CE3"/>
    <w:rsid w:val="007A1935"/>
    <w:rsid w:val="007A1A0C"/>
    <w:rsid w:val="007A1A51"/>
    <w:rsid w:val="007A295F"/>
    <w:rsid w:val="007A2AF0"/>
    <w:rsid w:val="007A35D0"/>
    <w:rsid w:val="007A3BC6"/>
    <w:rsid w:val="007A5A0F"/>
    <w:rsid w:val="007A5F09"/>
    <w:rsid w:val="007A718E"/>
    <w:rsid w:val="007A7A20"/>
    <w:rsid w:val="007A7F71"/>
    <w:rsid w:val="007A7F93"/>
    <w:rsid w:val="007A7FA7"/>
    <w:rsid w:val="007B08F1"/>
    <w:rsid w:val="007B0AD8"/>
    <w:rsid w:val="007B1E02"/>
    <w:rsid w:val="007B24F1"/>
    <w:rsid w:val="007B2840"/>
    <w:rsid w:val="007B2E70"/>
    <w:rsid w:val="007B3683"/>
    <w:rsid w:val="007B37CD"/>
    <w:rsid w:val="007B3DC2"/>
    <w:rsid w:val="007B41B8"/>
    <w:rsid w:val="007B43FB"/>
    <w:rsid w:val="007B476E"/>
    <w:rsid w:val="007B4873"/>
    <w:rsid w:val="007B5B5C"/>
    <w:rsid w:val="007B5D3B"/>
    <w:rsid w:val="007B696A"/>
    <w:rsid w:val="007B73A6"/>
    <w:rsid w:val="007B7856"/>
    <w:rsid w:val="007B7AE7"/>
    <w:rsid w:val="007C04D0"/>
    <w:rsid w:val="007C06D7"/>
    <w:rsid w:val="007C129D"/>
    <w:rsid w:val="007C1C08"/>
    <w:rsid w:val="007C1CFD"/>
    <w:rsid w:val="007C22AF"/>
    <w:rsid w:val="007C26A0"/>
    <w:rsid w:val="007C2A4D"/>
    <w:rsid w:val="007C2FEC"/>
    <w:rsid w:val="007C37AB"/>
    <w:rsid w:val="007C3F29"/>
    <w:rsid w:val="007C4BCC"/>
    <w:rsid w:val="007C552C"/>
    <w:rsid w:val="007C594D"/>
    <w:rsid w:val="007C5CCC"/>
    <w:rsid w:val="007C60EF"/>
    <w:rsid w:val="007C6BA6"/>
    <w:rsid w:val="007C6E96"/>
    <w:rsid w:val="007D00E6"/>
    <w:rsid w:val="007D04DC"/>
    <w:rsid w:val="007D079F"/>
    <w:rsid w:val="007D0E36"/>
    <w:rsid w:val="007D12EA"/>
    <w:rsid w:val="007D1473"/>
    <w:rsid w:val="007D15C0"/>
    <w:rsid w:val="007D1B37"/>
    <w:rsid w:val="007D2206"/>
    <w:rsid w:val="007D241D"/>
    <w:rsid w:val="007D3CFB"/>
    <w:rsid w:val="007D3DD9"/>
    <w:rsid w:val="007D41C5"/>
    <w:rsid w:val="007D42CA"/>
    <w:rsid w:val="007D44B6"/>
    <w:rsid w:val="007D4576"/>
    <w:rsid w:val="007D4599"/>
    <w:rsid w:val="007D4FA3"/>
    <w:rsid w:val="007D58EA"/>
    <w:rsid w:val="007D5C0C"/>
    <w:rsid w:val="007D6262"/>
    <w:rsid w:val="007D62AA"/>
    <w:rsid w:val="007D6998"/>
    <w:rsid w:val="007D6AF9"/>
    <w:rsid w:val="007D72F3"/>
    <w:rsid w:val="007D7549"/>
    <w:rsid w:val="007D765C"/>
    <w:rsid w:val="007D799B"/>
    <w:rsid w:val="007D7E2D"/>
    <w:rsid w:val="007E0149"/>
    <w:rsid w:val="007E052E"/>
    <w:rsid w:val="007E0A22"/>
    <w:rsid w:val="007E0CF2"/>
    <w:rsid w:val="007E2295"/>
    <w:rsid w:val="007E2714"/>
    <w:rsid w:val="007E3154"/>
    <w:rsid w:val="007E3336"/>
    <w:rsid w:val="007E36B4"/>
    <w:rsid w:val="007E373D"/>
    <w:rsid w:val="007E39DD"/>
    <w:rsid w:val="007E3C0B"/>
    <w:rsid w:val="007E4EBF"/>
    <w:rsid w:val="007E583C"/>
    <w:rsid w:val="007E7AF7"/>
    <w:rsid w:val="007E7C12"/>
    <w:rsid w:val="007F0608"/>
    <w:rsid w:val="007F1493"/>
    <w:rsid w:val="007F1C23"/>
    <w:rsid w:val="007F1CF8"/>
    <w:rsid w:val="007F1F5F"/>
    <w:rsid w:val="007F21A7"/>
    <w:rsid w:val="007F22C5"/>
    <w:rsid w:val="007F2685"/>
    <w:rsid w:val="007F2FC7"/>
    <w:rsid w:val="007F34A9"/>
    <w:rsid w:val="007F3F92"/>
    <w:rsid w:val="007F50F7"/>
    <w:rsid w:val="007F51B6"/>
    <w:rsid w:val="007F55E6"/>
    <w:rsid w:val="007F5816"/>
    <w:rsid w:val="007F641C"/>
    <w:rsid w:val="007F7097"/>
    <w:rsid w:val="007F72B0"/>
    <w:rsid w:val="007F7A1A"/>
    <w:rsid w:val="0080205A"/>
    <w:rsid w:val="00802B3C"/>
    <w:rsid w:val="00802CCD"/>
    <w:rsid w:val="00803D7A"/>
    <w:rsid w:val="00803E68"/>
    <w:rsid w:val="008046A4"/>
    <w:rsid w:val="00804F54"/>
    <w:rsid w:val="008062AA"/>
    <w:rsid w:val="008062E4"/>
    <w:rsid w:val="0080669A"/>
    <w:rsid w:val="00806AD7"/>
    <w:rsid w:val="00806E07"/>
    <w:rsid w:val="00807045"/>
    <w:rsid w:val="0080789E"/>
    <w:rsid w:val="00807AAE"/>
    <w:rsid w:val="00807DA0"/>
    <w:rsid w:val="00807EC1"/>
    <w:rsid w:val="00810A77"/>
    <w:rsid w:val="00811221"/>
    <w:rsid w:val="00811D53"/>
    <w:rsid w:val="00812276"/>
    <w:rsid w:val="00813AFE"/>
    <w:rsid w:val="008141AD"/>
    <w:rsid w:val="008158BB"/>
    <w:rsid w:val="008158EB"/>
    <w:rsid w:val="00815AF5"/>
    <w:rsid w:val="00817750"/>
    <w:rsid w:val="00817C49"/>
    <w:rsid w:val="00817CE3"/>
    <w:rsid w:val="00820CF4"/>
    <w:rsid w:val="00821249"/>
    <w:rsid w:val="00821940"/>
    <w:rsid w:val="008220E0"/>
    <w:rsid w:val="00822162"/>
    <w:rsid w:val="00822448"/>
    <w:rsid w:val="00822D6C"/>
    <w:rsid w:val="00823579"/>
    <w:rsid w:val="00824554"/>
    <w:rsid w:val="00825070"/>
    <w:rsid w:val="008251DA"/>
    <w:rsid w:val="008253E1"/>
    <w:rsid w:val="0082612D"/>
    <w:rsid w:val="00826D89"/>
    <w:rsid w:val="00826F7C"/>
    <w:rsid w:val="0082778E"/>
    <w:rsid w:val="00827D18"/>
    <w:rsid w:val="00830670"/>
    <w:rsid w:val="00831BD0"/>
    <w:rsid w:val="00831E33"/>
    <w:rsid w:val="0083208E"/>
    <w:rsid w:val="008334FA"/>
    <w:rsid w:val="008336FB"/>
    <w:rsid w:val="0083413F"/>
    <w:rsid w:val="00834484"/>
    <w:rsid w:val="00834771"/>
    <w:rsid w:val="00834F93"/>
    <w:rsid w:val="0083566B"/>
    <w:rsid w:val="00835812"/>
    <w:rsid w:val="00836747"/>
    <w:rsid w:val="00837120"/>
    <w:rsid w:val="008377CA"/>
    <w:rsid w:val="00840263"/>
    <w:rsid w:val="008409C6"/>
    <w:rsid w:val="00840A34"/>
    <w:rsid w:val="00841A15"/>
    <w:rsid w:val="00841C9F"/>
    <w:rsid w:val="00841FDC"/>
    <w:rsid w:val="00842763"/>
    <w:rsid w:val="0084285A"/>
    <w:rsid w:val="00842932"/>
    <w:rsid w:val="00842F22"/>
    <w:rsid w:val="00843215"/>
    <w:rsid w:val="008444AB"/>
    <w:rsid w:val="00844606"/>
    <w:rsid w:val="00844748"/>
    <w:rsid w:val="008452AE"/>
    <w:rsid w:val="008461D6"/>
    <w:rsid w:val="00846354"/>
    <w:rsid w:val="00846E05"/>
    <w:rsid w:val="00846FFB"/>
    <w:rsid w:val="008479A2"/>
    <w:rsid w:val="00850794"/>
    <w:rsid w:val="00850D56"/>
    <w:rsid w:val="00851401"/>
    <w:rsid w:val="0085175F"/>
    <w:rsid w:val="00851899"/>
    <w:rsid w:val="00851A70"/>
    <w:rsid w:val="008522D3"/>
    <w:rsid w:val="0085264D"/>
    <w:rsid w:val="0085314D"/>
    <w:rsid w:val="00853195"/>
    <w:rsid w:val="00854E0F"/>
    <w:rsid w:val="00854EC7"/>
    <w:rsid w:val="008552F7"/>
    <w:rsid w:val="008561D4"/>
    <w:rsid w:val="00856E64"/>
    <w:rsid w:val="008577C0"/>
    <w:rsid w:val="00857D4D"/>
    <w:rsid w:val="00860328"/>
    <w:rsid w:val="00861005"/>
    <w:rsid w:val="008610D8"/>
    <w:rsid w:val="00861342"/>
    <w:rsid w:val="0086248A"/>
    <w:rsid w:val="008630B8"/>
    <w:rsid w:val="0086311F"/>
    <w:rsid w:val="00863BDA"/>
    <w:rsid w:val="00864D5B"/>
    <w:rsid w:val="00865F0E"/>
    <w:rsid w:val="008663BB"/>
    <w:rsid w:val="00867079"/>
    <w:rsid w:val="0086735A"/>
    <w:rsid w:val="00867A40"/>
    <w:rsid w:val="00867CDA"/>
    <w:rsid w:val="00870462"/>
    <w:rsid w:val="00871C36"/>
    <w:rsid w:val="00872F08"/>
    <w:rsid w:val="00873380"/>
    <w:rsid w:val="00873A30"/>
    <w:rsid w:val="0087409C"/>
    <w:rsid w:val="00874D25"/>
    <w:rsid w:val="00874F9A"/>
    <w:rsid w:val="008756B2"/>
    <w:rsid w:val="00875765"/>
    <w:rsid w:val="00875DD1"/>
    <w:rsid w:val="00875E0B"/>
    <w:rsid w:val="00875E77"/>
    <w:rsid w:val="008762FC"/>
    <w:rsid w:val="0087634C"/>
    <w:rsid w:val="00876687"/>
    <w:rsid w:val="00876BB8"/>
    <w:rsid w:val="008776EB"/>
    <w:rsid w:val="00877D7F"/>
    <w:rsid w:val="00880061"/>
    <w:rsid w:val="00880161"/>
    <w:rsid w:val="0088035F"/>
    <w:rsid w:val="008805A9"/>
    <w:rsid w:val="00881237"/>
    <w:rsid w:val="008819DC"/>
    <w:rsid w:val="008825EF"/>
    <w:rsid w:val="008842C2"/>
    <w:rsid w:val="008842FD"/>
    <w:rsid w:val="00884F51"/>
    <w:rsid w:val="00885CA9"/>
    <w:rsid w:val="00885FB7"/>
    <w:rsid w:val="00886742"/>
    <w:rsid w:val="00887555"/>
    <w:rsid w:val="00887EAB"/>
    <w:rsid w:val="00891DA9"/>
    <w:rsid w:val="00892256"/>
    <w:rsid w:val="008925D9"/>
    <w:rsid w:val="00892E6C"/>
    <w:rsid w:val="008933CD"/>
    <w:rsid w:val="008939BC"/>
    <w:rsid w:val="00894967"/>
    <w:rsid w:val="00895E7A"/>
    <w:rsid w:val="00895FE0"/>
    <w:rsid w:val="00897235"/>
    <w:rsid w:val="008A0574"/>
    <w:rsid w:val="008A09DE"/>
    <w:rsid w:val="008A0A76"/>
    <w:rsid w:val="008A0E41"/>
    <w:rsid w:val="008A1FF9"/>
    <w:rsid w:val="008A2B86"/>
    <w:rsid w:val="008A3B2A"/>
    <w:rsid w:val="008A490B"/>
    <w:rsid w:val="008A4953"/>
    <w:rsid w:val="008A59BE"/>
    <w:rsid w:val="008A61CD"/>
    <w:rsid w:val="008A63F9"/>
    <w:rsid w:val="008A69E9"/>
    <w:rsid w:val="008A6DEF"/>
    <w:rsid w:val="008A7770"/>
    <w:rsid w:val="008A7B68"/>
    <w:rsid w:val="008A7E87"/>
    <w:rsid w:val="008B0029"/>
    <w:rsid w:val="008B05D6"/>
    <w:rsid w:val="008B0DFC"/>
    <w:rsid w:val="008B0FCF"/>
    <w:rsid w:val="008B297D"/>
    <w:rsid w:val="008B3C47"/>
    <w:rsid w:val="008B4081"/>
    <w:rsid w:val="008B42AC"/>
    <w:rsid w:val="008B4517"/>
    <w:rsid w:val="008B45CF"/>
    <w:rsid w:val="008B5609"/>
    <w:rsid w:val="008B56FF"/>
    <w:rsid w:val="008B59CA"/>
    <w:rsid w:val="008B5C4D"/>
    <w:rsid w:val="008B6022"/>
    <w:rsid w:val="008B6765"/>
    <w:rsid w:val="008B6C22"/>
    <w:rsid w:val="008B7332"/>
    <w:rsid w:val="008B74A4"/>
    <w:rsid w:val="008B7ECD"/>
    <w:rsid w:val="008C0325"/>
    <w:rsid w:val="008C04AD"/>
    <w:rsid w:val="008C0888"/>
    <w:rsid w:val="008C1128"/>
    <w:rsid w:val="008C17B8"/>
    <w:rsid w:val="008C1D6F"/>
    <w:rsid w:val="008C2904"/>
    <w:rsid w:val="008C3343"/>
    <w:rsid w:val="008C3357"/>
    <w:rsid w:val="008C4149"/>
    <w:rsid w:val="008C4972"/>
    <w:rsid w:val="008C514E"/>
    <w:rsid w:val="008C5D07"/>
    <w:rsid w:val="008C672E"/>
    <w:rsid w:val="008C6FEC"/>
    <w:rsid w:val="008C73CE"/>
    <w:rsid w:val="008C7925"/>
    <w:rsid w:val="008C7E3E"/>
    <w:rsid w:val="008C7E83"/>
    <w:rsid w:val="008D038B"/>
    <w:rsid w:val="008D0F45"/>
    <w:rsid w:val="008D1D68"/>
    <w:rsid w:val="008D2194"/>
    <w:rsid w:val="008D27EF"/>
    <w:rsid w:val="008D29C4"/>
    <w:rsid w:val="008D2B5F"/>
    <w:rsid w:val="008D3A98"/>
    <w:rsid w:val="008D409D"/>
    <w:rsid w:val="008D5BF6"/>
    <w:rsid w:val="008D5C08"/>
    <w:rsid w:val="008D616B"/>
    <w:rsid w:val="008D63FE"/>
    <w:rsid w:val="008D75D6"/>
    <w:rsid w:val="008D799A"/>
    <w:rsid w:val="008E0146"/>
    <w:rsid w:val="008E16B9"/>
    <w:rsid w:val="008E1EAB"/>
    <w:rsid w:val="008E2406"/>
    <w:rsid w:val="008E38B2"/>
    <w:rsid w:val="008E3BDC"/>
    <w:rsid w:val="008E3BE5"/>
    <w:rsid w:val="008E46A1"/>
    <w:rsid w:val="008E4872"/>
    <w:rsid w:val="008E4FFF"/>
    <w:rsid w:val="008E5316"/>
    <w:rsid w:val="008E5A50"/>
    <w:rsid w:val="008E6573"/>
    <w:rsid w:val="008E74E6"/>
    <w:rsid w:val="008E7D9F"/>
    <w:rsid w:val="008E7F98"/>
    <w:rsid w:val="008F000D"/>
    <w:rsid w:val="008F0AEA"/>
    <w:rsid w:val="008F0B4E"/>
    <w:rsid w:val="008F14E6"/>
    <w:rsid w:val="008F18F5"/>
    <w:rsid w:val="008F1C06"/>
    <w:rsid w:val="008F2DFA"/>
    <w:rsid w:val="008F3E0B"/>
    <w:rsid w:val="008F45F8"/>
    <w:rsid w:val="008F4C18"/>
    <w:rsid w:val="008F4EEC"/>
    <w:rsid w:val="008F54D5"/>
    <w:rsid w:val="008F5686"/>
    <w:rsid w:val="008F5A6A"/>
    <w:rsid w:val="008F5CCE"/>
    <w:rsid w:val="008F617F"/>
    <w:rsid w:val="008F6DA8"/>
    <w:rsid w:val="00901469"/>
    <w:rsid w:val="00901AD2"/>
    <w:rsid w:val="00902260"/>
    <w:rsid w:val="00902731"/>
    <w:rsid w:val="009028C8"/>
    <w:rsid w:val="009031AB"/>
    <w:rsid w:val="0090385D"/>
    <w:rsid w:val="00903BA8"/>
    <w:rsid w:val="0090407C"/>
    <w:rsid w:val="0090521C"/>
    <w:rsid w:val="00905BD1"/>
    <w:rsid w:val="009065F6"/>
    <w:rsid w:val="009068BD"/>
    <w:rsid w:val="00907022"/>
    <w:rsid w:val="009070D5"/>
    <w:rsid w:val="0090778C"/>
    <w:rsid w:val="009106CB"/>
    <w:rsid w:val="00910EC1"/>
    <w:rsid w:val="00911058"/>
    <w:rsid w:val="009110A5"/>
    <w:rsid w:val="00911108"/>
    <w:rsid w:val="00911CB1"/>
    <w:rsid w:val="00911D14"/>
    <w:rsid w:val="009127C1"/>
    <w:rsid w:val="009129E8"/>
    <w:rsid w:val="00912AEB"/>
    <w:rsid w:val="00912C46"/>
    <w:rsid w:val="00912CA2"/>
    <w:rsid w:val="00912FAA"/>
    <w:rsid w:val="00913260"/>
    <w:rsid w:val="0091364A"/>
    <w:rsid w:val="0091395F"/>
    <w:rsid w:val="00913CBD"/>
    <w:rsid w:val="00914188"/>
    <w:rsid w:val="00914B82"/>
    <w:rsid w:val="00916080"/>
    <w:rsid w:val="0091618C"/>
    <w:rsid w:val="009166DB"/>
    <w:rsid w:val="009169A5"/>
    <w:rsid w:val="00916EC5"/>
    <w:rsid w:val="00917CBE"/>
    <w:rsid w:val="00917E66"/>
    <w:rsid w:val="009202CB"/>
    <w:rsid w:val="0092064A"/>
    <w:rsid w:val="0092092A"/>
    <w:rsid w:val="00920F68"/>
    <w:rsid w:val="009210F5"/>
    <w:rsid w:val="009214DC"/>
    <w:rsid w:val="00921DAD"/>
    <w:rsid w:val="009221E3"/>
    <w:rsid w:val="009221FF"/>
    <w:rsid w:val="00922C42"/>
    <w:rsid w:val="009249E3"/>
    <w:rsid w:val="00925468"/>
    <w:rsid w:val="00925673"/>
    <w:rsid w:val="00925D2B"/>
    <w:rsid w:val="00925D89"/>
    <w:rsid w:val="00925FDF"/>
    <w:rsid w:val="00926AB8"/>
    <w:rsid w:val="009277CC"/>
    <w:rsid w:val="0093072D"/>
    <w:rsid w:val="00930B31"/>
    <w:rsid w:val="00930BA3"/>
    <w:rsid w:val="0093132C"/>
    <w:rsid w:val="009316CE"/>
    <w:rsid w:val="00931934"/>
    <w:rsid w:val="00932949"/>
    <w:rsid w:val="00932B45"/>
    <w:rsid w:val="00932DC2"/>
    <w:rsid w:val="009337A9"/>
    <w:rsid w:val="00933C2A"/>
    <w:rsid w:val="00934346"/>
    <w:rsid w:val="00934EDE"/>
    <w:rsid w:val="00935C0D"/>
    <w:rsid w:val="00936FB3"/>
    <w:rsid w:val="009373D0"/>
    <w:rsid w:val="00937CDE"/>
    <w:rsid w:val="00940419"/>
    <w:rsid w:val="009408A3"/>
    <w:rsid w:val="0094139A"/>
    <w:rsid w:val="00941C9D"/>
    <w:rsid w:val="00941EB3"/>
    <w:rsid w:val="009425F3"/>
    <w:rsid w:val="00943572"/>
    <w:rsid w:val="00944237"/>
    <w:rsid w:val="00944812"/>
    <w:rsid w:val="009456B2"/>
    <w:rsid w:val="00945EBF"/>
    <w:rsid w:val="00946446"/>
    <w:rsid w:val="00950036"/>
    <w:rsid w:val="009501F6"/>
    <w:rsid w:val="009502A2"/>
    <w:rsid w:val="00950781"/>
    <w:rsid w:val="00950EBF"/>
    <w:rsid w:val="00951024"/>
    <w:rsid w:val="0095193B"/>
    <w:rsid w:val="00952066"/>
    <w:rsid w:val="00952302"/>
    <w:rsid w:val="00953BD9"/>
    <w:rsid w:val="00953D42"/>
    <w:rsid w:val="009542D4"/>
    <w:rsid w:val="00954E88"/>
    <w:rsid w:val="00955402"/>
    <w:rsid w:val="009554E2"/>
    <w:rsid w:val="00955762"/>
    <w:rsid w:val="00955784"/>
    <w:rsid w:val="00955F38"/>
    <w:rsid w:val="00957C2A"/>
    <w:rsid w:val="0096061C"/>
    <w:rsid w:val="00960F08"/>
    <w:rsid w:val="00961552"/>
    <w:rsid w:val="0096205A"/>
    <w:rsid w:val="00963138"/>
    <w:rsid w:val="00963C5F"/>
    <w:rsid w:val="00964314"/>
    <w:rsid w:val="009644A7"/>
    <w:rsid w:val="00964AD0"/>
    <w:rsid w:val="00964E1F"/>
    <w:rsid w:val="00965782"/>
    <w:rsid w:val="0096604E"/>
    <w:rsid w:val="009664B6"/>
    <w:rsid w:val="00966A6D"/>
    <w:rsid w:val="00967DB0"/>
    <w:rsid w:val="00970640"/>
    <w:rsid w:val="00971ECB"/>
    <w:rsid w:val="009721D2"/>
    <w:rsid w:val="00972427"/>
    <w:rsid w:val="00972AE0"/>
    <w:rsid w:val="009741DE"/>
    <w:rsid w:val="00974805"/>
    <w:rsid w:val="009748E7"/>
    <w:rsid w:val="00974950"/>
    <w:rsid w:val="009755C5"/>
    <w:rsid w:val="00976152"/>
    <w:rsid w:val="009763A2"/>
    <w:rsid w:val="00976B71"/>
    <w:rsid w:val="00977B4C"/>
    <w:rsid w:val="00980C22"/>
    <w:rsid w:val="00980D79"/>
    <w:rsid w:val="00981F59"/>
    <w:rsid w:val="00982661"/>
    <w:rsid w:val="00983031"/>
    <w:rsid w:val="0098313F"/>
    <w:rsid w:val="00983327"/>
    <w:rsid w:val="00984507"/>
    <w:rsid w:val="0098477E"/>
    <w:rsid w:val="00984AE9"/>
    <w:rsid w:val="009857D7"/>
    <w:rsid w:val="00985AF3"/>
    <w:rsid w:val="00985C0B"/>
    <w:rsid w:val="00985EAB"/>
    <w:rsid w:val="009863F2"/>
    <w:rsid w:val="00986C8E"/>
    <w:rsid w:val="00987F82"/>
    <w:rsid w:val="009900F1"/>
    <w:rsid w:val="00991A39"/>
    <w:rsid w:val="009924C9"/>
    <w:rsid w:val="0099340C"/>
    <w:rsid w:val="00993DE2"/>
    <w:rsid w:val="00994828"/>
    <w:rsid w:val="00994FB6"/>
    <w:rsid w:val="00995232"/>
    <w:rsid w:val="009953E4"/>
    <w:rsid w:val="009955F2"/>
    <w:rsid w:val="00995A4A"/>
    <w:rsid w:val="009966D9"/>
    <w:rsid w:val="00996AAC"/>
    <w:rsid w:val="009A0931"/>
    <w:rsid w:val="009A0A19"/>
    <w:rsid w:val="009A1428"/>
    <w:rsid w:val="009A1D9D"/>
    <w:rsid w:val="009A2F07"/>
    <w:rsid w:val="009A3E19"/>
    <w:rsid w:val="009A3FEF"/>
    <w:rsid w:val="009A4371"/>
    <w:rsid w:val="009A4983"/>
    <w:rsid w:val="009A4BB6"/>
    <w:rsid w:val="009A4F94"/>
    <w:rsid w:val="009A5243"/>
    <w:rsid w:val="009A5A75"/>
    <w:rsid w:val="009A5ABF"/>
    <w:rsid w:val="009A5E1D"/>
    <w:rsid w:val="009A605F"/>
    <w:rsid w:val="009A66B1"/>
    <w:rsid w:val="009A682B"/>
    <w:rsid w:val="009A683A"/>
    <w:rsid w:val="009A7EA4"/>
    <w:rsid w:val="009A7FF8"/>
    <w:rsid w:val="009B0595"/>
    <w:rsid w:val="009B13AB"/>
    <w:rsid w:val="009B2B1E"/>
    <w:rsid w:val="009B5384"/>
    <w:rsid w:val="009B54B1"/>
    <w:rsid w:val="009B5D62"/>
    <w:rsid w:val="009B5E78"/>
    <w:rsid w:val="009B719B"/>
    <w:rsid w:val="009B773B"/>
    <w:rsid w:val="009C11E9"/>
    <w:rsid w:val="009C186A"/>
    <w:rsid w:val="009C26CF"/>
    <w:rsid w:val="009C357C"/>
    <w:rsid w:val="009C3678"/>
    <w:rsid w:val="009C4263"/>
    <w:rsid w:val="009C4308"/>
    <w:rsid w:val="009C4E07"/>
    <w:rsid w:val="009C5162"/>
    <w:rsid w:val="009C7075"/>
    <w:rsid w:val="009C73D6"/>
    <w:rsid w:val="009C7841"/>
    <w:rsid w:val="009C7DF5"/>
    <w:rsid w:val="009D05E4"/>
    <w:rsid w:val="009D1610"/>
    <w:rsid w:val="009D19AA"/>
    <w:rsid w:val="009D1C46"/>
    <w:rsid w:val="009D2059"/>
    <w:rsid w:val="009D2261"/>
    <w:rsid w:val="009D2491"/>
    <w:rsid w:val="009D2957"/>
    <w:rsid w:val="009D2BDC"/>
    <w:rsid w:val="009D4DF0"/>
    <w:rsid w:val="009D4F5C"/>
    <w:rsid w:val="009D56A0"/>
    <w:rsid w:val="009D5B27"/>
    <w:rsid w:val="009D5D96"/>
    <w:rsid w:val="009D5F54"/>
    <w:rsid w:val="009D6063"/>
    <w:rsid w:val="009D68D2"/>
    <w:rsid w:val="009D76F4"/>
    <w:rsid w:val="009D772B"/>
    <w:rsid w:val="009E109C"/>
    <w:rsid w:val="009E1562"/>
    <w:rsid w:val="009E16F4"/>
    <w:rsid w:val="009E2FB7"/>
    <w:rsid w:val="009E3306"/>
    <w:rsid w:val="009E4120"/>
    <w:rsid w:val="009E44A4"/>
    <w:rsid w:val="009E5506"/>
    <w:rsid w:val="009E5B34"/>
    <w:rsid w:val="009E6ED8"/>
    <w:rsid w:val="009E6F0A"/>
    <w:rsid w:val="009E7542"/>
    <w:rsid w:val="009E7921"/>
    <w:rsid w:val="009E7BF9"/>
    <w:rsid w:val="009F0250"/>
    <w:rsid w:val="009F02AF"/>
    <w:rsid w:val="009F0A0F"/>
    <w:rsid w:val="009F2791"/>
    <w:rsid w:val="009F3C18"/>
    <w:rsid w:val="009F568C"/>
    <w:rsid w:val="009F5E01"/>
    <w:rsid w:val="009F5F50"/>
    <w:rsid w:val="009F5FBF"/>
    <w:rsid w:val="009F6B3A"/>
    <w:rsid w:val="009F6ED1"/>
    <w:rsid w:val="009F746A"/>
    <w:rsid w:val="009F7ECB"/>
    <w:rsid w:val="00A00BA5"/>
    <w:rsid w:val="00A00DD9"/>
    <w:rsid w:val="00A01706"/>
    <w:rsid w:val="00A02CA7"/>
    <w:rsid w:val="00A02E1D"/>
    <w:rsid w:val="00A02ED7"/>
    <w:rsid w:val="00A02F34"/>
    <w:rsid w:val="00A0453D"/>
    <w:rsid w:val="00A0463D"/>
    <w:rsid w:val="00A05274"/>
    <w:rsid w:val="00A052EC"/>
    <w:rsid w:val="00A0574C"/>
    <w:rsid w:val="00A06EC3"/>
    <w:rsid w:val="00A1073A"/>
    <w:rsid w:val="00A109F6"/>
    <w:rsid w:val="00A11B1A"/>
    <w:rsid w:val="00A12019"/>
    <w:rsid w:val="00A12742"/>
    <w:rsid w:val="00A1334D"/>
    <w:rsid w:val="00A13646"/>
    <w:rsid w:val="00A13A73"/>
    <w:rsid w:val="00A14A68"/>
    <w:rsid w:val="00A1633E"/>
    <w:rsid w:val="00A1638C"/>
    <w:rsid w:val="00A20198"/>
    <w:rsid w:val="00A21378"/>
    <w:rsid w:val="00A2189B"/>
    <w:rsid w:val="00A21C09"/>
    <w:rsid w:val="00A21D28"/>
    <w:rsid w:val="00A226C6"/>
    <w:rsid w:val="00A22E67"/>
    <w:rsid w:val="00A23AD9"/>
    <w:rsid w:val="00A23DF3"/>
    <w:rsid w:val="00A24D46"/>
    <w:rsid w:val="00A2580E"/>
    <w:rsid w:val="00A25892"/>
    <w:rsid w:val="00A25B7C"/>
    <w:rsid w:val="00A25DBE"/>
    <w:rsid w:val="00A26134"/>
    <w:rsid w:val="00A26365"/>
    <w:rsid w:val="00A26756"/>
    <w:rsid w:val="00A26949"/>
    <w:rsid w:val="00A30062"/>
    <w:rsid w:val="00A316DD"/>
    <w:rsid w:val="00A32878"/>
    <w:rsid w:val="00A32BA8"/>
    <w:rsid w:val="00A33135"/>
    <w:rsid w:val="00A34C98"/>
    <w:rsid w:val="00A36AA4"/>
    <w:rsid w:val="00A36CC4"/>
    <w:rsid w:val="00A40A23"/>
    <w:rsid w:val="00A41289"/>
    <w:rsid w:val="00A4193D"/>
    <w:rsid w:val="00A41ACD"/>
    <w:rsid w:val="00A41BA9"/>
    <w:rsid w:val="00A41BB9"/>
    <w:rsid w:val="00A41D7F"/>
    <w:rsid w:val="00A42BD0"/>
    <w:rsid w:val="00A42DD0"/>
    <w:rsid w:val="00A42E8D"/>
    <w:rsid w:val="00A43CFD"/>
    <w:rsid w:val="00A44473"/>
    <w:rsid w:val="00A4456C"/>
    <w:rsid w:val="00A4480A"/>
    <w:rsid w:val="00A44C23"/>
    <w:rsid w:val="00A4578E"/>
    <w:rsid w:val="00A45A71"/>
    <w:rsid w:val="00A46183"/>
    <w:rsid w:val="00A46299"/>
    <w:rsid w:val="00A46617"/>
    <w:rsid w:val="00A4684A"/>
    <w:rsid w:val="00A50DC4"/>
    <w:rsid w:val="00A50E6F"/>
    <w:rsid w:val="00A526FE"/>
    <w:rsid w:val="00A52D2D"/>
    <w:rsid w:val="00A5489C"/>
    <w:rsid w:val="00A54EF0"/>
    <w:rsid w:val="00A559A3"/>
    <w:rsid w:val="00A560FF"/>
    <w:rsid w:val="00A5796E"/>
    <w:rsid w:val="00A57A1B"/>
    <w:rsid w:val="00A57B8D"/>
    <w:rsid w:val="00A60A1A"/>
    <w:rsid w:val="00A60C03"/>
    <w:rsid w:val="00A60DC8"/>
    <w:rsid w:val="00A610AE"/>
    <w:rsid w:val="00A6125E"/>
    <w:rsid w:val="00A612B1"/>
    <w:rsid w:val="00A6152B"/>
    <w:rsid w:val="00A6184A"/>
    <w:rsid w:val="00A618A8"/>
    <w:rsid w:val="00A62084"/>
    <w:rsid w:val="00A6269E"/>
    <w:rsid w:val="00A627AD"/>
    <w:rsid w:val="00A63623"/>
    <w:rsid w:val="00A64057"/>
    <w:rsid w:val="00A6414E"/>
    <w:rsid w:val="00A643DE"/>
    <w:rsid w:val="00A6578E"/>
    <w:rsid w:val="00A65925"/>
    <w:rsid w:val="00A65C0F"/>
    <w:rsid w:val="00A66326"/>
    <w:rsid w:val="00A663C9"/>
    <w:rsid w:val="00A6781C"/>
    <w:rsid w:val="00A67D09"/>
    <w:rsid w:val="00A70C13"/>
    <w:rsid w:val="00A70E4C"/>
    <w:rsid w:val="00A71BC3"/>
    <w:rsid w:val="00A72278"/>
    <w:rsid w:val="00A737A2"/>
    <w:rsid w:val="00A73E70"/>
    <w:rsid w:val="00A75640"/>
    <w:rsid w:val="00A76F0A"/>
    <w:rsid w:val="00A77857"/>
    <w:rsid w:val="00A77C47"/>
    <w:rsid w:val="00A802FF"/>
    <w:rsid w:val="00A80D12"/>
    <w:rsid w:val="00A81788"/>
    <w:rsid w:val="00A820F8"/>
    <w:rsid w:val="00A822B7"/>
    <w:rsid w:val="00A82AAC"/>
    <w:rsid w:val="00A853CF"/>
    <w:rsid w:val="00A85D82"/>
    <w:rsid w:val="00A86991"/>
    <w:rsid w:val="00A904C2"/>
    <w:rsid w:val="00A91A19"/>
    <w:rsid w:val="00A92698"/>
    <w:rsid w:val="00A92C25"/>
    <w:rsid w:val="00A93AD1"/>
    <w:rsid w:val="00A94298"/>
    <w:rsid w:val="00A94C28"/>
    <w:rsid w:val="00A950CE"/>
    <w:rsid w:val="00A9569F"/>
    <w:rsid w:val="00A95CAF"/>
    <w:rsid w:val="00A96DAB"/>
    <w:rsid w:val="00A97483"/>
    <w:rsid w:val="00A975B9"/>
    <w:rsid w:val="00A97AB7"/>
    <w:rsid w:val="00A97EA9"/>
    <w:rsid w:val="00A97F9F"/>
    <w:rsid w:val="00AA00A7"/>
    <w:rsid w:val="00AA144F"/>
    <w:rsid w:val="00AA204E"/>
    <w:rsid w:val="00AA2D8C"/>
    <w:rsid w:val="00AA44D5"/>
    <w:rsid w:val="00AA6C80"/>
    <w:rsid w:val="00AA75C2"/>
    <w:rsid w:val="00AA76A8"/>
    <w:rsid w:val="00AA771A"/>
    <w:rsid w:val="00AA7E2E"/>
    <w:rsid w:val="00AB0C41"/>
    <w:rsid w:val="00AB2C1A"/>
    <w:rsid w:val="00AB2D37"/>
    <w:rsid w:val="00AB3932"/>
    <w:rsid w:val="00AB41DA"/>
    <w:rsid w:val="00AB58F2"/>
    <w:rsid w:val="00AB5DCE"/>
    <w:rsid w:val="00AB6D53"/>
    <w:rsid w:val="00AB7573"/>
    <w:rsid w:val="00AC1FD0"/>
    <w:rsid w:val="00AC2D4B"/>
    <w:rsid w:val="00AC316B"/>
    <w:rsid w:val="00AC355E"/>
    <w:rsid w:val="00AC3688"/>
    <w:rsid w:val="00AC3F92"/>
    <w:rsid w:val="00AC4588"/>
    <w:rsid w:val="00AC49E8"/>
    <w:rsid w:val="00AC4BB7"/>
    <w:rsid w:val="00AC52C3"/>
    <w:rsid w:val="00AC54D6"/>
    <w:rsid w:val="00AC6768"/>
    <w:rsid w:val="00AC6942"/>
    <w:rsid w:val="00AC7366"/>
    <w:rsid w:val="00AC775D"/>
    <w:rsid w:val="00AD0085"/>
    <w:rsid w:val="00AD0A6F"/>
    <w:rsid w:val="00AD1A6C"/>
    <w:rsid w:val="00AD1ED8"/>
    <w:rsid w:val="00AD3213"/>
    <w:rsid w:val="00AD3411"/>
    <w:rsid w:val="00AD346C"/>
    <w:rsid w:val="00AD350E"/>
    <w:rsid w:val="00AD37DE"/>
    <w:rsid w:val="00AD4408"/>
    <w:rsid w:val="00AD46AC"/>
    <w:rsid w:val="00AD4AC8"/>
    <w:rsid w:val="00AD4FF8"/>
    <w:rsid w:val="00AD5314"/>
    <w:rsid w:val="00AD643F"/>
    <w:rsid w:val="00AD685D"/>
    <w:rsid w:val="00AE08C9"/>
    <w:rsid w:val="00AE1007"/>
    <w:rsid w:val="00AE1141"/>
    <w:rsid w:val="00AE1195"/>
    <w:rsid w:val="00AE2DA0"/>
    <w:rsid w:val="00AE3041"/>
    <w:rsid w:val="00AE3131"/>
    <w:rsid w:val="00AE3FE5"/>
    <w:rsid w:val="00AE41E6"/>
    <w:rsid w:val="00AE431D"/>
    <w:rsid w:val="00AE4DC3"/>
    <w:rsid w:val="00AE54A7"/>
    <w:rsid w:val="00AE57AA"/>
    <w:rsid w:val="00AE5C8B"/>
    <w:rsid w:val="00AE6DD0"/>
    <w:rsid w:val="00AE6F81"/>
    <w:rsid w:val="00AE7221"/>
    <w:rsid w:val="00AF00EE"/>
    <w:rsid w:val="00AF0B54"/>
    <w:rsid w:val="00AF111C"/>
    <w:rsid w:val="00AF1F6A"/>
    <w:rsid w:val="00AF20EE"/>
    <w:rsid w:val="00AF318F"/>
    <w:rsid w:val="00AF31A4"/>
    <w:rsid w:val="00AF34EE"/>
    <w:rsid w:val="00AF3964"/>
    <w:rsid w:val="00AF4C3C"/>
    <w:rsid w:val="00AF528E"/>
    <w:rsid w:val="00AF5616"/>
    <w:rsid w:val="00AF5D73"/>
    <w:rsid w:val="00AF69BF"/>
    <w:rsid w:val="00AF786B"/>
    <w:rsid w:val="00AF7A97"/>
    <w:rsid w:val="00B00486"/>
    <w:rsid w:val="00B00B95"/>
    <w:rsid w:val="00B00F21"/>
    <w:rsid w:val="00B014EE"/>
    <w:rsid w:val="00B0165F"/>
    <w:rsid w:val="00B028F4"/>
    <w:rsid w:val="00B03CED"/>
    <w:rsid w:val="00B04272"/>
    <w:rsid w:val="00B048B5"/>
    <w:rsid w:val="00B05349"/>
    <w:rsid w:val="00B0541B"/>
    <w:rsid w:val="00B078B2"/>
    <w:rsid w:val="00B07980"/>
    <w:rsid w:val="00B10853"/>
    <w:rsid w:val="00B10B15"/>
    <w:rsid w:val="00B10CE1"/>
    <w:rsid w:val="00B10E08"/>
    <w:rsid w:val="00B11597"/>
    <w:rsid w:val="00B12032"/>
    <w:rsid w:val="00B125A5"/>
    <w:rsid w:val="00B12E06"/>
    <w:rsid w:val="00B13461"/>
    <w:rsid w:val="00B13A34"/>
    <w:rsid w:val="00B14305"/>
    <w:rsid w:val="00B1624D"/>
    <w:rsid w:val="00B1625E"/>
    <w:rsid w:val="00B16CB3"/>
    <w:rsid w:val="00B16F62"/>
    <w:rsid w:val="00B17681"/>
    <w:rsid w:val="00B20EC8"/>
    <w:rsid w:val="00B21430"/>
    <w:rsid w:val="00B21D57"/>
    <w:rsid w:val="00B21F69"/>
    <w:rsid w:val="00B228CB"/>
    <w:rsid w:val="00B22B32"/>
    <w:rsid w:val="00B234A3"/>
    <w:rsid w:val="00B234AE"/>
    <w:rsid w:val="00B2395A"/>
    <w:rsid w:val="00B2424D"/>
    <w:rsid w:val="00B247C9"/>
    <w:rsid w:val="00B24E4C"/>
    <w:rsid w:val="00B26697"/>
    <w:rsid w:val="00B2699D"/>
    <w:rsid w:val="00B26DD4"/>
    <w:rsid w:val="00B306BB"/>
    <w:rsid w:val="00B30AE3"/>
    <w:rsid w:val="00B30DEC"/>
    <w:rsid w:val="00B30F60"/>
    <w:rsid w:val="00B3181D"/>
    <w:rsid w:val="00B32054"/>
    <w:rsid w:val="00B3220D"/>
    <w:rsid w:val="00B3224D"/>
    <w:rsid w:val="00B3269F"/>
    <w:rsid w:val="00B32AFD"/>
    <w:rsid w:val="00B3438D"/>
    <w:rsid w:val="00B34B77"/>
    <w:rsid w:val="00B34D94"/>
    <w:rsid w:val="00B359F9"/>
    <w:rsid w:val="00B3660E"/>
    <w:rsid w:val="00B37D36"/>
    <w:rsid w:val="00B40D1A"/>
    <w:rsid w:val="00B41B23"/>
    <w:rsid w:val="00B41E37"/>
    <w:rsid w:val="00B41F4C"/>
    <w:rsid w:val="00B41F6B"/>
    <w:rsid w:val="00B4271B"/>
    <w:rsid w:val="00B42D97"/>
    <w:rsid w:val="00B43535"/>
    <w:rsid w:val="00B438E9"/>
    <w:rsid w:val="00B44401"/>
    <w:rsid w:val="00B45FFF"/>
    <w:rsid w:val="00B46859"/>
    <w:rsid w:val="00B46D23"/>
    <w:rsid w:val="00B46D2A"/>
    <w:rsid w:val="00B47151"/>
    <w:rsid w:val="00B47A78"/>
    <w:rsid w:val="00B47DD7"/>
    <w:rsid w:val="00B509FA"/>
    <w:rsid w:val="00B50A1F"/>
    <w:rsid w:val="00B50E8D"/>
    <w:rsid w:val="00B511EF"/>
    <w:rsid w:val="00B51CD5"/>
    <w:rsid w:val="00B5201F"/>
    <w:rsid w:val="00B52D09"/>
    <w:rsid w:val="00B53401"/>
    <w:rsid w:val="00B542D5"/>
    <w:rsid w:val="00B5552D"/>
    <w:rsid w:val="00B558D3"/>
    <w:rsid w:val="00B55E8A"/>
    <w:rsid w:val="00B56018"/>
    <w:rsid w:val="00B561D6"/>
    <w:rsid w:val="00B56C2C"/>
    <w:rsid w:val="00B57518"/>
    <w:rsid w:val="00B57672"/>
    <w:rsid w:val="00B6028E"/>
    <w:rsid w:val="00B60471"/>
    <w:rsid w:val="00B60E69"/>
    <w:rsid w:val="00B61EAE"/>
    <w:rsid w:val="00B624EB"/>
    <w:rsid w:val="00B62650"/>
    <w:rsid w:val="00B62742"/>
    <w:rsid w:val="00B637D9"/>
    <w:rsid w:val="00B63AB1"/>
    <w:rsid w:val="00B64254"/>
    <w:rsid w:val="00B64581"/>
    <w:rsid w:val="00B64897"/>
    <w:rsid w:val="00B65146"/>
    <w:rsid w:val="00B65524"/>
    <w:rsid w:val="00B6554E"/>
    <w:rsid w:val="00B66161"/>
    <w:rsid w:val="00B66164"/>
    <w:rsid w:val="00B66799"/>
    <w:rsid w:val="00B66C6A"/>
    <w:rsid w:val="00B6730F"/>
    <w:rsid w:val="00B6734E"/>
    <w:rsid w:val="00B67869"/>
    <w:rsid w:val="00B70181"/>
    <w:rsid w:val="00B70E88"/>
    <w:rsid w:val="00B70F72"/>
    <w:rsid w:val="00B71897"/>
    <w:rsid w:val="00B71A40"/>
    <w:rsid w:val="00B71E91"/>
    <w:rsid w:val="00B72B42"/>
    <w:rsid w:val="00B73262"/>
    <w:rsid w:val="00B73907"/>
    <w:rsid w:val="00B74213"/>
    <w:rsid w:val="00B7438B"/>
    <w:rsid w:val="00B74724"/>
    <w:rsid w:val="00B74B31"/>
    <w:rsid w:val="00B74D7D"/>
    <w:rsid w:val="00B77A50"/>
    <w:rsid w:val="00B81143"/>
    <w:rsid w:val="00B81896"/>
    <w:rsid w:val="00B81A2C"/>
    <w:rsid w:val="00B82800"/>
    <w:rsid w:val="00B82D76"/>
    <w:rsid w:val="00B82E9F"/>
    <w:rsid w:val="00B83422"/>
    <w:rsid w:val="00B83926"/>
    <w:rsid w:val="00B83D32"/>
    <w:rsid w:val="00B85386"/>
    <w:rsid w:val="00B85E97"/>
    <w:rsid w:val="00B85FA3"/>
    <w:rsid w:val="00B86116"/>
    <w:rsid w:val="00B86327"/>
    <w:rsid w:val="00B867D7"/>
    <w:rsid w:val="00B86AB3"/>
    <w:rsid w:val="00B86FA8"/>
    <w:rsid w:val="00B8747C"/>
    <w:rsid w:val="00B87B93"/>
    <w:rsid w:val="00B87EA6"/>
    <w:rsid w:val="00B907EC"/>
    <w:rsid w:val="00B908D1"/>
    <w:rsid w:val="00B91208"/>
    <w:rsid w:val="00B91834"/>
    <w:rsid w:val="00B918F4"/>
    <w:rsid w:val="00B91F49"/>
    <w:rsid w:val="00B928C9"/>
    <w:rsid w:val="00B92922"/>
    <w:rsid w:val="00B93722"/>
    <w:rsid w:val="00B93A49"/>
    <w:rsid w:val="00B94479"/>
    <w:rsid w:val="00B94506"/>
    <w:rsid w:val="00B9493B"/>
    <w:rsid w:val="00B96651"/>
    <w:rsid w:val="00B96FF4"/>
    <w:rsid w:val="00B9709C"/>
    <w:rsid w:val="00B97475"/>
    <w:rsid w:val="00B97539"/>
    <w:rsid w:val="00B97783"/>
    <w:rsid w:val="00B97B40"/>
    <w:rsid w:val="00B97BB3"/>
    <w:rsid w:val="00BA01FB"/>
    <w:rsid w:val="00BA0224"/>
    <w:rsid w:val="00BA0977"/>
    <w:rsid w:val="00BA0C30"/>
    <w:rsid w:val="00BA229E"/>
    <w:rsid w:val="00BA26BA"/>
    <w:rsid w:val="00BA292F"/>
    <w:rsid w:val="00BA33E6"/>
    <w:rsid w:val="00BA3A0A"/>
    <w:rsid w:val="00BA3CBF"/>
    <w:rsid w:val="00BA3F7B"/>
    <w:rsid w:val="00BA405C"/>
    <w:rsid w:val="00BA479A"/>
    <w:rsid w:val="00BA5463"/>
    <w:rsid w:val="00BA6039"/>
    <w:rsid w:val="00BA60BF"/>
    <w:rsid w:val="00BA6456"/>
    <w:rsid w:val="00BA78C1"/>
    <w:rsid w:val="00BB295C"/>
    <w:rsid w:val="00BB2C5E"/>
    <w:rsid w:val="00BB2DE0"/>
    <w:rsid w:val="00BB3136"/>
    <w:rsid w:val="00BB338C"/>
    <w:rsid w:val="00BB3806"/>
    <w:rsid w:val="00BB3A33"/>
    <w:rsid w:val="00BB41AA"/>
    <w:rsid w:val="00BB42DA"/>
    <w:rsid w:val="00BB546D"/>
    <w:rsid w:val="00BB5539"/>
    <w:rsid w:val="00BB7ACB"/>
    <w:rsid w:val="00BC024D"/>
    <w:rsid w:val="00BC06B3"/>
    <w:rsid w:val="00BC0FF3"/>
    <w:rsid w:val="00BC1094"/>
    <w:rsid w:val="00BC1214"/>
    <w:rsid w:val="00BC1395"/>
    <w:rsid w:val="00BC1415"/>
    <w:rsid w:val="00BC1AC8"/>
    <w:rsid w:val="00BC1CA5"/>
    <w:rsid w:val="00BC2843"/>
    <w:rsid w:val="00BC291C"/>
    <w:rsid w:val="00BC2C3C"/>
    <w:rsid w:val="00BC3463"/>
    <w:rsid w:val="00BC36DF"/>
    <w:rsid w:val="00BC403B"/>
    <w:rsid w:val="00BC4ACB"/>
    <w:rsid w:val="00BC4D45"/>
    <w:rsid w:val="00BC5887"/>
    <w:rsid w:val="00BC5CBC"/>
    <w:rsid w:val="00BC5F06"/>
    <w:rsid w:val="00BC6A03"/>
    <w:rsid w:val="00BC7E49"/>
    <w:rsid w:val="00BD0418"/>
    <w:rsid w:val="00BD05D0"/>
    <w:rsid w:val="00BD078E"/>
    <w:rsid w:val="00BD08F9"/>
    <w:rsid w:val="00BD0FA3"/>
    <w:rsid w:val="00BD1088"/>
    <w:rsid w:val="00BD1CAA"/>
    <w:rsid w:val="00BD2D62"/>
    <w:rsid w:val="00BD3131"/>
    <w:rsid w:val="00BD4AB5"/>
    <w:rsid w:val="00BD4EEF"/>
    <w:rsid w:val="00BD5122"/>
    <w:rsid w:val="00BD6204"/>
    <w:rsid w:val="00BD7B67"/>
    <w:rsid w:val="00BE134E"/>
    <w:rsid w:val="00BE135E"/>
    <w:rsid w:val="00BE18FB"/>
    <w:rsid w:val="00BE19E9"/>
    <w:rsid w:val="00BE1DFC"/>
    <w:rsid w:val="00BE32FC"/>
    <w:rsid w:val="00BE41B8"/>
    <w:rsid w:val="00BE6528"/>
    <w:rsid w:val="00BE6A60"/>
    <w:rsid w:val="00BE77FF"/>
    <w:rsid w:val="00BF018C"/>
    <w:rsid w:val="00BF0A58"/>
    <w:rsid w:val="00BF0F98"/>
    <w:rsid w:val="00BF15A6"/>
    <w:rsid w:val="00BF22A1"/>
    <w:rsid w:val="00BF265B"/>
    <w:rsid w:val="00BF29B4"/>
    <w:rsid w:val="00BF34B4"/>
    <w:rsid w:val="00BF34F6"/>
    <w:rsid w:val="00BF356A"/>
    <w:rsid w:val="00BF371A"/>
    <w:rsid w:val="00BF3EEF"/>
    <w:rsid w:val="00BF52D2"/>
    <w:rsid w:val="00BF6CEE"/>
    <w:rsid w:val="00BF7360"/>
    <w:rsid w:val="00BF75F6"/>
    <w:rsid w:val="00BF799C"/>
    <w:rsid w:val="00BF7D16"/>
    <w:rsid w:val="00BF7DA2"/>
    <w:rsid w:val="00C013EC"/>
    <w:rsid w:val="00C01AD6"/>
    <w:rsid w:val="00C01CF0"/>
    <w:rsid w:val="00C01DD1"/>
    <w:rsid w:val="00C02C44"/>
    <w:rsid w:val="00C031D3"/>
    <w:rsid w:val="00C03F25"/>
    <w:rsid w:val="00C04366"/>
    <w:rsid w:val="00C04EFA"/>
    <w:rsid w:val="00C05BD3"/>
    <w:rsid w:val="00C06001"/>
    <w:rsid w:val="00C066B1"/>
    <w:rsid w:val="00C07348"/>
    <w:rsid w:val="00C073CE"/>
    <w:rsid w:val="00C10D72"/>
    <w:rsid w:val="00C10DCA"/>
    <w:rsid w:val="00C10ECA"/>
    <w:rsid w:val="00C111ED"/>
    <w:rsid w:val="00C11487"/>
    <w:rsid w:val="00C121E6"/>
    <w:rsid w:val="00C123D8"/>
    <w:rsid w:val="00C12E94"/>
    <w:rsid w:val="00C145B2"/>
    <w:rsid w:val="00C14686"/>
    <w:rsid w:val="00C14903"/>
    <w:rsid w:val="00C14DB5"/>
    <w:rsid w:val="00C16527"/>
    <w:rsid w:val="00C16CA6"/>
    <w:rsid w:val="00C1781F"/>
    <w:rsid w:val="00C21CA7"/>
    <w:rsid w:val="00C230A2"/>
    <w:rsid w:val="00C23497"/>
    <w:rsid w:val="00C248CC"/>
    <w:rsid w:val="00C24E6F"/>
    <w:rsid w:val="00C255FC"/>
    <w:rsid w:val="00C25939"/>
    <w:rsid w:val="00C25E0A"/>
    <w:rsid w:val="00C26A90"/>
    <w:rsid w:val="00C26C28"/>
    <w:rsid w:val="00C27D9F"/>
    <w:rsid w:val="00C30430"/>
    <w:rsid w:val="00C3099C"/>
    <w:rsid w:val="00C30A26"/>
    <w:rsid w:val="00C316C6"/>
    <w:rsid w:val="00C319EB"/>
    <w:rsid w:val="00C319EF"/>
    <w:rsid w:val="00C32162"/>
    <w:rsid w:val="00C3355C"/>
    <w:rsid w:val="00C33ACC"/>
    <w:rsid w:val="00C342CE"/>
    <w:rsid w:val="00C354E5"/>
    <w:rsid w:val="00C3572F"/>
    <w:rsid w:val="00C35E3A"/>
    <w:rsid w:val="00C36456"/>
    <w:rsid w:val="00C364AF"/>
    <w:rsid w:val="00C40358"/>
    <w:rsid w:val="00C41AA6"/>
    <w:rsid w:val="00C41D7E"/>
    <w:rsid w:val="00C41E37"/>
    <w:rsid w:val="00C422F1"/>
    <w:rsid w:val="00C423FA"/>
    <w:rsid w:val="00C4292A"/>
    <w:rsid w:val="00C42DAA"/>
    <w:rsid w:val="00C42F28"/>
    <w:rsid w:val="00C43280"/>
    <w:rsid w:val="00C43687"/>
    <w:rsid w:val="00C436A0"/>
    <w:rsid w:val="00C43F92"/>
    <w:rsid w:val="00C44D63"/>
    <w:rsid w:val="00C451D5"/>
    <w:rsid w:val="00C459BD"/>
    <w:rsid w:val="00C45CA8"/>
    <w:rsid w:val="00C45D4F"/>
    <w:rsid w:val="00C4618F"/>
    <w:rsid w:val="00C46B7F"/>
    <w:rsid w:val="00C46BA5"/>
    <w:rsid w:val="00C47240"/>
    <w:rsid w:val="00C4736C"/>
    <w:rsid w:val="00C476CA"/>
    <w:rsid w:val="00C47EC1"/>
    <w:rsid w:val="00C500B5"/>
    <w:rsid w:val="00C519B2"/>
    <w:rsid w:val="00C52646"/>
    <w:rsid w:val="00C52F98"/>
    <w:rsid w:val="00C53B4D"/>
    <w:rsid w:val="00C55925"/>
    <w:rsid w:val="00C55C24"/>
    <w:rsid w:val="00C56802"/>
    <w:rsid w:val="00C56ABD"/>
    <w:rsid w:val="00C5777D"/>
    <w:rsid w:val="00C57A55"/>
    <w:rsid w:val="00C57A60"/>
    <w:rsid w:val="00C60759"/>
    <w:rsid w:val="00C61641"/>
    <w:rsid w:val="00C62FD3"/>
    <w:rsid w:val="00C631D9"/>
    <w:rsid w:val="00C6346D"/>
    <w:rsid w:val="00C651D9"/>
    <w:rsid w:val="00C65A88"/>
    <w:rsid w:val="00C65E7F"/>
    <w:rsid w:val="00C6636A"/>
    <w:rsid w:val="00C6640E"/>
    <w:rsid w:val="00C667D6"/>
    <w:rsid w:val="00C67574"/>
    <w:rsid w:val="00C6782C"/>
    <w:rsid w:val="00C67B61"/>
    <w:rsid w:val="00C70EAE"/>
    <w:rsid w:val="00C71A70"/>
    <w:rsid w:val="00C71ADF"/>
    <w:rsid w:val="00C721E1"/>
    <w:rsid w:val="00C722D5"/>
    <w:rsid w:val="00C72BF4"/>
    <w:rsid w:val="00C7318D"/>
    <w:rsid w:val="00C73DB0"/>
    <w:rsid w:val="00C74FE0"/>
    <w:rsid w:val="00C751F4"/>
    <w:rsid w:val="00C769CA"/>
    <w:rsid w:val="00C76AEA"/>
    <w:rsid w:val="00C76BF2"/>
    <w:rsid w:val="00C76E4B"/>
    <w:rsid w:val="00C76FBB"/>
    <w:rsid w:val="00C7791F"/>
    <w:rsid w:val="00C8040D"/>
    <w:rsid w:val="00C8063E"/>
    <w:rsid w:val="00C80790"/>
    <w:rsid w:val="00C8096A"/>
    <w:rsid w:val="00C80D0C"/>
    <w:rsid w:val="00C80E13"/>
    <w:rsid w:val="00C81795"/>
    <w:rsid w:val="00C81C84"/>
    <w:rsid w:val="00C824E5"/>
    <w:rsid w:val="00C82A01"/>
    <w:rsid w:val="00C82BB8"/>
    <w:rsid w:val="00C82C52"/>
    <w:rsid w:val="00C83357"/>
    <w:rsid w:val="00C8337A"/>
    <w:rsid w:val="00C833D3"/>
    <w:rsid w:val="00C837AA"/>
    <w:rsid w:val="00C83DCD"/>
    <w:rsid w:val="00C84D9D"/>
    <w:rsid w:val="00C8588F"/>
    <w:rsid w:val="00C864A9"/>
    <w:rsid w:val="00C86909"/>
    <w:rsid w:val="00C8724D"/>
    <w:rsid w:val="00C873D1"/>
    <w:rsid w:val="00C875D1"/>
    <w:rsid w:val="00C8765D"/>
    <w:rsid w:val="00C87FD8"/>
    <w:rsid w:val="00C90D42"/>
    <w:rsid w:val="00C90DC7"/>
    <w:rsid w:val="00C915A8"/>
    <w:rsid w:val="00C91ABD"/>
    <w:rsid w:val="00C93114"/>
    <w:rsid w:val="00C937CB"/>
    <w:rsid w:val="00C93841"/>
    <w:rsid w:val="00C9476C"/>
    <w:rsid w:val="00C94D69"/>
    <w:rsid w:val="00C952F6"/>
    <w:rsid w:val="00C9747C"/>
    <w:rsid w:val="00C97973"/>
    <w:rsid w:val="00CA0514"/>
    <w:rsid w:val="00CA0DDB"/>
    <w:rsid w:val="00CA2340"/>
    <w:rsid w:val="00CA2A40"/>
    <w:rsid w:val="00CA4249"/>
    <w:rsid w:val="00CA6023"/>
    <w:rsid w:val="00CA6767"/>
    <w:rsid w:val="00CA68F0"/>
    <w:rsid w:val="00CA6F41"/>
    <w:rsid w:val="00CA7078"/>
    <w:rsid w:val="00CB0772"/>
    <w:rsid w:val="00CB0862"/>
    <w:rsid w:val="00CB0C5C"/>
    <w:rsid w:val="00CB1055"/>
    <w:rsid w:val="00CB2103"/>
    <w:rsid w:val="00CB25B1"/>
    <w:rsid w:val="00CB2FA0"/>
    <w:rsid w:val="00CB343F"/>
    <w:rsid w:val="00CB3540"/>
    <w:rsid w:val="00CB3979"/>
    <w:rsid w:val="00CB41E8"/>
    <w:rsid w:val="00CB4342"/>
    <w:rsid w:val="00CB453E"/>
    <w:rsid w:val="00CB4554"/>
    <w:rsid w:val="00CB47C1"/>
    <w:rsid w:val="00CB4A50"/>
    <w:rsid w:val="00CB4BFF"/>
    <w:rsid w:val="00CB4FE9"/>
    <w:rsid w:val="00CB50E4"/>
    <w:rsid w:val="00CB5216"/>
    <w:rsid w:val="00CB5CFB"/>
    <w:rsid w:val="00CB6B25"/>
    <w:rsid w:val="00CB7EB9"/>
    <w:rsid w:val="00CC0211"/>
    <w:rsid w:val="00CC0D68"/>
    <w:rsid w:val="00CC140F"/>
    <w:rsid w:val="00CC14BF"/>
    <w:rsid w:val="00CC2969"/>
    <w:rsid w:val="00CC33D0"/>
    <w:rsid w:val="00CC3748"/>
    <w:rsid w:val="00CC4297"/>
    <w:rsid w:val="00CC434F"/>
    <w:rsid w:val="00CC566D"/>
    <w:rsid w:val="00CC7895"/>
    <w:rsid w:val="00CD0447"/>
    <w:rsid w:val="00CD0C8D"/>
    <w:rsid w:val="00CD1928"/>
    <w:rsid w:val="00CD1B65"/>
    <w:rsid w:val="00CD2F5B"/>
    <w:rsid w:val="00CD3289"/>
    <w:rsid w:val="00CD38F8"/>
    <w:rsid w:val="00CD4196"/>
    <w:rsid w:val="00CD41A8"/>
    <w:rsid w:val="00CD43D3"/>
    <w:rsid w:val="00CD58C4"/>
    <w:rsid w:val="00CD6511"/>
    <w:rsid w:val="00CD731C"/>
    <w:rsid w:val="00CE0219"/>
    <w:rsid w:val="00CE03FE"/>
    <w:rsid w:val="00CE16A4"/>
    <w:rsid w:val="00CE2B78"/>
    <w:rsid w:val="00CE3978"/>
    <w:rsid w:val="00CE3FA9"/>
    <w:rsid w:val="00CE4C56"/>
    <w:rsid w:val="00CE522B"/>
    <w:rsid w:val="00CE67D3"/>
    <w:rsid w:val="00CE6A33"/>
    <w:rsid w:val="00CE6C91"/>
    <w:rsid w:val="00CE7506"/>
    <w:rsid w:val="00CE7828"/>
    <w:rsid w:val="00CF0267"/>
    <w:rsid w:val="00CF02FF"/>
    <w:rsid w:val="00CF062A"/>
    <w:rsid w:val="00CF272F"/>
    <w:rsid w:val="00CF31E4"/>
    <w:rsid w:val="00CF34EF"/>
    <w:rsid w:val="00CF3AE7"/>
    <w:rsid w:val="00CF4785"/>
    <w:rsid w:val="00CF487E"/>
    <w:rsid w:val="00CF52FA"/>
    <w:rsid w:val="00CF61A7"/>
    <w:rsid w:val="00CF6EAA"/>
    <w:rsid w:val="00CF7B3B"/>
    <w:rsid w:val="00D01453"/>
    <w:rsid w:val="00D01C67"/>
    <w:rsid w:val="00D025A0"/>
    <w:rsid w:val="00D02850"/>
    <w:rsid w:val="00D03796"/>
    <w:rsid w:val="00D04653"/>
    <w:rsid w:val="00D04C9B"/>
    <w:rsid w:val="00D05120"/>
    <w:rsid w:val="00D054D1"/>
    <w:rsid w:val="00D056F6"/>
    <w:rsid w:val="00D0585D"/>
    <w:rsid w:val="00D062D1"/>
    <w:rsid w:val="00D06370"/>
    <w:rsid w:val="00D06A88"/>
    <w:rsid w:val="00D074DD"/>
    <w:rsid w:val="00D07803"/>
    <w:rsid w:val="00D07BCD"/>
    <w:rsid w:val="00D102E4"/>
    <w:rsid w:val="00D1072E"/>
    <w:rsid w:val="00D10A1E"/>
    <w:rsid w:val="00D1142B"/>
    <w:rsid w:val="00D125DF"/>
    <w:rsid w:val="00D1539A"/>
    <w:rsid w:val="00D160FC"/>
    <w:rsid w:val="00D164F4"/>
    <w:rsid w:val="00D16544"/>
    <w:rsid w:val="00D17C4C"/>
    <w:rsid w:val="00D2103F"/>
    <w:rsid w:val="00D21AC9"/>
    <w:rsid w:val="00D21AE4"/>
    <w:rsid w:val="00D21C5D"/>
    <w:rsid w:val="00D21F9D"/>
    <w:rsid w:val="00D2285E"/>
    <w:rsid w:val="00D23E7D"/>
    <w:rsid w:val="00D24150"/>
    <w:rsid w:val="00D242FF"/>
    <w:rsid w:val="00D244AB"/>
    <w:rsid w:val="00D2452E"/>
    <w:rsid w:val="00D249C0"/>
    <w:rsid w:val="00D2625A"/>
    <w:rsid w:val="00D26CC5"/>
    <w:rsid w:val="00D26E55"/>
    <w:rsid w:val="00D27F4E"/>
    <w:rsid w:val="00D3033F"/>
    <w:rsid w:val="00D30944"/>
    <w:rsid w:val="00D32CA9"/>
    <w:rsid w:val="00D33292"/>
    <w:rsid w:val="00D3424F"/>
    <w:rsid w:val="00D347B7"/>
    <w:rsid w:val="00D3512D"/>
    <w:rsid w:val="00D35155"/>
    <w:rsid w:val="00D352C4"/>
    <w:rsid w:val="00D365AA"/>
    <w:rsid w:val="00D36A00"/>
    <w:rsid w:val="00D36B6B"/>
    <w:rsid w:val="00D36C14"/>
    <w:rsid w:val="00D37ED4"/>
    <w:rsid w:val="00D401ED"/>
    <w:rsid w:val="00D40F45"/>
    <w:rsid w:val="00D41585"/>
    <w:rsid w:val="00D418DC"/>
    <w:rsid w:val="00D4274D"/>
    <w:rsid w:val="00D43033"/>
    <w:rsid w:val="00D44F0C"/>
    <w:rsid w:val="00D450CB"/>
    <w:rsid w:val="00D46287"/>
    <w:rsid w:val="00D469C4"/>
    <w:rsid w:val="00D46BF1"/>
    <w:rsid w:val="00D4710C"/>
    <w:rsid w:val="00D4735B"/>
    <w:rsid w:val="00D4740C"/>
    <w:rsid w:val="00D50079"/>
    <w:rsid w:val="00D50B88"/>
    <w:rsid w:val="00D50C11"/>
    <w:rsid w:val="00D50E2D"/>
    <w:rsid w:val="00D51607"/>
    <w:rsid w:val="00D51650"/>
    <w:rsid w:val="00D52549"/>
    <w:rsid w:val="00D53355"/>
    <w:rsid w:val="00D538B6"/>
    <w:rsid w:val="00D5460D"/>
    <w:rsid w:val="00D5472B"/>
    <w:rsid w:val="00D55477"/>
    <w:rsid w:val="00D56CF2"/>
    <w:rsid w:val="00D5722D"/>
    <w:rsid w:val="00D576F0"/>
    <w:rsid w:val="00D57E5C"/>
    <w:rsid w:val="00D60B60"/>
    <w:rsid w:val="00D60F5C"/>
    <w:rsid w:val="00D61032"/>
    <w:rsid w:val="00D615BC"/>
    <w:rsid w:val="00D61C57"/>
    <w:rsid w:val="00D6205D"/>
    <w:rsid w:val="00D62D1A"/>
    <w:rsid w:val="00D62D2E"/>
    <w:rsid w:val="00D6368D"/>
    <w:rsid w:val="00D63931"/>
    <w:rsid w:val="00D639AB"/>
    <w:rsid w:val="00D63CF8"/>
    <w:rsid w:val="00D655BC"/>
    <w:rsid w:val="00D658AF"/>
    <w:rsid w:val="00D65ABD"/>
    <w:rsid w:val="00D65AEB"/>
    <w:rsid w:val="00D67265"/>
    <w:rsid w:val="00D67726"/>
    <w:rsid w:val="00D7000F"/>
    <w:rsid w:val="00D700B6"/>
    <w:rsid w:val="00D70810"/>
    <w:rsid w:val="00D712C1"/>
    <w:rsid w:val="00D721A2"/>
    <w:rsid w:val="00D72274"/>
    <w:rsid w:val="00D73160"/>
    <w:rsid w:val="00D734FA"/>
    <w:rsid w:val="00D73D39"/>
    <w:rsid w:val="00D743D2"/>
    <w:rsid w:val="00D7450F"/>
    <w:rsid w:val="00D7483D"/>
    <w:rsid w:val="00D748CC"/>
    <w:rsid w:val="00D74E07"/>
    <w:rsid w:val="00D75486"/>
    <w:rsid w:val="00D75554"/>
    <w:rsid w:val="00D75E22"/>
    <w:rsid w:val="00D75FB8"/>
    <w:rsid w:val="00D760A3"/>
    <w:rsid w:val="00D762A9"/>
    <w:rsid w:val="00D7652B"/>
    <w:rsid w:val="00D768FB"/>
    <w:rsid w:val="00D769BB"/>
    <w:rsid w:val="00D77256"/>
    <w:rsid w:val="00D80123"/>
    <w:rsid w:val="00D80311"/>
    <w:rsid w:val="00D804EC"/>
    <w:rsid w:val="00D80514"/>
    <w:rsid w:val="00D82343"/>
    <w:rsid w:val="00D8357F"/>
    <w:rsid w:val="00D835AC"/>
    <w:rsid w:val="00D83AA8"/>
    <w:rsid w:val="00D85379"/>
    <w:rsid w:val="00D854AF"/>
    <w:rsid w:val="00D85731"/>
    <w:rsid w:val="00D858F4"/>
    <w:rsid w:val="00D85DDB"/>
    <w:rsid w:val="00D865E2"/>
    <w:rsid w:val="00D878B0"/>
    <w:rsid w:val="00D87980"/>
    <w:rsid w:val="00D87F69"/>
    <w:rsid w:val="00D87F6A"/>
    <w:rsid w:val="00D90042"/>
    <w:rsid w:val="00D90838"/>
    <w:rsid w:val="00D90C02"/>
    <w:rsid w:val="00D90ED4"/>
    <w:rsid w:val="00D91A0F"/>
    <w:rsid w:val="00D91A7C"/>
    <w:rsid w:val="00D91DB6"/>
    <w:rsid w:val="00D91FB8"/>
    <w:rsid w:val="00D92C5C"/>
    <w:rsid w:val="00D92C83"/>
    <w:rsid w:val="00D9372B"/>
    <w:rsid w:val="00D9412A"/>
    <w:rsid w:val="00D94825"/>
    <w:rsid w:val="00D94833"/>
    <w:rsid w:val="00D94C53"/>
    <w:rsid w:val="00D95519"/>
    <w:rsid w:val="00D9665F"/>
    <w:rsid w:val="00DA04A4"/>
    <w:rsid w:val="00DA0743"/>
    <w:rsid w:val="00DA1144"/>
    <w:rsid w:val="00DA1A24"/>
    <w:rsid w:val="00DA1E60"/>
    <w:rsid w:val="00DA2DA6"/>
    <w:rsid w:val="00DA2EC4"/>
    <w:rsid w:val="00DA364B"/>
    <w:rsid w:val="00DA3E67"/>
    <w:rsid w:val="00DA5D7B"/>
    <w:rsid w:val="00DA65F5"/>
    <w:rsid w:val="00DB00AC"/>
    <w:rsid w:val="00DB1D86"/>
    <w:rsid w:val="00DB24F9"/>
    <w:rsid w:val="00DB2D99"/>
    <w:rsid w:val="00DB346B"/>
    <w:rsid w:val="00DB34FA"/>
    <w:rsid w:val="00DB437F"/>
    <w:rsid w:val="00DB45CE"/>
    <w:rsid w:val="00DB4EB8"/>
    <w:rsid w:val="00DB5602"/>
    <w:rsid w:val="00DB5AA0"/>
    <w:rsid w:val="00DB6385"/>
    <w:rsid w:val="00DB6BB4"/>
    <w:rsid w:val="00DB7C64"/>
    <w:rsid w:val="00DC087C"/>
    <w:rsid w:val="00DC0906"/>
    <w:rsid w:val="00DC0A90"/>
    <w:rsid w:val="00DC127C"/>
    <w:rsid w:val="00DC147E"/>
    <w:rsid w:val="00DC1897"/>
    <w:rsid w:val="00DC260D"/>
    <w:rsid w:val="00DC2C78"/>
    <w:rsid w:val="00DC34D1"/>
    <w:rsid w:val="00DC35C2"/>
    <w:rsid w:val="00DC3A88"/>
    <w:rsid w:val="00DC4498"/>
    <w:rsid w:val="00DC4E79"/>
    <w:rsid w:val="00DC5D11"/>
    <w:rsid w:val="00DC6AE7"/>
    <w:rsid w:val="00DC795F"/>
    <w:rsid w:val="00DC7F6C"/>
    <w:rsid w:val="00DD19F5"/>
    <w:rsid w:val="00DD2427"/>
    <w:rsid w:val="00DD246D"/>
    <w:rsid w:val="00DD25BD"/>
    <w:rsid w:val="00DD26AA"/>
    <w:rsid w:val="00DD364D"/>
    <w:rsid w:val="00DD37F7"/>
    <w:rsid w:val="00DD4B1A"/>
    <w:rsid w:val="00DD5345"/>
    <w:rsid w:val="00DD57F0"/>
    <w:rsid w:val="00DD6E8B"/>
    <w:rsid w:val="00DD7D7E"/>
    <w:rsid w:val="00DE07AD"/>
    <w:rsid w:val="00DE1D92"/>
    <w:rsid w:val="00DE21FE"/>
    <w:rsid w:val="00DE3448"/>
    <w:rsid w:val="00DE3561"/>
    <w:rsid w:val="00DE3DAA"/>
    <w:rsid w:val="00DE3EDF"/>
    <w:rsid w:val="00DE44BA"/>
    <w:rsid w:val="00DE4F2F"/>
    <w:rsid w:val="00DE56FE"/>
    <w:rsid w:val="00DE5F68"/>
    <w:rsid w:val="00DE64C9"/>
    <w:rsid w:val="00DE6A34"/>
    <w:rsid w:val="00DE74F6"/>
    <w:rsid w:val="00DE78F8"/>
    <w:rsid w:val="00DE7C08"/>
    <w:rsid w:val="00DF0BEA"/>
    <w:rsid w:val="00DF0D5D"/>
    <w:rsid w:val="00DF0F11"/>
    <w:rsid w:val="00DF1BF5"/>
    <w:rsid w:val="00DF23BD"/>
    <w:rsid w:val="00DF3CCE"/>
    <w:rsid w:val="00DF484B"/>
    <w:rsid w:val="00DF4D74"/>
    <w:rsid w:val="00DF5176"/>
    <w:rsid w:val="00DF5361"/>
    <w:rsid w:val="00DF54E4"/>
    <w:rsid w:val="00DF60E3"/>
    <w:rsid w:val="00DF6471"/>
    <w:rsid w:val="00DF67A2"/>
    <w:rsid w:val="00DF6C1E"/>
    <w:rsid w:val="00DF7C11"/>
    <w:rsid w:val="00E02013"/>
    <w:rsid w:val="00E02376"/>
    <w:rsid w:val="00E0314E"/>
    <w:rsid w:val="00E0371E"/>
    <w:rsid w:val="00E03951"/>
    <w:rsid w:val="00E03ED5"/>
    <w:rsid w:val="00E0453F"/>
    <w:rsid w:val="00E04B28"/>
    <w:rsid w:val="00E04F76"/>
    <w:rsid w:val="00E05347"/>
    <w:rsid w:val="00E056AC"/>
    <w:rsid w:val="00E06566"/>
    <w:rsid w:val="00E0688A"/>
    <w:rsid w:val="00E07EFC"/>
    <w:rsid w:val="00E10919"/>
    <w:rsid w:val="00E116D3"/>
    <w:rsid w:val="00E11B7A"/>
    <w:rsid w:val="00E12660"/>
    <w:rsid w:val="00E12A6F"/>
    <w:rsid w:val="00E1333D"/>
    <w:rsid w:val="00E1382A"/>
    <w:rsid w:val="00E138A6"/>
    <w:rsid w:val="00E13DA3"/>
    <w:rsid w:val="00E13EEB"/>
    <w:rsid w:val="00E14490"/>
    <w:rsid w:val="00E1482B"/>
    <w:rsid w:val="00E1662E"/>
    <w:rsid w:val="00E16DDD"/>
    <w:rsid w:val="00E2050D"/>
    <w:rsid w:val="00E20523"/>
    <w:rsid w:val="00E20CF3"/>
    <w:rsid w:val="00E2120F"/>
    <w:rsid w:val="00E2129B"/>
    <w:rsid w:val="00E21A9B"/>
    <w:rsid w:val="00E229F2"/>
    <w:rsid w:val="00E22B29"/>
    <w:rsid w:val="00E22E45"/>
    <w:rsid w:val="00E23CDE"/>
    <w:rsid w:val="00E253E1"/>
    <w:rsid w:val="00E25636"/>
    <w:rsid w:val="00E256A5"/>
    <w:rsid w:val="00E26A3E"/>
    <w:rsid w:val="00E30795"/>
    <w:rsid w:val="00E30BC2"/>
    <w:rsid w:val="00E31410"/>
    <w:rsid w:val="00E31754"/>
    <w:rsid w:val="00E31A90"/>
    <w:rsid w:val="00E31C42"/>
    <w:rsid w:val="00E31F8A"/>
    <w:rsid w:val="00E32183"/>
    <w:rsid w:val="00E335FA"/>
    <w:rsid w:val="00E33618"/>
    <w:rsid w:val="00E3415B"/>
    <w:rsid w:val="00E342B9"/>
    <w:rsid w:val="00E347AF"/>
    <w:rsid w:val="00E347F8"/>
    <w:rsid w:val="00E34BF9"/>
    <w:rsid w:val="00E3638C"/>
    <w:rsid w:val="00E376B8"/>
    <w:rsid w:val="00E37DD3"/>
    <w:rsid w:val="00E403EB"/>
    <w:rsid w:val="00E4126A"/>
    <w:rsid w:val="00E413DD"/>
    <w:rsid w:val="00E41DAB"/>
    <w:rsid w:val="00E42E50"/>
    <w:rsid w:val="00E43424"/>
    <w:rsid w:val="00E43B39"/>
    <w:rsid w:val="00E43E9F"/>
    <w:rsid w:val="00E43FB0"/>
    <w:rsid w:val="00E44A8E"/>
    <w:rsid w:val="00E44D4A"/>
    <w:rsid w:val="00E455CC"/>
    <w:rsid w:val="00E46105"/>
    <w:rsid w:val="00E46D73"/>
    <w:rsid w:val="00E47F49"/>
    <w:rsid w:val="00E50F74"/>
    <w:rsid w:val="00E51068"/>
    <w:rsid w:val="00E5143A"/>
    <w:rsid w:val="00E515C3"/>
    <w:rsid w:val="00E51805"/>
    <w:rsid w:val="00E518BE"/>
    <w:rsid w:val="00E521C0"/>
    <w:rsid w:val="00E5231B"/>
    <w:rsid w:val="00E53F8C"/>
    <w:rsid w:val="00E5439D"/>
    <w:rsid w:val="00E54C2C"/>
    <w:rsid w:val="00E560A3"/>
    <w:rsid w:val="00E57646"/>
    <w:rsid w:val="00E60247"/>
    <w:rsid w:val="00E60458"/>
    <w:rsid w:val="00E6159C"/>
    <w:rsid w:val="00E61601"/>
    <w:rsid w:val="00E623E5"/>
    <w:rsid w:val="00E62491"/>
    <w:rsid w:val="00E625A6"/>
    <w:rsid w:val="00E62896"/>
    <w:rsid w:val="00E62F71"/>
    <w:rsid w:val="00E63435"/>
    <w:rsid w:val="00E63C9B"/>
    <w:rsid w:val="00E63DDA"/>
    <w:rsid w:val="00E6401C"/>
    <w:rsid w:val="00E6406E"/>
    <w:rsid w:val="00E64B7A"/>
    <w:rsid w:val="00E64BA6"/>
    <w:rsid w:val="00E65887"/>
    <w:rsid w:val="00E66D41"/>
    <w:rsid w:val="00E67049"/>
    <w:rsid w:val="00E6754B"/>
    <w:rsid w:val="00E67F03"/>
    <w:rsid w:val="00E70100"/>
    <w:rsid w:val="00E704EC"/>
    <w:rsid w:val="00E70D73"/>
    <w:rsid w:val="00E711A5"/>
    <w:rsid w:val="00E72A13"/>
    <w:rsid w:val="00E72C08"/>
    <w:rsid w:val="00E72EE9"/>
    <w:rsid w:val="00E73695"/>
    <w:rsid w:val="00E743F3"/>
    <w:rsid w:val="00E74686"/>
    <w:rsid w:val="00E74C5A"/>
    <w:rsid w:val="00E75626"/>
    <w:rsid w:val="00E75999"/>
    <w:rsid w:val="00E75DE2"/>
    <w:rsid w:val="00E76839"/>
    <w:rsid w:val="00E768A1"/>
    <w:rsid w:val="00E768DC"/>
    <w:rsid w:val="00E76DB9"/>
    <w:rsid w:val="00E77E0D"/>
    <w:rsid w:val="00E77E1A"/>
    <w:rsid w:val="00E8140F"/>
    <w:rsid w:val="00E83556"/>
    <w:rsid w:val="00E83D36"/>
    <w:rsid w:val="00E841C1"/>
    <w:rsid w:val="00E8490F"/>
    <w:rsid w:val="00E851A4"/>
    <w:rsid w:val="00E85D71"/>
    <w:rsid w:val="00E860AA"/>
    <w:rsid w:val="00E86556"/>
    <w:rsid w:val="00E8684D"/>
    <w:rsid w:val="00E86D4F"/>
    <w:rsid w:val="00E86E69"/>
    <w:rsid w:val="00E90017"/>
    <w:rsid w:val="00E90C21"/>
    <w:rsid w:val="00E91FBB"/>
    <w:rsid w:val="00E921A7"/>
    <w:rsid w:val="00E92391"/>
    <w:rsid w:val="00E9395E"/>
    <w:rsid w:val="00E93B0F"/>
    <w:rsid w:val="00E94A25"/>
    <w:rsid w:val="00E95608"/>
    <w:rsid w:val="00E95B5C"/>
    <w:rsid w:val="00E965F8"/>
    <w:rsid w:val="00E96F24"/>
    <w:rsid w:val="00E97F4E"/>
    <w:rsid w:val="00EA245E"/>
    <w:rsid w:val="00EA2586"/>
    <w:rsid w:val="00EA268C"/>
    <w:rsid w:val="00EA2DB7"/>
    <w:rsid w:val="00EA3103"/>
    <w:rsid w:val="00EA39FC"/>
    <w:rsid w:val="00EA40A8"/>
    <w:rsid w:val="00EA429A"/>
    <w:rsid w:val="00EA6C9E"/>
    <w:rsid w:val="00EA6ECA"/>
    <w:rsid w:val="00EA7F0F"/>
    <w:rsid w:val="00EB17E6"/>
    <w:rsid w:val="00EB19F2"/>
    <w:rsid w:val="00EB1BE3"/>
    <w:rsid w:val="00EB2502"/>
    <w:rsid w:val="00EB2E1D"/>
    <w:rsid w:val="00EB3406"/>
    <w:rsid w:val="00EB35AA"/>
    <w:rsid w:val="00EB43F5"/>
    <w:rsid w:val="00EB4CE0"/>
    <w:rsid w:val="00EB5380"/>
    <w:rsid w:val="00EB5D24"/>
    <w:rsid w:val="00EB6548"/>
    <w:rsid w:val="00EB6B69"/>
    <w:rsid w:val="00EB7758"/>
    <w:rsid w:val="00EB78BE"/>
    <w:rsid w:val="00EB7E0C"/>
    <w:rsid w:val="00EC0341"/>
    <w:rsid w:val="00EC086F"/>
    <w:rsid w:val="00EC0C28"/>
    <w:rsid w:val="00EC0CC3"/>
    <w:rsid w:val="00EC0D01"/>
    <w:rsid w:val="00EC1300"/>
    <w:rsid w:val="00EC14C2"/>
    <w:rsid w:val="00EC15D2"/>
    <w:rsid w:val="00EC2217"/>
    <w:rsid w:val="00EC38BB"/>
    <w:rsid w:val="00EC4F2F"/>
    <w:rsid w:val="00EC5CD9"/>
    <w:rsid w:val="00EC6706"/>
    <w:rsid w:val="00EC6823"/>
    <w:rsid w:val="00EC707B"/>
    <w:rsid w:val="00EC7CC1"/>
    <w:rsid w:val="00EC7DA1"/>
    <w:rsid w:val="00ED0CE5"/>
    <w:rsid w:val="00ED0EEB"/>
    <w:rsid w:val="00ED1134"/>
    <w:rsid w:val="00ED1787"/>
    <w:rsid w:val="00ED255D"/>
    <w:rsid w:val="00ED26F0"/>
    <w:rsid w:val="00ED58F6"/>
    <w:rsid w:val="00ED5D4A"/>
    <w:rsid w:val="00ED65FA"/>
    <w:rsid w:val="00ED682D"/>
    <w:rsid w:val="00ED6E25"/>
    <w:rsid w:val="00ED755E"/>
    <w:rsid w:val="00ED78F6"/>
    <w:rsid w:val="00ED79A3"/>
    <w:rsid w:val="00EE0493"/>
    <w:rsid w:val="00EE12B1"/>
    <w:rsid w:val="00EE1903"/>
    <w:rsid w:val="00EE2125"/>
    <w:rsid w:val="00EE2818"/>
    <w:rsid w:val="00EE2D39"/>
    <w:rsid w:val="00EE307C"/>
    <w:rsid w:val="00EE3BA7"/>
    <w:rsid w:val="00EE4147"/>
    <w:rsid w:val="00EE501A"/>
    <w:rsid w:val="00EE5A21"/>
    <w:rsid w:val="00EE611E"/>
    <w:rsid w:val="00EE6686"/>
    <w:rsid w:val="00EE7705"/>
    <w:rsid w:val="00EF1657"/>
    <w:rsid w:val="00EF1EBD"/>
    <w:rsid w:val="00EF24B7"/>
    <w:rsid w:val="00EF2B29"/>
    <w:rsid w:val="00EF2C09"/>
    <w:rsid w:val="00EF2E80"/>
    <w:rsid w:val="00EF2EC7"/>
    <w:rsid w:val="00EF3CFF"/>
    <w:rsid w:val="00EF46BD"/>
    <w:rsid w:val="00EF5151"/>
    <w:rsid w:val="00EF5597"/>
    <w:rsid w:val="00EF5909"/>
    <w:rsid w:val="00EF679B"/>
    <w:rsid w:val="00EF7037"/>
    <w:rsid w:val="00EF7047"/>
    <w:rsid w:val="00EF72B9"/>
    <w:rsid w:val="00EF7562"/>
    <w:rsid w:val="00EF7FCF"/>
    <w:rsid w:val="00F0122D"/>
    <w:rsid w:val="00F01DC8"/>
    <w:rsid w:val="00F02BC1"/>
    <w:rsid w:val="00F02F44"/>
    <w:rsid w:val="00F03215"/>
    <w:rsid w:val="00F0426A"/>
    <w:rsid w:val="00F05F0E"/>
    <w:rsid w:val="00F0644F"/>
    <w:rsid w:val="00F0680E"/>
    <w:rsid w:val="00F0FEBC"/>
    <w:rsid w:val="00F1001C"/>
    <w:rsid w:val="00F1076D"/>
    <w:rsid w:val="00F108D5"/>
    <w:rsid w:val="00F11E8D"/>
    <w:rsid w:val="00F135FF"/>
    <w:rsid w:val="00F13840"/>
    <w:rsid w:val="00F143A1"/>
    <w:rsid w:val="00F158B1"/>
    <w:rsid w:val="00F15B8A"/>
    <w:rsid w:val="00F15C3A"/>
    <w:rsid w:val="00F16AE3"/>
    <w:rsid w:val="00F16BE1"/>
    <w:rsid w:val="00F16ED2"/>
    <w:rsid w:val="00F17918"/>
    <w:rsid w:val="00F17C11"/>
    <w:rsid w:val="00F17F04"/>
    <w:rsid w:val="00F209B0"/>
    <w:rsid w:val="00F20E84"/>
    <w:rsid w:val="00F20F2D"/>
    <w:rsid w:val="00F22B6E"/>
    <w:rsid w:val="00F22E02"/>
    <w:rsid w:val="00F23120"/>
    <w:rsid w:val="00F2353C"/>
    <w:rsid w:val="00F24882"/>
    <w:rsid w:val="00F251E2"/>
    <w:rsid w:val="00F2522F"/>
    <w:rsid w:val="00F252C9"/>
    <w:rsid w:val="00F25777"/>
    <w:rsid w:val="00F260C0"/>
    <w:rsid w:val="00F264E0"/>
    <w:rsid w:val="00F278D9"/>
    <w:rsid w:val="00F27A0E"/>
    <w:rsid w:val="00F27B2D"/>
    <w:rsid w:val="00F303DB"/>
    <w:rsid w:val="00F30B37"/>
    <w:rsid w:val="00F30CFA"/>
    <w:rsid w:val="00F310ED"/>
    <w:rsid w:val="00F31235"/>
    <w:rsid w:val="00F3129E"/>
    <w:rsid w:val="00F31A93"/>
    <w:rsid w:val="00F3235F"/>
    <w:rsid w:val="00F32EEC"/>
    <w:rsid w:val="00F32F3F"/>
    <w:rsid w:val="00F34606"/>
    <w:rsid w:val="00F357FB"/>
    <w:rsid w:val="00F370B2"/>
    <w:rsid w:val="00F37ADD"/>
    <w:rsid w:val="00F37D70"/>
    <w:rsid w:val="00F40484"/>
    <w:rsid w:val="00F41038"/>
    <w:rsid w:val="00F4147C"/>
    <w:rsid w:val="00F4172D"/>
    <w:rsid w:val="00F41746"/>
    <w:rsid w:val="00F41A27"/>
    <w:rsid w:val="00F41E65"/>
    <w:rsid w:val="00F42DB1"/>
    <w:rsid w:val="00F42E32"/>
    <w:rsid w:val="00F43165"/>
    <w:rsid w:val="00F437ED"/>
    <w:rsid w:val="00F43D49"/>
    <w:rsid w:val="00F4473C"/>
    <w:rsid w:val="00F4476C"/>
    <w:rsid w:val="00F44BE2"/>
    <w:rsid w:val="00F44E58"/>
    <w:rsid w:val="00F45641"/>
    <w:rsid w:val="00F458B6"/>
    <w:rsid w:val="00F45D83"/>
    <w:rsid w:val="00F46454"/>
    <w:rsid w:val="00F475C5"/>
    <w:rsid w:val="00F47DAE"/>
    <w:rsid w:val="00F50723"/>
    <w:rsid w:val="00F50856"/>
    <w:rsid w:val="00F50D0D"/>
    <w:rsid w:val="00F512F9"/>
    <w:rsid w:val="00F51A8E"/>
    <w:rsid w:val="00F52B21"/>
    <w:rsid w:val="00F53D2F"/>
    <w:rsid w:val="00F54118"/>
    <w:rsid w:val="00F5526A"/>
    <w:rsid w:val="00F557C1"/>
    <w:rsid w:val="00F55EA3"/>
    <w:rsid w:val="00F56893"/>
    <w:rsid w:val="00F5760F"/>
    <w:rsid w:val="00F607F9"/>
    <w:rsid w:val="00F621B7"/>
    <w:rsid w:val="00F6368B"/>
    <w:rsid w:val="00F648C6"/>
    <w:rsid w:val="00F64B97"/>
    <w:rsid w:val="00F64E1C"/>
    <w:rsid w:val="00F65472"/>
    <w:rsid w:val="00F65EEA"/>
    <w:rsid w:val="00F6759D"/>
    <w:rsid w:val="00F70D77"/>
    <w:rsid w:val="00F713C6"/>
    <w:rsid w:val="00F718FD"/>
    <w:rsid w:val="00F71E8E"/>
    <w:rsid w:val="00F7210E"/>
    <w:rsid w:val="00F72575"/>
    <w:rsid w:val="00F74033"/>
    <w:rsid w:val="00F74C63"/>
    <w:rsid w:val="00F75031"/>
    <w:rsid w:val="00F7543B"/>
    <w:rsid w:val="00F75CE2"/>
    <w:rsid w:val="00F76063"/>
    <w:rsid w:val="00F769C4"/>
    <w:rsid w:val="00F76D7B"/>
    <w:rsid w:val="00F801E1"/>
    <w:rsid w:val="00F80557"/>
    <w:rsid w:val="00F81554"/>
    <w:rsid w:val="00F81AA6"/>
    <w:rsid w:val="00F81CD7"/>
    <w:rsid w:val="00F823DB"/>
    <w:rsid w:val="00F82650"/>
    <w:rsid w:val="00F8266C"/>
    <w:rsid w:val="00F836BF"/>
    <w:rsid w:val="00F84346"/>
    <w:rsid w:val="00F84734"/>
    <w:rsid w:val="00F85394"/>
    <w:rsid w:val="00F8656D"/>
    <w:rsid w:val="00F91485"/>
    <w:rsid w:val="00F91508"/>
    <w:rsid w:val="00F91DC0"/>
    <w:rsid w:val="00F91DC1"/>
    <w:rsid w:val="00F920D4"/>
    <w:rsid w:val="00F92D9B"/>
    <w:rsid w:val="00F92DC8"/>
    <w:rsid w:val="00F930F0"/>
    <w:rsid w:val="00F95150"/>
    <w:rsid w:val="00F95E4F"/>
    <w:rsid w:val="00F96B9A"/>
    <w:rsid w:val="00F96D7F"/>
    <w:rsid w:val="00F970AD"/>
    <w:rsid w:val="00F972DC"/>
    <w:rsid w:val="00F9757E"/>
    <w:rsid w:val="00F975C6"/>
    <w:rsid w:val="00F97BE2"/>
    <w:rsid w:val="00F97C26"/>
    <w:rsid w:val="00FA0711"/>
    <w:rsid w:val="00FA08A5"/>
    <w:rsid w:val="00FA14C3"/>
    <w:rsid w:val="00FA2097"/>
    <w:rsid w:val="00FA20A4"/>
    <w:rsid w:val="00FA2C05"/>
    <w:rsid w:val="00FA2DFF"/>
    <w:rsid w:val="00FA4B03"/>
    <w:rsid w:val="00FA4E9F"/>
    <w:rsid w:val="00FA53C2"/>
    <w:rsid w:val="00FA579B"/>
    <w:rsid w:val="00FA6305"/>
    <w:rsid w:val="00FA67EC"/>
    <w:rsid w:val="00FB07D8"/>
    <w:rsid w:val="00FB11A0"/>
    <w:rsid w:val="00FB15EB"/>
    <w:rsid w:val="00FB16E2"/>
    <w:rsid w:val="00FB19E0"/>
    <w:rsid w:val="00FB1CFC"/>
    <w:rsid w:val="00FB1EB4"/>
    <w:rsid w:val="00FB2462"/>
    <w:rsid w:val="00FB2590"/>
    <w:rsid w:val="00FB2C29"/>
    <w:rsid w:val="00FB2D39"/>
    <w:rsid w:val="00FB349A"/>
    <w:rsid w:val="00FB365C"/>
    <w:rsid w:val="00FB39FA"/>
    <w:rsid w:val="00FB3AE0"/>
    <w:rsid w:val="00FB3BEF"/>
    <w:rsid w:val="00FB434F"/>
    <w:rsid w:val="00FB48C4"/>
    <w:rsid w:val="00FB51E7"/>
    <w:rsid w:val="00FB58FA"/>
    <w:rsid w:val="00FB5B45"/>
    <w:rsid w:val="00FB5E86"/>
    <w:rsid w:val="00FB5FB0"/>
    <w:rsid w:val="00FB6572"/>
    <w:rsid w:val="00FB6A6B"/>
    <w:rsid w:val="00FB6B1C"/>
    <w:rsid w:val="00FB6F1A"/>
    <w:rsid w:val="00FB775D"/>
    <w:rsid w:val="00FB7F6A"/>
    <w:rsid w:val="00FC0F91"/>
    <w:rsid w:val="00FC1D11"/>
    <w:rsid w:val="00FC2870"/>
    <w:rsid w:val="00FC2C73"/>
    <w:rsid w:val="00FC30B9"/>
    <w:rsid w:val="00FC3DD4"/>
    <w:rsid w:val="00FC41BC"/>
    <w:rsid w:val="00FC4BFD"/>
    <w:rsid w:val="00FC5014"/>
    <w:rsid w:val="00FC52C6"/>
    <w:rsid w:val="00FC5427"/>
    <w:rsid w:val="00FC56EC"/>
    <w:rsid w:val="00FC6E8A"/>
    <w:rsid w:val="00FC6FCD"/>
    <w:rsid w:val="00FC7026"/>
    <w:rsid w:val="00FC7104"/>
    <w:rsid w:val="00FC7395"/>
    <w:rsid w:val="00FC7897"/>
    <w:rsid w:val="00FC7D73"/>
    <w:rsid w:val="00FC7F4E"/>
    <w:rsid w:val="00FD02D6"/>
    <w:rsid w:val="00FD218B"/>
    <w:rsid w:val="00FD2376"/>
    <w:rsid w:val="00FD2E04"/>
    <w:rsid w:val="00FD3F33"/>
    <w:rsid w:val="00FD4F9B"/>
    <w:rsid w:val="00FD63F0"/>
    <w:rsid w:val="00FD6DCE"/>
    <w:rsid w:val="00FD6F98"/>
    <w:rsid w:val="00FD72C0"/>
    <w:rsid w:val="00FE1227"/>
    <w:rsid w:val="00FE1C04"/>
    <w:rsid w:val="00FE2317"/>
    <w:rsid w:val="00FE23AB"/>
    <w:rsid w:val="00FE2406"/>
    <w:rsid w:val="00FE3542"/>
    <w:rsid w:val="00FE35A0"/>
    <w:rsid w:val="00FE3AD8"/>
    <w:rsid w:val="00FE3B4C"/>
    <w:rsid w:val="00FE4126"/>
    <w:rsid w:val="00FE4397"/>
    <w:rsid w:val="00FE4930"/>
    <w:rsid w:val="00FE4B64"/>
    <w:rsid w:val="00FE4B7E"/>
    <w:rsid w:val="00FE4C86"/>
    <w:rsid w:val="00FE51DB"/>
    <w:rsid w:val="00FE59B6"/>
    <w:rsid w:val="00FE5AC8"/>
    <w:rsid w:val="00FE5FA5"/>
    <w:rsid w:val="00FE65B8"/>
    <w:rsid w:val="00FE66E6"/>
    <w:rsid w:val="00FE6A79"/>
    <w:rsid w:val="00FE6B7A"/>
    <w:rsid w:val="00FE6FE6"/>
    <w:rsid w:val="00FE71F6"/>
    <w:rsid w:val="00FE79E6"/>
    <w:rsid w:val="00FE7EBE"/>
    <w:rsid w:val="00FE7FAB"/>
    <w:rsid w:val="00FF0547"/>
    <w:rsid w:val="00FF06F7"/>
    <w:rsid w:val="00FF079C"/>
    <w:rsid w:val="00FF17C3"/>
    <w:rsid w:val="00FF2007"/>
    <w:rsid w:val="00FF2950"/>
    <w:rsid w:val="00FF4A92"/>
    <w:rsid w:val="00FF50CD"/>
    <w:rsid w:val="00FF5AAF"/>
    <w:rsid w:val="00FF64E7"/>
    <w:rsid w:val="01074872"/>
    <w:rsid w:val="010D70B0"/>
    <w:rsid w:val="0133405D"/>
    <w:rsid w:val="01607B48"/>
    <w:rsid w:val="0161DC0E"/>
    <w:rsid w:val="0181D831"/>
    <w:rsid w:val="01E344E5"/>
    <w:rsid w:val="01EA9AFC"/>
    <w:rsid w:val="01EE0FFB"/>
    <w:rsid w:val="0202AA94"/>
    <w:rsid w:val="0246BFEF"/>
    <w:rsid w:val="024A1C00"/>
    <w:rsid w:val="0260AA6F"/>
    <w:rsid w:val="02649223"/>
    <w:rsid w:val="026E5A4E"/>
    <w:rsid w:val="027A3FBE"/>
    <w:rsid w:val="029B54A6"/>
    <w:rsid w:val="02E46F3E"/>
    <w:rsid w:val="03443148"/>
    <w:rsid w:val="035559E7"/>
    <w:rsid w:val="0373BDBA"/>
    <w:rsid w:val="03A32A27"/>
    <w:rsid w:val="03BE8653"/>
    <w:rsid w:val="03DBD3D5"/>
    <w:rsid w:val="03E09932"/>
    <w:rsid w:val="03EC9DF4"/>
    <w:rsid w:val="045C0DC5"/>
    <w:rsid w:val="046ACF11"/>
    <w:rsid w:val="04B1F5E4"/>
    <w:rsid w:val="04D2FA64"/>
    <w:rsid w:val="04F8BE78"/>
    <w:rsid w:val="0522C89E"/>
    <w:rsid w:val="05340F78"/>
    <w:rsid w:val="058C757A"/>
    <w:rsid w:val="059C1DB5"/>
    <w:rsid w:val="05A3355F"/>
    <w:rsid w:val="05F60D26"/>
    <w:rsid w:val="05FF98DB"/>
    <w:rsid w:val="0613A0D1"/>
    <w:rsid w:val="062A304B"/>
    <w:rsid w:val="06A2D4DB"/>
    <w:rsid w:val="06A30C4F"/>
    <w:rsid w:val="06AEC866"/>
    <w:rsid w:val="06EAA4FA"/>
    <w:rsid w:val="06EBB744"/>
    <w:rsid w:val="07013CA6"/>
    <w:rsid w:val="070BB8C2"/>
    <w:rsid w:val="071AF335"/>
    <w:rsid w:val="07846CE9"/>
    <w:rsid w:val="078EFAA6"/>
    <w:rsid w:val="07B2668A"/>
    <w:rsid w:val="07BBDF3E"/>
    <w:rsid w:val="07BE84D9"/>
    <w:rsid w:val="08164752"/>
    <w:rsid w:val="082B7E38"/>
    <w:rsid w:val="0844D74B"/>
    <w:rsid w:val="086822FA"/>
    <w:rsid w:val="0868EB28"/>
    <w:rsid w:val="08C2B576"/>
    <w:rsid w:val="08CAD4D2"/>
    <w:rsid w:val="08D1C53E"/>
    <w:rsid w:val="08DD3401"/>
    <w:rsid w:val="08DDA27C"/>
    <w:rsid w:val="08F0A31C"/>
    <w:rsid w:val="091C6C9E"/>
    <w:rsid w:val="0920854B"/>
    <w:rsid w:val="098B0E7E"/>
    <w:rsid w:val="098BCD34"/>
    <w:rsid w:val="09D9B740"/>
    <w:rsid w:val="0A32B745"/>
    <w:rsid w:val="0A8A7091"/>
    <w:rsid w:val="0A8B8359"/>
    <w:rsid w:val="0A9D02D8"/>
    <w:rsid w:val="0AA62C94"/>
    <w:rsid w:val="0AC008BF"/>
    <w:rsid w:val="0AD267EE"/>
    <w:rsid w:val="0B345B10"/>
    <w:rsid w:val="0B428A10"/>
    <w:rsid w:val="0B79E977"/>
    <w:rsid w:val="0B8BBAA6"/>
    <w:rsid w:val="0B908123"/>
    <w:rsid w:val="0BD67BC1"/>
    <w:rsid w:val="0BDB6C5F"/>
    <w:rsid w:val="0BFCE4CE"/>
    <w:rsid w:val="0C21C414"/>
    <w:rsid w:val="0C93463D"/>
    <w:rsid w:val="0C99ACD2"/>
    <w:rsid w:val="0CAB1A7A"/>
    <w:rsid w:val="0CACDFC2"/>
    <w:rsid w:val="0CC8A38D"/>
    <w:rsid w:val="0D36F928"/>
    <w:rsid w:val="0D41F0F0"/>
    <w:rsid w:val="0D5447E2"/>
    <w:rsid w:val="0D60019D"/>
    <w:rsid w:val="0D637CCB"/>
    <w:rsid w:val="0DE995D8"/>
    <w:rsid w:val="0E01F3EC"/>
    <w:rsid w:val="0E15638D"/>
    <w:rsid w:val="0E4F2584"/>
    <w:rsid w:val="0E6BBE69"/>
    <w:rsid w:val="0EAAFE74"/>
    <w:rsid w:val="0EADB98D"/>
    <w:rsid w:val="0EFDB69F"/>
    <w:rsid w:val="0F27C62C"/>
    <w:rsid w:val="0F2C357E"/>
    <w:rsid w:val="0F80FE15"/>
    <w:rsid w:val="0F950D79"/>
    <w:rsid w:val="0FAFD98D"/>
    <w:rsid w:val="0FC10EDC"/>
    <w:rsid w:val="0FFF155F"/>
    <w:rsid w:val="101AB492"/>
    <w:rsid w:val="1047325C"/>
    <w:rsid w:val="113FBBCC"/>
    <w:rsid w:val="117BBEB9"/>
    <w:rsid w:val="11BB9601"/>
    <w:rsid w:val="11D1F9BC"/>
    <w:rsid w:val="120184DC"/>
    <w:rsid w:val="1210003F"/>
    <w:rsid w:val="121F9E07"/>
    <w:rsid w:val="1220EDBA"/>
    <w:rsid w:val="123EDB74"/>
    <w:rsid w:val="1264D13F"/>
    <w:rsid w:val="126C2004"/>
    <w:rsid w:val="127C5A19"/>
    <w:rsid w:val="127C5EBC"/>
    <w:rsid w:val="129ED94D"/>
    <w:rsid w:val="12CF8BC2"/>
    <w:rsid w:val="1312C982"/>
    <w:rsid w:val="13525554"/>
    <w:rsid w:val="13609808"/>
    <w:rsid w:val="13661183"/>
    <w:rsid w:val="136BD2FF"/>
    <w:rsid w:val="13A0B4DA"/>
    <w:rsid w:val="13EDA181"/>
    <w:rsid w:val="140812D3"/>
    <w:rsid w:val="14214B93"/>
    <w:rsid w:val="1439560B"/>
    <w:rsid w:val="1441F480"/>
    <w:rsid w:val="14537967"/>
    <w:rsid w:val="145410DF"/>
    <w:rsid w:val="1498A447"/>
    <w:rsid w:val="14AE99E3"/>
    <w:rsid w:val="14B750B7"/>
    <w:rsid w:val="14CA6726"/>
    <w:rsid w:val="14E8C17B"/>
    <w:rsid w:val="154DC93F"/>
    <w:rsid w:val="159141C7"/>
    <w:rsid w:val="15E5007D"/>
    <w:rsid w:val="161C7B3B"/>
    <w:rsid w:val="163F6C78"/>
    <w:rsid w:val="16415961"/>
    <w:rsid w:val="1644E1B9"/>
    <w:rsid w:val="16491416"/>
    <w:rsid w:val="169B5465"/>
    <w:rsid w:val="16A59ED0"/>
    <w:rsid w:val="16AC8F3C"/>
    <w:rsid w:val="16B6D239"/>
    <w:rsid w:val="16BBD1D5"/>
    <w:rsid w:val="16F2C6A6"/>
    <w:rsid w:val="16FA6FD0"/>
    <w:rsid w:val="17226DB6"/>
    <w:rsid w:val="1763F56E"/>
    <w:rsid w:val="17FFCAD3"/>
    <w:rsid w:val="180AB588"/>
    <w:rsid w:val="1831634A"/>
    <w:rsid w:val="186D9779"/>
    <w:rsid w:val="187CB32D"/>
    <w:rsid w:val="188FB34C"/>
    <w:rsid w:val="18D4D4E6"/>
    <w:rsid w:val="199D5F3D"/>
    <w:rsid w:val="19D4ED65"/>
    <w:rsid w:val="19D5B7AE"/>
    <w:rsid w:val="1A0B1C8D"/>
    <w:rsid w:val="1AC02C55"/>
    <w:rsid w:val="1AE8FDF3"/>
    <w:rsid w:val="1B4C25F2"/>
    <w:rsid w:val="1B59C173"/>
    <w:rsid w:val="1B89805C"/>
    <w:rsid w:val="1B9BC30A"/>
    <w:rsid w:val="1BBA156B"/>
    <w:rsid w:val="1BC7B267"/>
    <w:rsid w:val="1BEA0845"/>
    <w:rsid w:val="1C58E264"/>
    <w:rsid w:val="1C5ACDC6"/>
    <w:rsid w:val="1CA91301"/>
    <w:rsid w:val="1CD83B92"/>
    <w:rsid w:val="1CE74A3A"/>
    <w:rsid w:val="1D5C9B35"/>
    <w:rsid w:val="1DA84609"/>
    <w:rsid w:val="1DE09260"/>
    <w:rsid w:val="1DF09F42"/>
    <w:rsid w:val="1E083FF1"/>
    <w:rsid w:val="1E16841F"/>
    <w:rsid w:val="1E4AD7AF"/>
    <w:rsid w:val="1E6EA7B0"/>
    <w:rsid w:val="1E864D81"/>
    <w:rsid w:val="1EB88195"/>
    <w:rsid w:val="1EDC4D71"/>
    <w:rsid w:val="1EFC9810"/>
    <w:rsid w:val="1F13ECF6"/>
    <w:rsid w:val="1F6F22D9"/>
    <w:rsid w:val="1F7384AF"/>
    <w:rsid w:val="1F84B4EE"/>
    <w:rsid w:val="1FAE1F2D"/>
    <w:rsid w:val="1FDA9CAF"/>
    <w:rsid w:val="1FF03E5D"/>
    <w:rsid w:val="1FF7E2E7"/>
    <w:rsid w:val="1FF83CF6"/>
    <w:rsid w:val="2005D9EA"/>
    <w:rsid w:val="208A23DB"/>
    <w:rsid w:val="20A37E90"/>
    <w:rsid w:val="20BEA858"/>
    <w:rsid w:val="2109BAD2"/>
    <w:rsid w:val="21375A64"/>
    <w:rsid w:val="218635F7"/>
    <w:rsid w:val="21AF4322"/>
    <w:rsid w:val="21B2BC56"/>
    <w:rsid w:val="21D14818"/>
    <w:rsid w:val="21D828EA"/>
    <w:rsid w:val="22333CB3"/>
    <w:rsid w:val="223C09B2"/>
    <w:rsid w:val="226F1668"/>
    <w:rsid w:val="226FC4CF"/>
    <w:rsid w:val="227CAA51"/>
    <w:rsid w:val="229B0784"/>
    <w:rsid w:val="22CAD993"/>
    <w:rsid w:val="22CB3E3A"/>
    <w:rsid w:val="22E7CA33"/>
    <w:rsid w:val="231FD1D1"/>
    <w:rsid w:val="232987EE"/>
    <w:rsid w:val="235DC646"/>
    <w:rsid w:val="23AE5CD3"/>
    <w:rsid w:val="24266F35"/>
    <w:rsid w:val="24447191"/>
    <w:rsid w:val="2460B5A7"/>
    <w:rsid w:val="2476B5DB"/>
    <w:rsid w:val="24AA3F22"/>
    <w:rsid w:val="24D3EE38"/>
    <w:rsid w:val="24EA349D"/>
    <w:rsid w:val="25221137"/>
    <w:rsid w:val="25272BA1"/>
    <w:rsid w:val="25887BB8"/>
    <w:rsid w:val="259FC87D"/>
    <w:rsid w:val="25B6A82A"/>
    <w:rsid w:val="25F26D73"/>
    <w:rsid w:val="25FB5718"/>
    <w:rsid w:val="2604A564"/>
    <w:rsid w:val="263C36A4"/>
    <w:rsid w:val="264E2EDF"/>
    <w:rsid w:val="26756AE5"/>
    <w:rsid w:val="26824F9E"/>
    <w:rsid w:val="26869B24"/>
    <w:rsid w:val="26E13718"/>
    <w:rsid w:val="26F60A77"/>
    <w:rsid w:val="272AE6E3"/>
    <w:rsid w:val="27353457"/>
    <w:rsid w:val="273C1DED"/>
    <w:rsid w:val="2766F99C"/>
    <w:rsid w:val="277AFF07"/>
    <w:rsid w:val="27A89521"/>
    <w:rsid w:val="27DBEB97"/>
    <w:rsid w:val="27E2448B"/>
    <w:rsid w:val="27FA0C22"/>
    <w:rsid w:val="286CAD3B"/>
    <w:rsid w:val="2882983F"/>
    <w:rsid w:val="289FBF8F"/>
    <w:rsid w:val="28BE0E11"/>
    <w:rsid w:val="28EE33BC"/>
    <w:rsid w:val="290C207B"/>
    <w:rsid w:val="29100A84"/>
    <w:rsid w:val="293B3E74"/>
    <w:rsid w:val="296934BC"/>
    <w:rsid w:val="29B432B4"/>
    <w:rsid w:val="2A59031E"/>
    <w:rsid w:val="2A5D2E3D"/>
    <w:rsid w:val="2A69210B"/>
    <w:rsid w:val="2A905D11"/>
    <w:rsid w:val="2AA4EA79"/>
    <w:rsid w:val="2AAA4424"/>
    <w:rsid w:val="2AB8DD37"/>
    <w:rsid w:val="2AB9EE8E"/>
    <w:rsid w:val="2B3805D8"/>
    <w:rsid w:val="2B461981"/>
    <w:rsid w:val="2BE79092"/>
    <w:rsid w:val="2BF983A4"/>
    <w:rsid w:val="2C063C4E"/>
    <w:rsid w:val="2C17295D"/>
    <w:rsid w:val="2C2043B8"/>
    <w:rsid w:val="2C5AF15C"/>
    <w:rsid w:val="2CC5C290"/>
    <w:rsid w:val="2CD73038"/>
    <w:rsid w:val="2CDC2866"/>
    <w:rsid w:val="2D4F0261"/>
    <w:rsid w:val="2D5E82CD"/>
    <w:rsid w:val="2D6D9295"/>
    <w:rsid w:val="2D96FCD4"/>
    <w:rsid w:val="2DBF142E"/>
    <w:rsid w:val="2DC889B8"/>
    <w:rsid w:val="2DF77CEE"/>
    <w:rsid w:val="2E302D4B"/>
    <w:rsid w:val="2E83880C"/>
    <w:rsid w:val="2EE667FD"/>
    <w:rsid w:val="2F1B9E11"/>
    <w:rsid w:val="2F7583DD"/>
    <w:rsid w:val="2FD65A1D"/>
    <w:rsid w:val="2FD6815B"/>
    <w:rsid w:val="302C4E7A"/>
    <w:rsid w:val="3071662C"/>
    <w:rsid w:val="30974071"/>
    <w:rsid w:val="30B592D2"/>
    <w:rsid w:val="310B16D0"/>
    <w:rsid w:val="31F60769"/>
    <w:rsid w:val="3252A75B"/>
    <w:rsid w:val="32839CC7"/>
    <w:rsid w:val="329D028D"/>
    <w:rsid w:val="32D08BD4"/>
    <w:rsid w:val="32D1BAC4"/>
    <w:rsid w:val="32E749A3"/>
    <w:rsid w:val="32FE9658"/>
    <w:rsid w:val="32FEB846"/>
    <w:rsid w:val="336B97E3"/>
    <w:rsid w:val="338B29C9"/>
    <w:rsid w:val="33A617BD"/>
    <w:rsid w:val="33DC7A0A"/>
    <w:rsid w:val="340A0F04"/>
    <w:rsid w:val="341B1805"/>
    <w:rsid w:val="341E6A96"/>
    <w:rsid w:val="343FC35A"/>
    <w:rsid w:val="3472E7FA"/>
    <w:rsid w:val="347D56FE"/>
    <w:rsid w:val="348455A2"/>
    <w:rsid w:val="3491D1D3"/>
    <w:rsid w:val="349AE2B6"/>
    <w:rsid w:val="34AA62B8"/>
    <w:rsid w:val="352368D4"/>
    <w:rsid w:val="356A2C2A"/>
    <w:rsid w:val="3595C7EB"/>
    <w:rsid w:val="35C4C87A"/>
    <w:rsid w:val="35E60989"/>
    <w:rsid w:val="35E6D280"/>
    <w:rsid w:val="360DD510"/>
    <w:rsid w:val="367247AD"/>
    <w:rsid w:val="36A3B284"/>
    <w:rsid w:val="378B1C1C"/>
    <w:rsid w:val="37BB91BD"/>
    <w:rsid w:val="38802B24"/>
    <w:rsid w:val="38AFEA0D"/>
    <w:rsid w:val="38BE6CDE"/>
    <w:rsid w:val="38ED1CCF"/>
    <w:rsid w:val="391E7342"/>
    <w:rsid w:val="39607D99"/>
    <w:rsid w:val="39AD602A"/>
    <w:rsid w:val="39EBAEF7"/>
    <w:rsid w:val="39FE9AAB"/>
    <w:rsid w:val="3A5689AA"/>
    <w:rsid w:val="3A62B8DC"/>
    <w:rsid w:val="3A8DEFF6"/>
    <w:rsid w:val="3AACDFC6"/>
    <w:rsid w:val="3AC5060D"/>
    <w:rsid w:val="3ADE1815"/>
    <w:rsid w:val="3AE695C7"/>
    <w:rsid w:val="3AF8C12A"/>
    <w:rsid w:val="3B1055F0"/>
    <w:rsid w:val="3B3992F4"/>
    <w:rsid w:val="3B5C854C"/>
    <w:rsid w:val="3B970A9A"/>
    <w:rsid w:val="3BA9EB0E"/>
    <w:rsid w:val="3CB670BC"/>
    <w:rsid w:val="3CBA39FA"/>
    <w:rsid w:val="3CFE66A0"/>
    <w:rsid w:val="3D0700CE"/>
    <w:rsid w:val="3D4E7243"/>
    <w:rsid w:val="3D5D22EF"/>
    <w:rsid w:val="3DA14A0A"/>
    <w:rsid w:val="3DD82D50"/>
    <w:rsid w:val="3DDC5B35"/>
    <w:rsid w:val="3DF12447"/>
    <w:rsid w:val="3E35A2BF"/>
    <w:rsid w:val="3E5A8F81"/>
    <w:rsid w:val="3E95FFD6"/>
    <w:rsid w:val="3EDB9663"/>
    <w:rsid w:val="3EECFDBD"/>
    <w:rsid w:val="3EFDB322"/>
    <w:rsid w:val="3F243079"/>
    <w:rsid w:val="3F7C7A46"/>
    <w:rsid w:val="3F87D2D6"/>
    <w:rsid w:val="3F8E5E9B"/>
    <w:rsid w:val="3F93CBEC"/>
    <w:rsid w:val="3F9E38AC"/>
    <w:rsid w:val="3FA3D7AB"/>
    <w:rsid w:val="3FA8B5E8"/>
    <w:rsid w:val="3FD5B36A"/>
    <w:rsid w:val="40360762"/>
    <w:rsid w:val="405DDAE0"/>
    <w:rsid w:val="407DD703"/>
    <w:rsid w:val="409C1339"/>
    <w:rsid w:val="40BA647A"/>
    <w:rsid w:val="40E10A28"/>
    <w:rsid w:val="40FDF030"/>
    <w:rsid w:val="410550D6"/>
    <w:rsid w:val="413B052C"/>
    <w:rsid w:val="4157C3F6"/>
    <w:rsid w:val="416247C4"/>
    <w:rsid w:val="4164FC4B"/>
    <w:rsid w:val="416B0E31"/>
    <w:rsid w:val="41AEF2D6"/>
    <w:rsid w:val="4203418E"/>
    <w:rsid w:val="42095281"/>
    <w:rsid w:val="42650955"/>
    <w:rsid w:val="42A0BC90"/>
    <w:rsid w:val="430FE54D"/>
    <w:rsid w:val="43235460"/>
    <w:rsid w:val="4333B9D8"/>
    <w:rsid w:val="43376035"/>
    <w:rsid w:val="4385D462"/>
    <w:rsid w:val="43A83049"/>
    <w:rsid w:val="43D2EAAD"/>
    <w:rsid w:val="43E6DB29"/>
    <w:rsid w:val="443A7888"/>
    <w:rsid w:val="4442E5E5"/>
    <w:rsid w:val="44470A2D"/>
    <w:rsid w:val="44617D25"/>
    <w:rsid w:val="4463D2DA"/>
    <w:rsid w:val="4464759F"/>
    <w:rsid w:val="44844547"/>
    <w:rsid w:val="449FD641"/>
    <w:rsid w:val="44D58A97"/>
    <w:rsid w:val="44E88468"/>
    <w:rsid w:val="45035262"/>
    <w:rsid w:val="4503B709"/>
    <w:rsid w:val="4551C853"/>
    <w:rsid w:val="456A2019"/>
    <w:rsid w:val="45773DF1"/>
    <w:rsid w:val="45790459"/>
    <w:rsid w:val="45AF1FE1"/>
    <w:rsid w:val="45D696EA"/>
    <w:rsid w:val="46748CD0"/>
    <w:rsid w:val="468691DE"/>
    <w:rsid w:val="46B522F7"/>
    <w:rsid w:val="46CD43A2"/>
    <w:rsid w:val="46E18901"/>
    <w:rsid w:val="472C9DE1"/>
    <w:rsid w:val="47638110"/>
    <w:rsid w:val="47E8FAD6"/>
    <w:rsid w:val="48072AFB"/>
    <w:rsid w:val="481022F8"/>
    <w:rsid w:val="483CE0CA"/>
    <w:rsid w:val="48483C84"/>
    <w:rsid w:val="48885170"/>
    <w:rsid w:val="48E8F4DF"/>
    <w:rsid w:val="49330238"/>
    <w:rsid w:val="4937E6C2"/>
    <w:rsid w:val="49B54AC8"/>
    <w:rsid w:val="49DEE2E1"/>
    <w:rsid w:val="4A491C9D"/>
    <w:rsid w:val="4A4C08E5"/>
    <w:rsid w:val="4A50D752"/>
    <w:rsid w:val="4AA1E8B1"/>
    <w:rsid w:val="4AA3F71A"/>
    <w:rsid w:val="4ACA53A7"/>
    <w:rsid w:val="4ACBA9D5"/>
    <w:rsid w:val="4AEA399F"/>
    <w:rsid w:val="4B1D2B6E"/>
    <w:rsid w:val="4B2D057F"/>
    <w:rsid w:val="4B7691A4"/>
    <w:rsid w:val="4B9C5834"/>
    <w:rsid w:val="4BCA51D5"/>
    <w:rsid w:val="4BD04C70"/>
    <w:rsid w:val="4C0BB8CA"/>
    <w:rsid w:val="4C49314D"/>
    <w:rsid w:val="4C7D1F3B"/>
    <w:rsid w:val="4CA3F7BA"/>
    <w:rsid w:val="4CA921BE"/>
    <w:rsid w:val="4CD0D9E8"/>
    <w:rsid w:val="4CD124BC"/>
    <w:rsid w:val="4CDDC755"/>
    <w:rsid w:val="4D07A5B1"/>
    <w:rsid w:val="4D2EE097"/>
    <w:rsid w:val="4D2F780F"/>
    <w:rsid w:val="4D36D03E"/>
    <w:rsid w:val="4D3A9780"/>
    <w:rsid w:val="4D4D9151"/>
    <w:rsid w:val="4D551935"/>
    <w:rsid w:val="4E6D1FAC"/>
    <w:rsid w:val="4E6EEF8C"/>
    <w:rsid w:val="4E73DD47"/>
    <w:rsid w:val="4E7C9FAE"/>
    <w:rsid w:val="4EB2B78B"/>
    <w:rsid w:val="4ED8C5C1"/>
    <w:rsid w:val="4F0FF88A"/>
    <w:rsid w:val="4F803A97"/>
    <w:rsid w:val="4F83C119"/>
    <w:rsid w:val="4F9443AD"/>
    <w:rsid w:val="4F9A1655"/>
    <w:rsid w:val="501AF857"/>
    <w:rsid w:val="503E7D25"/>
    <w:rsid w:val="504E6CB0"/>
    <w:rsid w:val="505EF975"/>
    <w:rsid w:val="506FB87A"/>
    <w:rsid w:val="50A6F079"/>
    <w:rsid w:val="50C07D7D"/>
    <w:rsid w:val="50D67C91"/>
    <w:rsid w:val="50D875CA"/>
    <w:rsid w:val="51022931"/>
    <w:rsid w:val="51298849"/>
    <w:rsid w:val="515A6B31"/>
    <w:rsid w:val="516C1926"/>
    <w:rsid w:val="517E5949"/>
    <w:rsid w:val="51978086"/>
    <w:rsid w:val="519D388A"/>
    <w:rsid w:val="51CECAFE"/>
    <w:rsid w:val="51F83981"/>
    <w:rsid w:val="5253C9DB"/>
    <w:rsid w:val="5267F8AD"/>
    <w:rsid w:val="529425D5"/>
    <w:rsid w:val="52F97969"/>
    <w:rsid w:val="530B19E2"/>
    <w:rsid w:val="53305CAF"/>
    <w:rsid w:val="5356051E"/>
    <w:rsid w:val="536CCF9B"/>
    <w:rsid w:val="53705402"/>
    <w:rsid w:val="537E080E"/>
    <w:rsid w:val="53BBD38C"/>
    <w:rsid w:val="53C086DB"/>
    <w:rsid w:val="53C0A381"/>
    <w:rsid w:val="53EE9C5E"/>
    <w:rsid w:val="545909AF"/>
    <w:rsid w:val="5487044B"/>
    <w:rsid w:val="54920BF3"/>
    <w:rsid w:val="54A32270"/>
    <w:rsid w:val="54E45905"/>
    <w:rsid w:val="5523FCDB"/>
    <w:rsid w:val="5538F77D"/>
    <w:rsid w:val="55414141"/>
    <w:rsid w:val="559B7684"/>
    <w:rsid w:val="55C777E7"/>
    <w:rsid w:val="560BA48D"/>
    <w:rsid w:val="56405CC4"/>
    <w:rsid w:val="5679C852"/>
    <w:rsid w:val="56858684"/>
    <w:rsid w:val="569D745E"/>
    <w:rsid w:val="56B409FC"/>
    <w:rsid w:val="576D2E0C"/>
    <w:rsid w:val="57B1E792"/>
    <w:rsid w:val="57B73259"/>
    <w:rsid w:val="580A2A14"/>
    <w:rsid w:val="584DE174"/>
    <w:rsid w:val="58861726"/>
    <w:rsid w:val="58D2B29F"/>
    <w:rsid w:val="58FF3FE7"/>
    <w:rsid w:val="59678002"/>
    <w:rsid w:val="5969CD37"/>
    <w:rsid w:val="59811901"/>
    <w:rsid w:val="59AE4954"/>
    <w:rsid w:val="59C4B309"/>
    <w:rsid w:val="59D6B44A"/>
    <w:rsid w:val="59E29151"/>
    <w:rsid w:val="59FFE120"/>
    <w:rsid w:val="5A018BB9"/>
    <w:rsid w:val="5A1502CE"/>
    <w:rsid w:val="5A4FFCAE"/>
    <w:rsid w:val="5A7E5D11"/>
    <w:rsid w:val="5AA827D2"/>
    <w:rsid w:val="5AB345FE"/>
    <w:rsid w:val="5ACAA7F3"/>
    <w:rsid w:val="5AE5A175"/>
    <w:rsid w:val="5AEEEFC1"/>
    <w:rsid w:val="5B059D98"/>
    <w:rsid w:val="5B0DA7C4"/>
    <w:rsid w:val="5BA019A5"/>
    <w:rsid w:val="5BA7FD70"/>
    <w:rsid w:val="5BB45371"/>
    <w:rsid w:val="5BC64FD1"/>
    <w:rsid w:val="5BEF976D"/>
    <w:rsid w:val="5C6B0168"/>
    <w:rsid w:val="5C6B71A2"/>
    <w:rsid w:val="5C6CA092"/>
    <w:rsid w:val="5CC3C709"/>
    <w:rsid w:val="5CEC3872"/>
    <w:rsid w:val="5D324E29"/>
    <w:rsid w:val="5D395955"/>
    <w:rsid w:val="5D892AB9"/>
    <w:rsid w:val="5DA4E822"/>
    <w:rsid w:val="5E5EA7ED"/>
    <w:rsid w:val="5E695C63"/>
    <w:rsid w:val="5E9BF9F3"/>
    <w:rsid w:val="5EC6E437"/>
    <w:rsid w:val="5EF107B8"/>
    <w:rsid w:val="5F517EBD"/>
    <w:rsid w:val="5F672ADF"/>
    <w:rsid w:val="5FDB7170"/>
    <w:rsid w:val="5FF74059"/>
    <w:rsid w:val="600029FE"/>
    <w:rsid w:val="60078AA4"/>
    <w:rsid w:val="6024E0E6"/>
    <w:rsid w:val="60640AC6"/>
    <w:rsid w:val="609E8479"/>
    <w:rsid w:val="60B7CD99"/>
    <w:rsid w:val="60B8AC1F"/>
    <w:rsid w:val="610173BA"/>
    <w:rsid w:val="6123CDBD"/>
    <w:rsid w:val="614CF66E"/>
    <w:rsid w:val="6151124D"/>
    <w:rsid w:val="61716428"/>
    <w:rsid w:val="617CB677"/>
    <w:rsid w:val="618B1221"/>
    <w:rsid w:val="6197AED9"/>
    <w:rsid w:val="61FE84F9"/>
    <w:rsid w:val="620A7CEC"/>
    <w:rsid w:val="6232FFC7"/>
    <w:rsid w:val="62784E6F"/>
    <w:rsid w:val="62B19FAD"/>
    <w:rsid w:val="630DD724"/>
    <w:rsid w:val="6325277F"/>
    <w:rsid w:val="635ABB40"/>
    <w:rsid w:val="635E5D40"/>
    <w:rsid w:val="637B92BF"/>
    <w:rsid w:val="6389E3D1"/>
    <w:rsid w:val="63C68893"/>
    <w:rsid w:val="63C8128D"/>
    <w:rsid w:val="6420B668"/>
    <w:rsid w:val="64F2079F"/>
    <w:rsid w:val="65403EC0"/>
    <w:rsid w:val="65443964"/>
    <w:rsid w:val="65477B92"/>
    <w:rsid w:val="65B71F5C"/>
    <w:rsid w:val="65DA954E"/>
    <w:rsid w:val="6603F59D"/>
    <w:rsid w:val="661EA129"/>
    <w:rsid w:val="6661FB54"/>
    <w:rsid w:val="668A0DB4"/>
    <w:rsid w:val="6699E3E6"/>
    <w:rsid w:val="66B99808"/>
    <w:rsid w:val="66C649F0"/>
    <w:rsid w:val="66CA9576"/>
    <w:rsid w:val="66D59E28"/>
    <w:rsid w:val="66DE435D"/>
    <w:rsid w:val="66E3471E"/>
    <w:rsid w:val="6729E828"/>
    <w:rsid w:val="673D215F"/>
    <w:rsid w:val="6768FA89"/>
    <w:rsid w:val="678CDC90"/>
    <w:rsid w:val="67A732BB"/>
    <w:rsid w:val="67B4B00E"/>
    <w:rsid w:val="67C80E86"/>
    <w:rsid w:val="67D877C7"/>
    <w:rsid w:val="67EA9735"/>
    <w:rsid w:val="68AAF0A2"/>
    <w:rsid w:val="68E0CD8F"/>
    <w:rsid w:val="68E37226"/>
    <w:rsid w:val="6902136E"/>
    <w:rsid w:val="69590472"/>
    <w:rsid w:val="695A6633"/>
    <w:rsid w:val="6961BA26"/>
    <w:rsid w:val="69693892"/>
    <w:rsid w:val="69934458"/>
    <w:rsid w:val="69FCFB7E"/>
    <w:rsid w:val="6A72C8E8"/>
    <w:rsid w:val="6A999F40"/>
    <w:rsid w:val="6AA0CE1C"/>
    <w:rsid w:val="6AC42F05"/>
    <w:rsid w:val="6AC8EE70"/>
    <w:rsid w:val="6AECE848"/>
    <w:rsid w:val="6AF2342E"/>
    <w:rsid w:val="6B244660"/>
    <w:rsid w:val="6B421DEF"/>
    <w:rsid w:val="6B4A854C"/>
    <w:rsid w:val="6B4E9C42"/>
    <w:rsid w:val="6B7707FC"/>
    <w:rsid w:val="6B8F343A"/>
    <w:rsid w:val="6BB43088"/>
    <w:rsid w:val="6BF20BD7"/>
    <w:rsid w:val="6C5E866E"/>
    <w:rsid w:val="6C63DA83"/>
    <w:rsid w:val="6C981072"/>
    <w:rsid w:val="6CA50739"/>
    <w:rsid w:val="6CACF4AA"/>
    <w:rsid w:val="6CBD3214"/>
    <w:rsid w:val="6CDC807E"/>
    <w:rsid w:val="6CE39326"/>
    <w:rsid w:val="6CF59931"/>
    <w:rsid w:val="6D3622EC"/>
    <w:rsid w:val="6D56B687"/>
    <w:rsid w:val="6D5DC399"/>
    <w:rsid w:val="6D9A6797"/>
    <w:rsid w:val="6D9CF90C"/>
    <w:rsid w:val="6DE1BC0A"/>
    <w:rsid w:val="6DE814FE"/>
    <w:rsid w:val="6DE96BCE"/>
    <w:rsid w:val="6E26B419"/>
    <w:rsid w:val="6E33342B"/>
    <w:rsid w:val="6E38553C"/>
    <w:rsid w:val="6E863D04"/>
    <w:rsid w:val="6ED3E0F3"/>
    <w:rsid w:val="6F28EF5C"/>
    <w:rsid w:val="6F29AC99"/>
    <w:rsid w:val="6F3E6E43"/>
    <w:rsid w:val="6F4870AD"/>
    <w:rsid w:val="6F662B96"/>
    <w:rsid w:val="6FF19AF1"/>
    <w:rsid w:val="700E8200"/>
    <w:rsid w:val="70878383"/>
    <w:rsid w:val="70C57CFA"/>
    <w:rsid w:val="70D30637"/>
    <w:rsid w:val="70E622E3"/>
    <w:rsid w:val="7111B7E3"/>
    <w:rsid w:val="712AC426"/>
    <w:rsid w:val="714BDF81"/>
    <w:rsid w:val="7156C3B1"/>
    <w:rsid w:val="71AFFC92"/>
    <w:rsid w:val="71DE8D09"/>
    <w:rsid w:val="71F3C5B1"/>
    <w:rsid w:val="7204373A"/>
    <w:rsid w:val="7233EFD5"/>
    <w:rsid w:val="7259083A"/>
    <w:rsid w:val="725DCD97"/>
    <w:rsid w:val="72B9D704"/>
    <w:rsid w:val="72BCDCF1"/>
    <w:rsid w:val="72F24DBB"/>
    <w:rsid w:val="735388C8"/>
    <w:rsid w:val="7388FFB5"/>
    <w:rsid w:val="73BA577A"/>
    <w:rsid w:val="73E54544"/>
    <w:rsid w:val="73FD1DBC"/>
    <w:rsid w:val="743A4ADB"/>
    <w:rsid w:val="74487AAB"/>
    <w:rsid w:val="746FB721"/>
    <w:rsid w:val="74919F7F"/>
    <w:rsid w:val="74E5A636"/>
    <w:rsid w:val="7521B380"/>
    <w:rsid w:val="755141B3"/>
    <w:rsid w:val="759C9196"/>
    <w:rsid w:val="75A5DFE2"/>
    <w:rsid w:val="7624863B"/>
    <w:rsid w:val="762E392E"/>
    <w:rsid w:val="768FEEE7"/>
    <w:rsid w:val="769177E6"/>
    <w:rsid w:val="76A57969"/>
    <w:rsid w:val="76A73F97"/>
    <w:rsid w:val="76A81B25"/>
    <w:rsid w:val="76C01492"/>
    <w:rsid w:val="76C694C4"/>
    <w:rsid w:val="76C85F83"/>
    <w:rsid w:val="7716C12A"/>
    <w:rsid w:val="773368A9"/>
    <w:rsid w:val="776E164D"/>
    <w:rsid w:val="77A4AA1C"/>
    <w:rsid w:val="77B96630"/>
    <w:rsid w:val="77C31CDF"/>
    <w:rsid w:val="78115D3E"/>
    <w:rsid w:val="78209FD7"/>
    <w:rsid w:val="7847A2BE"/>
    <w:rsid w:val="7899FB10"/>
    <w:rsid w:val="78A0A911"/>
    <w:rsid w:val="78D87C65"/>
    <w:rsid w:val="78E69C1F"/>
    <w:rsid w:val="78FB6EDB"/>
    <w:rsid w:val="7937A2E6"/>
    <w:rsid w:val="79507134"/>
    <w:rsid w:val="7975822B"/>
    <w:rsid w:val="79808585"/>
    <w:rsid w:val="798C4115"/>
    <w:rsid w:val="79D3DC0D"/>
    <w:rsid w:val="7A1D2AF2"/>
    <w:rsid w:val="7A4B4BD1"/>
    <w:rsid w:val="7A78EA43"/>
    <w:rsid w:val="7A9A4246"/>
    <w:rsid w:val="7AAB9768"/>
    <w:rsid w:val="7ACBEB63"/>
    <w:rsid w:val="7AD96121"/>
    <w:rsid w:val="7B1509C4"/>
    <w:rsid w:val="7B1778AF"/>
    <w:rsid w:val="7B29B0A0"/>
    <w:rsid w:val="7B620F7D"/>
    <w:rsid w:val="7B8A3769"/>
    <w:rsid w:val="7BC644B3"/>
    <w:rsid w:val="7BDF3A3F"/>
    <w:rsid w:val="7C101D27"/>
    <w:rsid w:val="7C1DA569"/>
    <w:rsid w:val="7C424F9E"/>
    <w:rsid w:val="7C57E1B3"/>
    <w:rsid w:val="7CB2B198"/>
    <w:rsid w:val="7CB4DF7B"/>
    <w:rsid w:val="7D087DF3"/>
    <w:rsid w:val="7D18A0C9"/>
    <w:rsid w:val="7D207824"/>
    <w:rsid w:val="7D250018"/>
    <w:rsid w:val="7D26E743"/>
    <w:rsid w:val="7D33E8A2"/>
    <w:rsid w:val="7D46DF49"/>
    <w:rsid w:val="7D6A6741"/>
    <w:rsid w:val="7DE5445C"/>
    <w:rsid w:val="7E2A0975"/>
    <w:rsid w:val="7E390DAA"/>
    <w:rsid w:val="7E3E274A"/>
    <w:rsid w:val="7EA44E54"/>
    <w:rsid w:val="7EF22FAC"/>
    <w:rsid w:val="7EFD4DFD"/>
    <w:rsid w:val="7F10DC1C"/>
    <w:rsid w:val="7F3DFA61"/>
    <w:rsid w:val="7F3F705F"/>
    <w:rsid w:val="7F53CC25"/>
    <w:rsid w:val="7F6F426E"/>
    <w:rsid w:val="7F921C9E"/>
    <w:rsid w:val="7FC30549"/>
    <w:rsid w:val="7FDC718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553D7"/>
  <w14:defaultImageDpi w14:val="330"/>
  <w15:docId w15:val="{794BDF08-22D5-4709-AEE1-5FB90C24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84D"/>
    <w:pPr>
      <w:spacing w:after="160"/>
    </w:pPr>
    <w:rPr>
      <w:sz w:val="22"/>
      <w:szCs w:val="22"/>
    </w:rPr>
  </w:style>
  <w:style w:type="paragraph" w:styleId="Overskrift1">
    <w:name w:val="heading 1"/>
    <w:basedOn w:val="Normal"/>
    <w:next w:val="Normal"/>
    <w:link w:val="Overskrift1Tegn"/>
    <w:uiPriority w:val="9"/>
    <w:qFormat/>
    <w:rsid w:val="00134EA5"/>
    <w:pPr>
      <w:keepNext/>
      <w:keepLines/>
      <w:numPr>
        <w:numId w:val="18"/>
      </w:numPr>
      <w:spacing w:before="240"/>
      <w:outlineLvl w:val="0"/>
    </w:pPr>
    <w:rPr>
      <w:rFonts w:ascii="Calibri" w:eastAsiaTheme="majorEastAsia" w:hAnsi="Calibri" w:cstheme="majorBidi"/>
      <w:b/>
      <w:color w:val="003283"/>
      <w:sz w:val="32"/>
      <w:szCs w:val="32"/>
    </w:rPr>
  </w:style>
  <w:style w:type="paragraph" w:styleId="Overskrift2">
    <w:name w:val="heading 2"/>
    <w:basedOn w:val="Normal"/>
    <w:next w:val="Normal"/>
    <w:link w:val="Overskrift2Tegn"/>
    <w:uiPriority w:val="9"/>
    <w:unhideWhenUsed/>
    <w:qFormat/>
    <w:rsid w:val="004F2EC0"/>
    <w:pPr>
      <w:keepNext/>
      <w:keepLines/>
      <w:numPr>
        <w:ilvl w:val="1"/>
        <w:numId w:val="18"/>
      </w:numPr>
      <w:spacing w:before="40"/>
      <w:outlineLvl w:val="1"/>
    </w:pPr>
    <w:rPr>
      <w:rFonts w:ascii="Calibri" w:eastAsiaTheme="majorEastAsia" w:hAnsi="Calibri" w:cstheme="majorBidi"/>
      <w:b/>
      <w:color w:val="003283"/>
      <w:sz w:val="26"/>
      <w:szCs w:val="26"/>
    </w:rPr>
  </w:style>
  <w:style w:type="paragraph" w:styleId="Overskrift3">
    <w:name w:val="heading 3"/>
    <w:basedOn w:val="Normal"/>
    <w:next w:val="Normal"/>
    <w:link w:val="Overskrift3Tegn"/>
    <w:uiPriority w:val="9"/>
    <w:unhideWhenUsed/>
    <w:qFormat/>
    <w:rsid w:val="003A7759"/>
    <w:pPr>
      <w:keepNext/>
      <w:keepLines/>
      <w:spacing w:before="40" w:after="0"/>
      <w:ind w:left="720" w:hanging="720"/>
      <w:outlineLvl w:val="2"/>
    </w:pPr>
    <w:rPr>
      <w:rFonts w:eastAsiaTheme="majorEastAsia" w:cstheme="majorBidi"/>
      <w:color w:val="1F3763" w:themeColor="accent1" w:themeShade="7F"/>
      <w:sz w:val="26"/>
      <w:szCs w:val="26"/>
    </w:rPr>
  </w:style>
  <w:style w:type="paragraph" w:styleId="Overskrift4">
    <w:name w:val="heading 4"/>
    <w:basedOn w:val="Normal"/>
    <w:next w:val="Normal"/>
    <w:link w:val="Overskrift4Tegn"/>
    <w:uiPriority w:val="9"/>
    <w:unhideWhenUsed/>
    <w:qFormat/>
    <w:rsid w:val="003A7759"/>
    <w:pPr>
      <w:keepNext/>
      <w:keepLines/>
      <w:numPr>
        <w:numId w:val="15"/>
      </w:numPr>
      <w:spacing w:before="40" w:after="0"/>
      <w:outlineLvl w:val="3"/>
    </w:pPr>
    <w:rPr>
      <w:rFonts w:asciiTheme="majorHAnsi" w:eastAsiaTheme="majorEastAsia" w:hAnsiTheme="majorHAnsi" w:cstheme="majorBidi"/>
      <w:iCs/>
      <w:color w:val="2F5496" w:themeColor="accent1" w:themeShade="BF"/>
      <w:sz w:val="26"/>
      <w:szCs w:val="26"/>
    </w:rPr>
  </w:style>
  <w:style w:type="paragraph" w:styleId="Overskrift5">
    <w:name w:val="heading 5"/>
    <w:basedOn w:val="Normal"/>
    <w:next w:val="Normal"/>
    <w:link w:val="Overskrift5Tegn"/>
    <w:uiPriority w:val="9"/>
    <w:semiHidden/>
    <w:unhideWhenUsed/>
    <w:qFormat/>
    <w:rsid w:val="00AC54D6"/>
    <w:pPr>
      <w:keepNext/>
      <w:keepLines/>
      <w:numPr>
        <w:ilvl w:val="4"/>
        <w:numId w:val="18"/>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AC54D6"/>
    <w:pPr>
      <w:keepNext/>
      <w:keepLines/>
      <w:numPr>
        <w:ilvl w:val="5"/>
        <w:numId w:val="18"/>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AC54D6"/>
    <w:pPr>
      <w:keepNext/>
      <w:keepLines/>
      <w:numPr>
        <w:ilvl w:val="6"/>
        <w:numId w:val="18"/>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AC54D6"/>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AC54D6"/>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046B8"/>
    <w:pPr>
      <w:tabs>
        <w:tab w:val="center" w:pos="4536"/>
        <w:tab w:val="right" w:pos="9072"/>
      </w:tabs>
    </w:pPr>
  </w:style>
  <w:style w:type="character" w:customStyle="1" w:styleId="TopptekstTegn">
    <w:name w:val="Topptekst Tegn"/>
    <w:basedOn w:val="Standardskriftforavsnitt"/>
    <w:link w:val="Topptekst"/>
    <w:uiPriority w:val="99"/>
    <w:rsid w:val="006046B8"/>
  </w:style>
  <w:style w:type="paragraph" w:styleId="Bunntekst">
    <w:name w:val="footer"/>
    <w:basedOn w:val="Normal"/>
    <w:link w:val="BunntekstTegn"/>
    <w:uiPriority w:val="99"/>
    <w:unhideWhenUsed/>
    <w:rsid w:val="006046B8"/>
    <w:pPr>
      <w:tabs>
        <w:tab w:val="center" w:pos="4536"/>
        <w:tab w:val="right" w:pos="9072"/>
      </w:tabs>
    </w:pPr>
  </w:style>
  <w:style w:type="character" w:customStyle="1" w:styleId="BunntekstTegn">
    <w:name w:val="Bunntekst Tegn"/>
    <w:basedOn w:val="Standardskriftforavsnitt"/>
    <w:link w:val="Bunntekst"/>
    <w:uiPriority w:val="99"/>
    <w:rsid w:val="006046B8"/>
  </w:style>
  <w:style w:type="paragraph" w:customStyle="1" w:styleId="BasicParagraph">
    <w:name w:val="[Basic Paragraph]"/>
    <w:basedOn w:val="Normal"/>
    <w:uiPriority w:val="99"/>
    <w:rsid w:val="005F6E1B"/>
    <w:pPr>
      <w:autoSpaceDE w:val="0"/>
      <w:autoSpaceDN w:val="0"/>
      <w:adjustRightInd w:val="0"/>
      <w:spacing w:line="288" w:lineRule="auto"/>
      <w:textAlignment w:val="center"/>
    </w:pPr>
    <w:rPr>
      <w:rFonts w:ascii="MinionPro-Regular" w:hAnsi="MinionPro-Regular" w:cs="MinionPro-Regular"/>
      <w:color w:val="000000"/>
      <w:sz w:val="24"/>
      <w:lang w:val="en-GB"/>
    </w:rPr>
  </w:style>
  <w:style w:type="table" w:styleId="Tabellrutenett">
    <w:name w:val="Table Grid"/>
    <w:basedOn w:val="Vanligtabell"/>
    <w:uiPriority w:val="39"/>
    <w:rsid w:val="00BA3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FB6F1A"/>
    <w:pPr>
      <w:contextualSpacing/>
    </w:pPr>
    <w:rPr>
      <w:rFonts w:ascii="Calibri" w:eastAsiaTheme="majorEastAsia" w:hAnsi="Calibri" w:cstheme="majorBidi"/>
      <w:b/>
      <w:color w:val="003283"/>
      <w:spacing w:val="-10"/>
      <w:kern w:val="28"/>
      <w:sz w:val="56"/>
      <w:szCs w:val="56"/>
    </w:rPr>
  </w:style>
  <w:style w:type="character" w:customStyle="1" w:styleId="TittelTegn">
    <w:name w:val="Tittel Tegn"/>
    <w:basedOn w:val="Standardskriftforavsnitt"/>
    <w:link w:val="Tittel"/>
    <w:uiPriority w:val="10"/>
    <w:rsid w:val="00FB6F1A"/>
    <w:rPr>
      <w:rFonts w:ascii="Calibri" w:eastAsiaTheme="majorEastAsia" w:hAnsi="Calibri" w:cstheme="majorBidi"/>
      <w:b/>
      <w:color w:val="003283"/>
      <w:spacing w:val="-10"/>
      <w:kern w:val="28"/>
      <w:sz w:val="56"/>
      <w:szCs w:val="56"/>
    </w:rPr>
  </w:style>
  <w:style w:type="character" w:customStyle="1" w:styleId="Overskrift1Tegn">
    <w:name w:val="Overskrift 1 Tegn"/>
    <w:basedOn w:val="Standardskriftforavsnitt"/>
    <w:link w:val="Overskrift1"/>
    <w:uiPriority w:val="9"/>
    <w:rsid w:val="00134EA5"/>
    <w:rPr>
      <w:rFonts w:ascii="Calibri" w:eastAsiaTheme="majorEastAsia" w:hAnsi="Calibri" w:cstheme="majorBidi"/>
      <w:b/>
      <w:color w:val="003283"/>
      <w:sz w:val="32"/>
      <w:szCs w:val="32"/>
    </w:rPr>
  </w:style>
  <w:style w:type="character" w:customStyle="1" w:styleId="Overskrift2Tegn">
    <w:name w:val="Overskrift 2 Tegn"/>
    <w:basedOn w:val="Standardskriftforavsnitt"/>
    <w:link w:val="Overskrift2"/>
    <w:uiPriority w:val="9"/>
    <w:rsid w:val="004F2EC0"/>
    <w:rPr>
      <w:rFonts w:ascii="Calibri" w:eastAsiaTheme="majorEastAsia" w:hAnsi="Calibri" w:cstheme="majorBidi"/>
      <w:b/>
      <w:color w:val="003283"/>
      <w:sz w:val="26"/>
      <w:szCs w:val="26"/>
    </w:rPr>
  </w:style>
  <w:style w:type="table" w:customStyle="1" w:styleId="Rutenettabelllys1">
    <w:name w:val="Rutenettabell lys1"/>
    <w:basedOn w:val="Vanligtabell"/>
    <w:uiPriority w:val="40"/>
    <w:rsid w:val="00BD5122"/>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kobling">
    <w:name w:val="Hyperlink"/>
    <w:basedOn w:val="Standardskriftforavsnitt"/>
    <w:uiPriority w:val="99"/>
    <w:unhideWhenUsed/>
    <w:rsid w:val="001C7A96"/>
    <w:rPr>
      <w:color w:val="0563C1" w:themeColor="hyperlink"/>
      <w:u w:val="single"/>
    </w:rPr>
  </w:style>
  <w:style w:type="character" w:customStyle="1" w:styleId="Overskrift3Tegn">
    <w:name w:val="Overskrift 3 Tegn"/>
    <w:basedOn w:val="Standardskriftforavsnitt"/>
    <w:link w:val="Overskrift3"/>
    <w:uiPriority w:val="9"/>
    <w:rsid w:val="003A7759"/>
    <w:rPr>
      <w:rFonts w:eastAsiaTheme="majorEastAsia" w:cstheme="majorBidi"/>
      <w:color w:val="1F3763" w:themeColor="accent1" w:themeShade="7F"/>
      <w:sz w:val="26"/>
      <w:szCs w:val="26"/>
    </w:rPr>
  </w:style>
  <w:style w:type="paragraph" w:styleId="Overskriftforinnholdsfortegnelse">
    <w:name w:val="TOC Heading"/>
    <w:basedOn w:val="Overskrift1"/>
    <w:next w:val="Normal"/>
    <w:uiPriority w:val="39"/>
    <w:unhideWhenUsed/>
    <w:qFormat/>
    <w:rsid w:val="00223E53"/>
    <w:pPr>
      <w:spacing w:after="0" w:line="259" w:lineRule="auto"/>
      <w:outlineLvl w:val="9"/>
    </w:pPr>
    <w:rPr>
      <w:rFonts w:asciiTheme="majorHAnsi" w:hAnsiTheme="majorHAnsi"/>
      <w:b w:val="0"/>
      <w:color w:val="2F5496" w:themeColor="accent1" w:themeShade="BF"/>
      <w:lang w:eastAsia="nb-NO"/>
    </w:rPr>
  </w:style>
  <w:style w:type="paragraph" w:styleId="INNH2">
    <w:name w:val="toc 2"/>
    <w:basedOn w:val="Normal"/>
    <w:next w:val="Normal"/>
    <w:autoRedefine/>
    <w:uiPriority w:val="39"/>
    <w:unhideWhenUsed/>
    <w:rsid w:val="00223E53"/>
    <w:pPr>
      <w:spacing w:after="100"/>
      <w:ind w:left="220"/>
    </w:pPr>
  </w:style>
  <w:style w:type="paragraph" w:styleId="INNH1">
    <w:name w:val="toc 1"/>
    <w:basedOn w:val="Normal"/>
    <w:next w:val="Normal"/>
    <w:autoRedefine/>
    <w:uiPriority w:val="39"/>
    <w:unhideWhenUsed/>
    <w:rsid w:val="00223E53"/>
    <w:pPr>
      <w:spacing w:after="100"/>
    </w:pPr>
  </w:style>
  <w:style w:type="paragraph" w:styleId="INNH3">
    <w:name w:val="toc 3"/>
    <w:basedOn w:val="Normal"/>
    <w:next w:val="Normal"/>
    <w:autoRedefine/>
    <w:uiPriority w:val="39"/>
    <w:unhideWhenUsed/>
    <w:rsid w:val="00223E53"/>
    <w:pPr>
      <w:spacing w:after="100"/>
      <w:ind w:left="440"/>
    </w:pPr>
  </w:style>
  <w:style w:type="character" w:customStyle="1" w:styleId="Overskrift4Tegn">
    <w:name w:val="Overskrift 4 Tegn"/>
    <w:basedOn w:val="Standardskriftforavsnitt"/>
    <w:link w:val="Overskrift4"/>
    <w:uiPriority w:val="9"/>
    <w:rsid w:val="003A7759"/>
    <w:rPr>
      <w:rFonts w:asciiTheme="majorHAnsi" w:eastAsiaTheme="majorEastAsia" w:hAnsiTheme="majorHAnsi" w:cstheme="majorBidi"/>
      <w:iCs/>
      <w:color w:val="2F5496" w:themeColor="accent1" w:themeShade="BF"/>
      <w:sz w:val="26"/>
      <w:szCs w:val="26"/>
    </w:rPr>
  </w:style>
  <w:style w:type="character" w:customStyle="1" w:styleId="Overskrift5Tegn">
    <w:name w:val="Overskrift 5 Tegn"/>
    <w:basedOn w:val="Standardskriftforavsnitt"/>
    <w:link w:val="Overskrift5"/>
    <w:uiPriority w:val="9"/>
    <w:semiHidden/>
    <w:rsid w:val="00AC54D6"/>
    <w:rPr>
      <w:rFonts w:asciiTheme="majorHAnsi" w:eastAsiaTheme="majorEastAsia" w:hAnsiTheme="majorHAnsi" w:cstheme="majorBidi"/>
      <w:color w:val="2F5496" w:themeColor="accent1" w:themeShade="BF"/>
      <w:sz w:val="22"/>
      <w:szCs w:val="22"/>
    </w:rPr>
  </w:style>
  <w:style w:type="character" w:customStyle="1" w:styleId="Overskrift6Tegn">
    <w:name w:val="Overskrift 6 Tegn"/>
    <w:basedOn w:val="Standardskriftforavsnitt"/>
    <w:link w:val="Overskrift6"/>
    <w:uiPriority w:val="9"/>
    <w:semiHidden/>
    <w:rsid w:val="00AC54D6"/>
    <w:rPr>
      <w:rFonts w:asciiTheme="majorHAnsi" w:eastAsiaTheme="majorEastAsia" w:hAnsiTheme="majorHAnsi" w:cstheme="majorBidi"/>
      <w:color w:val="1F3763" w:themeColor="accent1" w:themeShade="7F"/>
      <w:sz w:val="22"/>
      <w:szCs w:val="22"/>
    </w:rPr>
  </w:style>
  <w:style w:type="character" w:customStyle="1" w:styleId="Overskrift7Tegn">
    <w:name w:val="Overskrift 7 Tegn"/>
    <w:basedOn w:val="Standardskriftforavsnitt"/>
    <w:link w:val="Overskrift7"/>
    <w:uiPriority w:val="9"/>
    <w:semiHidden/>
    <w:rsid w:val="00AC54D6"/>
    <w:rPr>
      <w:rFonts w:asciiTheme="majorHAnsi" w:eastAsiaTheme="majorEastAsia" w:hAnsiTheme="majorHAnsi" w:cstheme="majorBidi"/>
      <w:i/>
      <w:iCs/>
      <w:color w:val="1F3763" w:themeColor="accent1" w:themeShade="7F"/>
      <w:sz w:val="22"/>
      <w:szCs w:val="22"/>
    </w:rPr>
  </w:style>
  <w:style w:type="character" w:customStyle="1" w:styleId="Overskrift8Tegn">
    <w:name w:val="Overskrift 8 Tegn"/>
    <w:basedOn w:val="Standardskriftforavsnitt"/>
    <w:link w:val="Overskrift8"/>
    <w:uiPriority w:val="9"/>
    <w:semiHidden/>
    <w:rsid w:val="00AC54D6"/>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AC54D6"/>
    <w:rPr>
      <w:rFonts w:asciiTheme="majorHAnsi" w:eastAsiaTheme="majorEastAsia" w:hAnsiTheme="majorHAnsi" w:cstheme="majorBidi"/>
      <w:i/>
      <w:iCs/>
      <w:color w:val="272727" w:themeColor="text1" w:themeTint="D8"/>
      <w:sz w:val="21"/>
      <w:szCs w:val="21"/>
    </w:rPr>
  </w:style>
  <w:style w:type="paragraph" w:styleId="Listeavsnitt">
    <w:name w:val="List Paragraph"/>
    <w:basedOn w:val="Normal"/>
    <w:uiPriority w:val="34"/>
    <w:qFormat/>
    <w:rsid w:val="00885CA9"/>
    <w:pPr>
      <w:ind w:left="720"/>
      <w:contextualSpacing/>
    </w:pPr>
  </w:style>
  <w:style w:type="character" w:styleId="Merknadsreferanse">
    <w:name w:val="annotation reference"/>
    <w:basedOn w:val="Standardskriftforavsnitt"/>
    <w:uiPriority w:val="99"/>
    <w:semiHidden/>
    <w:unhideWhenUsed/>
    <w:rsid w:val="006A77E8"/>
    <w:rPr>
      <w:sz w:val="16"/>
      <w:szCs w:val="16"/>
    </w:rPr>
  </w:style>
  <w:style w:type="paragraph" w:styleId="Merknadstekst">
    <w:name w:val="annotation text"/>
    <w:basedOn w:val="Normal"/>
    <w:link w:val="MerknadstekstTegn"/>
    <w:uiPriority w:val="99"/>
    <w:unhideWhenUsed/>
    <w:rsid w:val="006A77E8"/>
    <w:rPr>
      <w:sz w:val="20"/>
      <w:szCs w:val="20"/>
    </w:rPr>
  </w:style>
  <w:style w:type="character" w:customStyle="1" w:styleId="MerknadstekstTegn">
    <w:name w:val="Merknadstekst Tegn"/>
    <w:basedOn w:val="Standardskriftforavsnitt"/>
    <w:link w:val="Merknadstekst"/>
    <w:uiPriority w:val="99"/>
    <w:rsid w:val="006A77E8"/>
    <w:rPr>
      <w:sz w:val="20"/>
      <w:szCs w:val="20"/>
    </w:rPr>
  </w:style>
  <w:style w:type="paragraph" w:styleId="Kommentaremne">
    <w:name w:val="annotation subject"/>
    <w:basedOn w:val="Merknadstekst"/>
    <w:next w:val="Merknadstekst"/>
    <w:link w:val="KommentaremneTegn"/>
    <w:uiPriority w:val="99"/>
    <w:semiHidden/>
    <w:unhideWhenUsed/>
    <w:rsid w:val="006A77E8"/>
    <w:rPr>
      <w:b/>
      <w:bCs/>
    </w:rPr>
  </w:style>
  <w:style w:type="character" w:customStyle="1" w:styleId="KommentaremneTegn">
    <w:name w:val="Kommentaremne Tegn"/>
    <w:basedOn w:val="MerknadstekstTegn"/>
    <w:link w:val="Kommentaremne"/>
    <w:uiPriority w:val="99"/>
    <w:semiHidden/>
    <w:rsid w:val="006A77E8"/>
    <w:rPr>
      <w:b/>
      <w:bCs/>
      <w:sz w:val="20"/>
      <w:szCs w:val="20"/>
    </w:rPr>
  </w:style>
  <w:style w:type="paragraph" w:styleId="Bobletekst">
    <w:name w:val="Balloon Text"/>
    <w:basedOn w:val="Normal"/>
    <w:link w:val="BobletekstTegn"/>
    <w:uiPriority w:val="99"/>
    <w:semiHidden/>
    <w:unhideWhenUsed/>
    <w:rsid w:val="006A77E8"/>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A77E8"/>
    <w:rPr>
      <w:rFonts w:ascii="Segoe UI" w:hAnsi="Segoe UI" w:cs="Segoe UI"/>
      <w:sz w:val="18"/>
      <w:szCs w:val="18"/>
    </w:rPr>
  </w:style>
  <w:style w:type="character" w:styleId="Ulstomtale">
    <w:name w:val="Unresolved Mention"/>
    <w:basedOn w:val="Standardskriftforavsnitt"/>
    <w:uiPriority w:val="99"/>
    <w:semiHidden/>
    <w:unhideWhenUsed/>
    <w:rsid w:val="00A60A1A"/>
    <w:rPr>
      <w:color w:val="605E5C"/>
      <w:shd w:val="clear" w:color="auto" w:fill="E1DFDD"/>
    </w:rPr>
  </w:style>
  <w:style w:type="character" w:styleId="Omtale">
    <w:name w:val="Mention"/>
    <w:basedOn w:val="Standardskriftforavsnitt"/>
    <w:uiPriority w:val="99"/>
    <w:unhideWhenUsed/>
    <w:rsid w:val="0014341B"/>
    <w:rPr>
      <w:color w:val="2B579A"/>
      <w:shd w:val="clear" w:color="auto" w:fill="E1DFDD"/>
    </w:rPr>
  </w:style>
  <w:style w:type="paragraph" w:customStyle="1" w:styleId="USTIL20">
    <w:name w:val="USTIL_20"/>
    <w:rsid w:val="00C5777D"/>
    <w:pPr>
      <w:widowControl w:val="0"/>
      <w:autoSpaceDE w:val="0"/>
      <w:autoSpaceDN w:val="0"/>
      <w:adjustRightInd w:val="0"/>
    </w:pPr>
    <w:rPr>
      <w:rFonts w:ascii="Times New Roman" w:eastAsia="Times New Roman" w:hAnsi="Times New Roman" w:cs="Times New Roman"/>
      <w:color w:val="FFFFFF"/>
      <w:lang w:eastAsia="nb-NO"/>
    </w:rPr>
  </w:style>
  <w:style w:type="character" w:styleId="Fulgthyperkobling">
    <w:name w:val="FollowedHyperlink"/>
    <w:basedOn w:val="Standardskriftforavsnitt"/>
    <w:uiPriority w:val="99"/>
    <w:semiHidden/>
    <w:unhideWhenUsed/>
    <w:rsid w:val="00955402"/>
    <w:rPr>
      <w:color w:val="954F72" w:themeColor="followedHyperlink"/>
      <w:u w:val="single"/>
    </w:rPr>
  </w:style>
  <w:style w:type="paragraph" w:styleId="Revisjon">
    <w:name w:val="Revision"/>
    <w:hidden/>
    <w:uiPriority w:val="99"/>
    <w:semiHidden/>
    <w:rsid w:val="00FE23AB"/>
    <w:rPr>
      <w:sz w:val="22"/>
      <w:szCs w:val="22"/>
    </w:rPr>
  </w:style>
  <w:style w:type="character" w:customStyle="1" w:styleId="normaltextrun">
    <w:name w:val="normaltextrun"/>
    <w:basedOn w:val="Standardskriftforavsnitt"/>
    <w:rsid w:val="00841A15"/>
  </w:style>
  <w:style w:type="paragraph" w:styleId="Bildetekst">
    <w:name w:val="caption"/>
    <w:basedOn w:val="Normal"/>
    <w:next w:val="Normal"/>
    <w:uiPriority w:val="35"/>
    <w:unhideWhenUsed/>
    <w:qFormat/>
    <w:rsid w:val="005C59D3"/>
    <w:pPr>
      <w:spacing w:after="200"/>
    </w:pPr>
    <w:rPr>
      <w:i/>
      <w:iCs/>
      <w:color w:val="44546A" w:themeColor="text2"/>
      <w:sz w:val="18"/>
      <w:szCs w:val="18"/>
    </w:rPr>
  </w:style>
  <w:style w:type="paragraph" w:styleId="Ingenmellomrom">
    <w:name w:val="No Spacing"/>
    <w:uiPriority w:val="1"/>
    <w:qFormat/>
    <w:rsid w:val="008112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057">
      <w:bodyDiv w:val="1"/>
      <w:marLeft w:val="0"/>
      <w:marRight w:val="0"/>
      <w:marTop w:val="0"/>
      <w:marBottom w:val="0"/>
      <w:divBdr>
        <w:top w:val="none" w:sz="0" w:space="0" w:color="auto"/>
        <w:left w:val="none" w:sz="0" w:space="0" w:color="auto"/>
        <w:bottom w:val="none" w:sz="0" w:space="0" w:color="auto"/>
        <w:right w:val="none" w:sz="0" w:space="0" w:color="auto"/>
      </w:divBdr>
    </w:div>
    <w:div w:id="136842383">
      <w:bodyDiv w:val="1"/>
      <w:marLeft w:val="0"/>
      <w:marRight w:val="0"/>
      <w:marTop w:val="0"/>
      <w:marBottom w:val="0"/>
      <w:divBdr>
        <w:top w:val="none" w:sz="0" w:space="0" w:color="auto"/>
        <w:left w:val="none" w:sz="0" w:space="0" w:color="auto"/>
        <w:bottom w:val="none" w:sz="0" w:space="0" w:color="auto"/>
        <w:right w:val="none" w:sz="0" w:space="0" w:color="auto"/>
      </w:divBdr>
      <w:divsChild>
        <w:div w:id="53090126">
          <w:marLeft w:val="0"/>
          <w:marRight w:val="0"/>
          <w:marTop w:val="0"/>
          <w:marBottom w:val="0"/>
          <w:divBdr>
            <w:top w:val="none" w:sz="0" w:space="0" w:color="auto"/>
            <w:left w:val="none" w:sz="0" w:space="0" w:color="auto"/>
            <w:bottom w:val="none" w:sz="0" w:space="0" w:color="auto"/>
            <w:right w:val="none" w:sz="0" w:space="0" w:color="auto"/>
          </w:divBdr>
        </w:div>
        <w:div w:id="205877549">
          <w:marLeft w:val="0"/>
          <w:marRight w:val="0"/>
          <w:marTop w:val="0"/>
          <w:marBottom w:val="0"/>
          <w:divBdr>
            <w:top w:val="none" w:sz="0" w:space="0" w:color="auto"/>
            <w:left w:val="none" w:sz="0" w:space="0" w:color="auto"/>
            <w:bottom w:val="none" w:sz="0" w:space="0" w:color="auto"/>
            <w:right w:val="none" w:sz="0" w:space="0" w:color="auto"/>
          </w:divBdr>
        </w:div>
        <w:div w:id="1880631025">
          <w:marLeft w:val="0"/>
          <w:marRight w:val="0"/>
          <w:marTop w:val="0"/>
          <w:marBottom w:val="0"/>
          <w:divBdr>
            <w:top w:val="none" w:sz="0" w:space="0" w:color="auto"/>
            <w:left w:val="none" w:sz="0" w:space="0" w:color="auto"/>
            <w:bottom w:val="none" w:sz="0" w:space="0" w:color="auto"/>
            <w:right w:val="none" w:sz="0" w:space="0" w:color="auto"/>
          </w:divBdr>
        </w:div>
      </w:divsChild>
    </w:div>
    <w:div w:id="506601544">
      <w:bodyDiv w:val="1"/>
      <w:marLeft w:val="0"/>
      <w:marRight w:val="0"/>
      <w:marTop w:val="0"/>
      <w:marBottom w:val="0"/>
      <w:divBdr>
        <w:top w:val="none" w:sz="0" w:space="0" w:color="auto"/>
        <w:left w:val="none" w:sz="0" w:space="0" w:color="auto"/>
        <w:bottom w:val="none" w:sz="0" w:space="0" w:color="auto"/>
        <w:right w:val="none" w:sz="0" w:space="0" w:color="auto"/>
      </w:divBdr>
    </w:div>
    <w:div w:id="647974461">
      <w:bodyDiv w:val="1"/>
      <w:marLeft w:val="0"/>
      <w:marRight w:val="0"/>
      <w:marTop w:val="0"/>
      <w:marBottom w:val="0"/>
      <w:divBdr>
        <w:top w:val="none" w:sz="0" w:space="0" w:color="auto"/>
        <w:left w:val="none" w:sz="0" w:space="0" w:color="auto"/>
        <w:bottom w:val="none" w:sz="0" w:space="0" w:color="auto"/>
        <w:right w:val="none" w:sz="0" w:space="0" w:color="auto"/>
      </w:divBdr>
    </w:div>
    <w:div w:id="736897351">
      <w:bodyDiv w:val="1"/>
      <w:marLeft w:val="0"/>
      <w:marRight w:val="0"/>
      <w:marTop w:val="0"/>
      <w:marBottom w:val="0"/>
      <w:divBdr>
        <w:top w:val="none" w:sz="0" w:space="0" w:color="auto"/>
        <w:left w:val="none" w:sz="0" w:space="0" w:color="auto"/>
        <w:bottom w:val="none" w:sz="0" w:space="0" w:color="auto"/>
        <w:right w:val="none" w:sz="0" w:space="0" w:color="auto"/>
      </w:divBdr>
    </w:div>
    <w:div w:id="1059279302">
      <w:bodyDiv w:val="1"/>
      <w:marLeft w:val="0"/>
      <w:marRight w:val="0"/>
      <w:marTop w:val="0"/>
      <w:marBottom w:val="0"/>
      <w:divBdr>
        <w:top w:val="none" w:sz="0" w:space="0" w:color="auto"/>
        <w:left w:val="none" w:sz="0" w:space="0" w:color="auto"/>
        <w:bottom w:val="none" w:sz="0" w:space="0" w:color="auto"/>
        <w:right w:val="none" w:sz="0" w:space="0" w:color="auto"/>
      </w:divBdr>
      <w:divsChild>
        <w:div w:id="275410346">
          <w:marLeft w:val="0"/>
          <w:marRight w:val="0"/>
          <w:marTop w:val="0"/>
          <w:marBottom w:val="0"/>
          <w:divBdr>
            <w:top w:val="none" w:sz="0" w:space="0" w:color="auto"/>
            <w:left w:val="none" w:sz="0" w:space="0" w:color="auto"/>
            <w:bottom w:val="none" w:sz="0" w:space="0" w:color="auto"/>
            <w:right w:val="none" w:sz="0" w:space="0" w:color="auto"/>
          </w:divBdr>
        </w:div>
        <w:div w:id="2050031846">
          <w:marLeft w:val="0"/>
          <w:marRight w:val="0"/>
          <w:marTop w:val="0"/>
          <w:marBottom w:val="0"/>
          <w:divBdr>
            <w:top w:val="none" w:sz="0" w:space="0" w:color="auto"/>
            <w:left w:val="none" w:sz="0" w:space="0" w:color="auto"/>
            <w:bottom w:val="none" w:sz="0" w:space="0" w:color="auto"/>
            <w:right w:val="none" w:sz="0" w:space="0" w:color="auto"/>
          </w:divBdr>
        </w:div>
      </w:divsChild>
    </w:div>
    <w:div w:id="1106848505">
      <w:bodyDiv w:val="1"/>
      <w:marLeft w:val="0"/>
      <w:marRight w:val="0"/>
      <w:marTop w:val="0"/>
      <w:marBottom w:val="0"/>
      <w:divBdr>
        <w:top w:val="none" w:sz="0" w:space="0" w:color="auto"/>
        <w:left w:val="none" w:sz="0" w:space="0" w:color="auto"/>
        <w:bottom w:val="none" w:sz="0" w:space="0" w:color="auto"/>
        <w:right w:val="none" w:sz="0" w:space="0" w:color="auto"/>
      </w:divBdr>
    </w:div>
    <w:div w:id="1199925730">
      <w:bodyDiv w:val="1"/>
      <w:marLeft w:val="0"/>
      <w:marRight w:val="0"/>
      <w:marTop w:val="0"/>
      <w:marBottom w:val="0"/>
      <w:divBdr>
        <w:top w:val="none" w:sz="0" w:space="0" w:color="auto"/>
        <w:left w:val="none" w:sz="0" w:space="0" w:color="auto"/>
        <w:bottom w:val="none" w:sz="0" w:space="0" w:color="auto"/>
        <w:right w:val="none" w:sz="0" w:space="0" w:color="auto"/>
      </w:divBdr>
    </w:div>
    <w:div w:id="1247108996">
      <w:bodyDiv w:val="1"/>
      <w:marLeft w:val="0"/>
      <w:marRight w:val="0"/>
      <w:marTop w:val="0"/>
      <w:marBottom w:val="0"/>
      <w:divBdr>
        <w:top w:val="none" w:sz="0" w:space="0" w:color="auto"/>
        <w:left w:val="none" w:sz="0" w:space="0" w:color="auto"/>
        <w:bottom w:val="none" w:sz="0" w:space="0" w:color="auto"/>
        <w:right w:val="none" w:sz="0" w:space="0" w:color="auto"/>
      </w:divBdr>
    </w:div>
    <w:div w:id="1336228848">
      <w:bodyDiv w:val="1"/>
      <w:marLeft w:val="0"/>
      <w:marRight w:val="0"/>
      <w:marTop w:val="0"/>
      <w:marBottom w:val="0"/>
      <w:divBdr>
        <w:top w:val="none" w:sz="0" w:space="0" w:color="auto"/>
        <w:left w:val="none" w:sz="0" w:space="0" w:color="auto"/>
        <w:bottom w:val="none" w:sz="0" w:space="0" w:color="auto"/>
        <w:right w:val="none" w:sz="0" w:space="0" w:color="auto"/>
      </w:divBdr>
    </w:div>
    <w:div w:id="1689865463">
      <w:bodyDiv w:val="1"/>
      <w:marLeft w:val="0"/>
      <w:marRight w:val="0"/>
      <w:marTop w:val="0"/>
      <w:marBottom w:val="0"/>
      <w:divBdr>
        <w:top w:val="none" w:sz="0" w:space="0" w:color="auto"/>
        <w:left w:val="none" w:sz="0" w:space="0" w:color="auto"/>
        <w:bottom w:val="none" w:sz="0" w:space="0" w:color="auto"/>
        <w:right w:val="none" w:sz="0" w:space="0" w:color="auto"/>
      </w:divBdr>
    </w:div>
    <w:div w:id="1932082045">
      <w:bodyDiv w:val="1"/>
      <w:marLeft w:val="0"/>
      <w:marRight w:val="0"/>
      <w:marTop w:val="0"/>
      <w:marBottom w:val="0"/>
      <w:divBdr>
        <w:top w:val="none" w:sz="0" w:space="0" w:color="auto"/>
        <w:left w:val="none" w:sz="0" w:space="0" w:color="auto"/>
        <w:bottom w:val="none" w:sz="0" w:space="0" w:color="auto"/>
        <w:right w:val="none" w:sz="0" w:space="0" w:color="auto"/>
      </w:divBdr>
    </w:div>
    <w:div w:id="2062291383">
      <w:bodyDiv w:val="1"/>
      <w:marLeft w:val="0"/>
      <w:marRight w:val="0"/>
      <w:marTop w:val="0"/>
      <w:marBottom w:val="0"/>
      <w:divBdr>
        <w:top w:val="none" w:sz="0" w:space="0" w:color="auto"/>
        <w:left w:val="none" w:sz="0" w:space="0" w:color="auto"/>
        <w:bottom w:val="none" w:sz="0" w:space="0" w:color="auto"/>
        <w:right w:val="none" w:sz="0" w:space="0" w:color="auto"/>
      </w:divBdr>
    </w:div>
    <w:div w:id="2095785262">
      <w:bodyDiv w:val="1"/>
      <w:marLeft w:val="0"/>
      <w:marRight w:val="0"/>
      <w:marTop w:val="0"/>
      <w:marBottom w:val="0"/>
      <w:divBdr>
        <w:top w:val="none" w:sz="0" w:space="0" w:color="auto"/>
        <w:left w:val="none" w:sz="0" w:space="0" w:color="auto"/>
        <w:bottom w:val="none" w:sz="0" w:space="0" w:color="auto"/>
        <w:right w:val="none" w:sz="0" w:space="0" w:color="auto"/>
      </w:divBdr>
    </w:div>
    <w:div w:id="211354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do.no/om-oss/samfunnsansva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0BC7C95D0C844FA380885253AF7DDE" ma:contentTypeVersion="2" ma:contentTypeDescription="Opprett et nytt dokument." ma:contentTypeScope="" ma:versionID="8e1e19733503b99ce9bcd92ce5172f92">
  <xsd:schema xmlns:xsd="http://www.w3.org/2001/XMLSchema" xmlns:xs="http://www.w3.org/2001/XMLSchema" xmlns:p="http://schemas.microsoft.com/office/2006/metadata/properties" xmlns:ns2="28f7e540-31cf-4142-8b23-258f74960bbf" targetNamespace="http://schemas.microsoft.com/office/2006/metadata/properties" ma:root="true" ma:fieldsID="7bedb56901752342e881f5ddcc0078c4" ns2:_="">
    <xsd:import namespace="28f7e540-31cf-4142-8b23-258f74960bb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7e540-31cf-4142-8b23-258f74960bbf"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8f7e540-31cf-4142-8b23-258f74960bbf">
      <UserInfo>
        <DisplayName>Lars Erik Tandsæther</DisplayName>
        <AccountId>25</AccountId>
        <AccountType/>
      </UserInfo>
      <UserInfo>
        <DisplayName>Vegar Hermansson</DisplayName>
        <AccountId>16</AccountId>
        <AccountType/>
      </UserInfo>
      <UserInfo>
        <DisplayName>Hilde Berg Larsen</DisplayName>
        <AccountId>81</AccountId>
        <AccountType/>
      </UserInfo>
      <UserInfo>
        <DisplayName>Marius Elvedal</DisplayName>
        <AccountId>31</AccountId>
        <AccountType/>
      </UserInfo>
      <UserInfo>
        <DisplayName>Karl Iver Slartmann</DisplayName>
        <AccountId>9</AccountId>
        <AccountType/>
      </UserInfo>
    </SharedWithUsers>
  </documentManagement>
</p:properties>
</file>

<file path=customXml/itemProps1.xml><?xml version="1.0" encoding="utf-8"?>
<ds:datastoreItem xmlns:ds="http://schemas.openxmlformats.org/officeDocument/2006/customXml" ds:itemID="{3B3EBCAF-C424-4509-86CA-9609863CBA46}">
  <ds:schemaRefs>
    <ds:schemaRef ds:uri="http://schemas.openxmlformats.org/officeDocument/2006/bibliography"/>
  </ds:schemaRefs>
</ds:datastoreItem>
</file>

<file path=customXml/itemProps2.xml><?xml version="1.0" encoding="utf-8"?>
<ds:datastoreItem xmlns:ds="http://schemas.openxmlformats.org/officeDocument/2006/customXml" ds:itemID="{3146ECDE-6D31-4058-896A-666BA2C303C7}">
  <ds:schemaRefs>
    <ds:schemaRef ds:uri="http://schemas.microsoft.com/sharepoint/v3/contenttype/forms"/>
  </ds:schemaRefs>
</ds:datastoreItem>
</file>

<file path=customXml/itemProps3.xml><?xml version="1.0" encoding="utf-8"?>
<ds:datastoreItem xmlns:ds="http://schemas.openxmlformats.org/officeDocument/2006/customXml" ds:itemID="{13B0AE67-48D1-47AD-9BFB-8893200B4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7e540-31cf-4142-8b23-258f74960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5225D6-8E52-4D7C-9C7E-26510E33930C}">
  <ds:schemaRef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28f7e540-31cf-4142-8b23-258f74960bbf"/>
  </ds:schemaRefs>
</ds:datastoreItem>
</file>

<file path=docMetadata/LabelInfo.xml><?xml version="1.0" encoding="utf-8"?>
<clbl:labelList xmlns:clbl="http://schemas.microsoft.com/office/2020/mipLabelMetadata">
  <clbl:label id="{5b906c1f-19d2-4ac1-bea8-1ddf524e35b3}" enabled="1" method="Standard" siteId="{7f8e4cf0-71fb-489c-a336-3f9252a63908}" removed="0"/>
</clbl:labelList>
</file>

<file path=docProps/app.xml><?xml version="1.0" encoding="utf-8"?>
<Properties xmlns="http://schemas.openxmlformats.org/officeDocument/2006/extended-properties" xmlns:vt="http://schemas.openxmlformats.org/officeDocument/2006/docPropsVTypes">
  <Template>Normal</Template>
  <TotalTime>1836</TotalTime>
  <Pages>20</Pages>
  <Words>7531</Words>
  <Characters>39920</Characters>
  <Application>Microsoft Office Word</Application>
  <DocSecurity>0</DocSecurity>
  <Lines>332</Lines>
  <Paragraphs>94</Paragraphs>
  <ScaleCrop>false</ScaleCrop>
  <Company/>
  <LinksUpToDate>false</LinksUpToDate>
  <CharactersWithSpaces>47357</CharactersWithSpaces>
  <SharedDoc>false</SharedDoc>
  <HLinks>
    <vt:vector size="108" baseType="variant">
      <vt:variant>
        <vt:i4>196609</vt:i4>
      </vt:variant>
      <vt:variant>
        <vt:i4>105</vt:i4>
      </vt:variant>
      <vt:variant>
        <vt:i4>0</vt:i4>
      </vt:variant>
      <vt:variant>
        <vt:i4>5</vt:i4>
      </vt:variant>
      <vt:variant>
        <vt:lpwstr>https://www.hdo.no/om-oss/samfunnsansvar/</vt:lpwstr>
      </vt:variant>
      <vt:variant>
        <vt:lpwstr/>
      </vt:variant>
      <vt:variant>
        <vt:i4>2031673</vt:i4>
      </vt:variant>
      <vt:variant>
        <vt:i4>98</vt:i4>
      </vt:variant>
      <vt:variant>
        <vt:i4>0</vt:i4>
      </vt:variant>
      <vt:variant>
        <vt:i4>5</vt:i4>
      </vt:variant>
      <vt:variant>
        <vt:lpwstr/>
      </vt:variant>
      <vt:variant>
        <vt:lpwstr>_Toc156397796</vt:lpwstr>
      </vt:variant>
      <vt:variant>
        <vt:i4>2031673</vt:i4>
      </vt:variant>
      <vt:variant>
        <vt:i4>92</vt:i4>
      </vt:variant>
      <vt:variant>
        <vt:i4>0</vt:i4>
      </vt:variant>
      <vt:variant>
        <vt:i4>5</vt:i4>
      </vt:variant>
      <vt:variant>
        <vt:lpwstr/>
      </vt:variant>
      <vt:variant>
        <vt:lpwstr>_Toc156397795</vt:lpwstr>
      </vt:variant>
      <vt:variant>
        <vt:i4>2031673</vt:i4>
      </vt:variant>
      <vt:variant>
        <vt:i4>86</vt:i4>
      </vt:variant>
      <vt:variant>
        <vt:i4>0</vt:i4>
      </vt:variant>
      <vt:variant>
        <vt:i4>5</vt:i4>
      </vt:variant>
      <vt:variant>
        <vt:lpwstr/>
      </vt:variant>
      <vt:variant>
        <vt:lpwstr>_Toc156397794</vt:lpwstr>
      </vt:variant>
      <vt:variant>
        <vt:i4>2031673</vt:i4>
      </vt:variant>
      <vt:variant>
        <vt:i4>80</vt:i4>
      </vt:variant>
      <vt:variant>
        <vt:i4>0</vt:i4>
      </vt:variant>
      <vt:variant>
        <vt:i4>5</vt:i4>
      </vt:variant>
      <vt:variant>
        <vt:lpwstr/>
      </vt:variant>
      <vt:variant>
        <vt:lpwstr>_Toc156397793</vt:lpwstr>
      </vt:variant>
      <vt:variant>
        <vt:i4>2031673</vt:i4>
      </vt:variant>
      <vt:variant>
        <vt:i4>74</vt:i4>
      </vt:variant>
      <vt:variant>
        <vt:i4>0</vt:i4>
      </vt:variant>
      <vt:variant>
        <vt:i4>5</vt:i4>
      </vt:variant>
      <vt:variant>
        <vt:lpwstr/>
      </vt:variant>
      <vt:variant>
        <vt:lpwstr>_Toc156397792</vt:lpwstr>
      </vt:variant>
      <vt:variant>
        <vt:i4>2031673</vt:i4>
      </vt:variant>
      <vt:variant>
        <vt:i4>68</vt:i4>
      </vt:variant>
      <vt:variant>
        <vt:i4>0</vt:i4>
      </vt:variant>
      <vt:variant>
        <vt:i4>5</vt:i4>
      </vt:variant>
      <vt:variant>
        <vt:lpwstr/>
      </vt:variant>
      <vt:variant>
        <vt:lpwstr>_Toc156397791</vt:lpwstr>
      </vt:variant>
      <vt:variant>
        <vt:i4>2031673</vt:i4>
      </vt:variant>
      <vt:variant>
        <vt:i4>62</vt:i4>
      </vt:variant>
      <vt:variant>
        <vt:i4>0</vt:i4>
      </vt:variant>
      <vt:variant>
        <vt:i4>5</vt:i4>
      </vt:variant>
      <vt:variant>
        <vt:lpwstr/>
      </vt:variant>
      <vt:variant>
        <vt:lpwstr>_Toc156397790</vt:lpwstr>
      </vt:variant>
      <vt:variant>
        <vt:i4>1966137</vt:i4>
      </vt:variant>
      <vt:variant>
        <vt:i4>56</vt:i4>
      </vt:variant>
      <vt:variant>
        <vt:i4>0</vt:i4>
      </vt:variant>
      <vt:variant>
        <vt:i4>5</vt:i4>
      </vt:variant>
      <vt:variant>
        <vt:lpwstr/>
      </vt:variant>
      <vt:variant>
        <vt:lpwstr>_Toc156397789</vt:lpwstr>
      </vt:variant>
      <vt:variant>
        <vt:i4>1966137</vt:i4>
      </vt:variant>
      <vt:variant>
        <vt:i4>50</vt:i4>
      </vt:variant>
      <vt:variant>
        <vt:i4>0</vt:i4>
      </vt:variant>
      <vt:variant>
        <vt:i4>5</vt:i4>
      </vt:variant>
      <vt:variant>
        <vt:lpwstr/>
      </vt:variant>
      <vt:variant>
        <vt:lpwstr>_Toc156397788</vt:lpwstr>
      </vt:variant>
      <vt:variant>
        <vt:i4>1966137</vt:i4>
      </vt:variant>
      <vt:variant>
        <vt:i4>44</vt:i4>
      </vt:variant>
      <vt:variant>
        <vt:i4>0</vt:i4>
      </vt:variant>
      <vt:variant>
        <vt:i4>5</vt:i4>
      </vt:variant>
      <vt:variant>
        <vt:lpwstr/>
      </vt:variant>
      <vt:variant>
        <vt:lpwstr>_Toc156397787</vt:lpwstr>
      </vt:variant>
      <vt:variant>
        <vt:i4>1966137</vt:i4>
      </vt:variant>
      <vt:variant>
        <vt:i4>38</vt:i4>
      </vt:variant>
      <vt:variant>
        <vt:i4>0</vt:i4>
      </vt:variant>
      <vt:variant>
        <vt:i4>5</vt:i4>
      </vt:variant>
      <vt:variant>
        <vt:lpwstr/>
      </vt:variant>
      <vt:variant>
        <vt:lpwstr>_Toc156397786</vt:lpwstr>
      </vt:variant>
      <vt:variant>
        <vt:i4>1966137</vt:i4>
      </vt:variant>
      <vt:variant>
        <vt:i4>32</vt:i4>
      </vt:variant>
      <vt:variant>
        <vt:i4>0</vt:i4>
      </vt:variant>
      <vt:variant>
        <vt:i4>5</vt:i4>
      </vt:variant>
      <vt:variant>
        <vt:lpwstr/>
      </vt:variant>
      <vt:variant>
        <vt:lpwstr>_Toc156397785</vt:lpwstr>
      </vt:variant>
      <vt:variant>
        <vt:i4>1966137</vt:i4>
      </vt:variant>
      <vt:variant>
        <vt:i4>26</vt:i4>
      </vt:variant>
      <vt:variant>
        <vt:i4>0</vt:i4>
      </vt:variant>
      <vt:variant>
        <vt:i4>5</vt:i4>
      </vt:variant>
      <vt:variant>
        <vt:lpwstr/>
      </vt:variant>
      <vt:variant>
        <vt:lpwstr>_Toc156397784</vt:lpwstr>
      </vt:variant>
      <vt:variant>
        <vt:i4>1966137</vt:i4>
      </vt:variant>
      <vt:variant>
        <vt:i4>20</vt:i4>
      </vt:variant>
      <vt:variant>
        <vt:i4>0</vt:i4>
      </vt:variant>
      <vt:variant>
        <vt:i4>5</vt:i4>
      </vt:variant>
      <vt:variant>
        <vt:lpwstr/>
      </vt:variant>
      <vt:variant>
        <vt:lpwstr>_Toc156397783</vt:lpwstr>
      </vt:variant>
      <vt:variant>
        <vt:i4>1966137</vt:i4>
      </vt:variant>
      <vt:variant>
        <vt:i4>14</vt:i4>
      </vt:variant>
      <vt:variant>
        <vt:i4>0</vt:i4>
      </vt:variant>
      <vt:variant>
        <vt:i4>5</vt:i4>
      </vt:variant>
      <vt:variant>
        <vt:lpwstr/>
      </vt:variant>
      <vt:variant>
        <vt:lpwstr>_Toc156397782</vt:lpwstr>
      </vt:variant>
      <vt:variant>
        <vt:i4>1966137</vt:i4>
      </vt:variant>
      <vt:variant>
        <vt:i4>8</vt:i4>
      </vt:variant>
      <vt:variant>
        <vt:i4>0</vt:i4>
      </vt:variant>
      <vt:variant>
        <vt:i4>5</vt:i4>
      </vt:variant>
      <vt:variant>
        <vt:lpwstr/>
      </vt:variant>
      <vt:variant>
        <vt:lpwstr>_Toc156397781</vt:lpwstr>
      </vt:variant>
      <vt:variant>
        <vt:i4>1966137</vt:i4>
      </vt:variant>
      <vt:variant>
        <vt:i4>2</vt:i4>
      </vt:variant>
      <vt:variant>
        <vt:i4>0</vt:i4>
      </vt:variant>
      <vt:variant>
        <vt:i4>5</vt:i4>
      </vt:variant>
      <vt:variant>
        <vt:lpwstr/>
      </vt:variant>
      <vt:variant>
        <vt:lpwstr>_Toc156397780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Anita Østlund</cp:lastModifiedBy>
  <cp:revision>993</cp:revision>
  <dcterms:created xsi:type="dcterms:W3CDTF">2023-12-08T15:16:00Z</dcterms:created>
  <dcterms:modified xsi:type="dcterms:W3CDTF">2024-01-22T16:04:00Z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0x010100C50BC7C95D0C844FA380885253AF7DDE</vt:lpwstr>
  </property>
  <property fmtid="{D5CDD505-2E9C-101B-9397-08002B2CF9AE}" pid="3" name="MediaServiceImageTags">
    <vt:lpwstr/>
  </property>
</Properties>
</file>