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70" w:type="dxa"/>
          <w:right w:w="70" w:type="dxa"/>
        </w:tblCellMar>
        <w:tblLook w:val="0000" w:firstRow="0" w:lastRow="0" w:firstColumn="0" w:lastColumn="0" w:noHBand="0" w:noVBand="0"/>
      </w:tblPr>
      <w:tblGrid>
        <w:gridCol w:w="3231"/>
        <w:gridCol w:w="3798"/>
        <w:gridCol w:w="1468"/>
        <w:gridCol w:w="863"/>
      </w:tblGrid>
      <w:tr w:rsidR="00BB5F1B" w:rsidRPr="00BB5F1B" w14:paraId="50E415B9" w14:textId="77777777" w:rsidTr="00D92517">
        <w:trPr>
          <w:cantSplit/>
          <w:jc w:val="center"/>
        </w:trPr>
        <w:tc>
          <w:tcPr>
            <w:tcW w:w="1726" w:type="pct"/>
            <w:vMerge w:val="restart"/>
          </w:tcPr>
          <w:p w14:paraId="218EE720" w14:textId="77777777" w:rsidR="00BB5F1B" w:rsidRPr="00BB5F1B" w:rsidRDefault="00BB5F1B" w:rsidP="0020629F">
            <w:pPr>
              <w:ind w:left="-184"/>
              <w:rPr>
                <w:rFonts w:cs="Arial"/>
                <w:b/>
                <w:sz w:val="28"/>
              </w:rPr>
            </w:pPr>
          </w:p>
          <w:p w14:paraId="02458E12" w14:textId="77777777" w:rsidR="00BB5F1B" w:rsidRPr="00BB5F1B" w:rsidRDefault="00BB5F1B" w:rsidP="0020629F">
            <w:pPr>
              <w:rPr>
                <w:rFonts w:cs="Arial"/>
                <w:b/>
                <w:sz w:val="28"/>
              </w:rPr>
            </w:pPr>
          </w:p>
          <w:p w14:paraId="4167FB0A" w14:textId="77777777" w:rsidR="00BB5F1B" w:rsidRPr="00BB5F1B" w:rsidRDefault="00BB5F1B" w:rsidP="0020629F">
            <w:pPr>
              <w:rPr>
                <w:rFonts w:cs="Arial"/>
                <w:b/>
                <w:sz w:val="28"/>
              </w:rPr>
            </w:pPr>
          </w:p>
          <w:p w14:paraId="4D1698CF" w14:textId="77777777" w:rsidR="00BB5F1B" w:rsidRPr="00BB5F1B" w:rsidRDefault="00BB5F1B" w:rsidP="0020629F">
            <w:pPr>
              <w:rPr>
                <w:rFonts w:cs="Arial"/>
                <w:b/>
                <w:sz w:val="28"/>
              </w:rPr>
            </w:pPr>
          </w:p>
          <w:p w14:paraId="76F11670" w14:textId="77777777" w:rsidR="00BB5F1B" w:rsidRPr="00BB5F1B" w:rsidRDefault="00BB5F1B" w:rsidP="0020629F">
            <w:pPr>
              <w:rPr>
                <w:rFonts w:cs="Arial"/>
              </w:rPr>
            </w:pPr>
            <w:r w:rsidRPr="00BB5F1B">
              <w:rPr>
                <w:rFonts w:cs="Arial"/>
                <w:b/>
                <w:sz w:val="28"/>
              </w:rPr>
              <w:t>Saksframlegg</w:t>
            </w:r>
          </w:p>
        </w:tc>
        <w:tc>
          <w:tcPr>
            <w:tcW w:w="2813" w:type="pct"/>
            <w:gridSpan w:val="2"/>
          </w:tcPr>
          <w:p w14:paraId="19F6AD58" w14:textId="77777777" w:rsidR="00BB5F1B" w:rsidRPr="00BB5F1B" w:rsidRDefault="00BB5F1B" w:rsidP="0020629F">
            <w:pPr>
              <w:pStyle w:val="Topptekst"/>
              <w:tabs>
                <w:tab w:val="clear" w:pos="4513"/>
              </w:tabs>
              <w:spacing w:before="60" w:after="60"/>
              <w:rPr>
                <w:rFonts w:cs="Arial"/>
                <w:b/>
                <w:sz w:val="28"/>
              </w:rPr>
            </w:pPr>
          </w:p>
          <w:p w14:paraId="2764B6C0" w14:textId="77777777" w:rsidR="00BB5F1B" w:rsidRPr="00BB5F1B" w:rsidRDefault="00BB5F1B" w:rsidP="0020629F">
            <w:pPr>
              <w:pStyle w:val="Topptekst"/>
              <w:tabs>
                <w:tab w:val="clear" w:pos="4513"/>
              </w:tabs>
              <w:spacing w:before="60" w:after="60"/>
              <w:rPr>
                <w:rFonts w:cs="Arial"/>
                <w:b/>
                <w:sz w:val="28"/>
              </w:rPr>
            </w:pPr>
          </w:p>
          <w:p w14:paraId="5DC3BCEA" w14:textId="77777777" w:rsidR="00BB5F1B" w:rsidRPr="00BB5F1B" w:rsidRDefault="00BB5F1B" w:rsidP="0020629F">
            <w:pPr>
              <w:pStyle w:val="Topptekst"/>
              <w:tabs>
                <w:tab w:val="clear" w:pos="4513"/>
              </w:tabs>
              <w:spacing w:before="60" w:after="60"/>
              <w:rPr>
                <w:rFonts w:cs="Arial"/>
                <w:b/>
                <w:sz w:val="28"/>
              </w:rPr>
            </w:pPr>
          </w:p>
          <w:p w14:paraId="39333CB1" w14:textId="77777777" w:rsidR="00BB5F1B" w:rsidRPr="00BB5F1B" w:rsidRDefault="00BB5F1B" w:rsidP="0020629F">
            <w:pPr>
              <w:pStyle w:val="Topptekst"/>
              <w:tabs>
                <w:tab w:val="clear" w:pos="4513"/>
              </w:tabs>
              <w:spacing w:before="60" w:after="60"/>
              <w:rPr>
                <w:rFonts w:cs="Arial"/>
                <w:b/>
                <w:sz w:val="28"/>
              </w:rPr>
            </w:pPr>
          </w:p>
        </w:tc>
        <w:tc>
          <w:tcPr>
            <w:tcW w:w="461" w:type="pct"/>
          </w:tcPr>
          <w:p w14:paraId="7DAC2A6A" w14:textId="77777777" w:rsidR="00BB5F1B" w:rsidRPr="00BB5F1B" w:rsidRDefault="00BB5F1B" w:rsidP="0020629F">
            <w:pPr>
              <w:pStyle w:val="Topptekst"/>
              <w:tabs>
                <w:tab w:val="clear" w:pos="4513"/>
              </w:tabs>
              <w:jc w:val="right"/>
              <w:rPr>
                <w:rFonts w:cs="Arial"/>
                <w:sz w:val="32"/>
              </w:rPr>
            </w:pPr>
          </w:p>
        </w:tc>
      </w:tr>
      <w:tr w:rsidR="00BB5F1B" w:rsidRPr="00BB5F1B" w14:paraId="4CBF8FB0" w14:textId="77777777" w:rsidTr="00D92517">
        <w:trPr>
          <w:cantSplit/>
          <w:jc w:val="center"/>
        </w:trPr>
        <w:tc>
          <w:tcPr>
            <w:tcW w:w="1726" w:type="pct"/>
            <w:vMerge/>
          </w:tcPr>
          <w:p w14:paraId="592245BA" w14:textId="77777777" w:rsidR="00BB5F1B" w:rsidRPr="00BB5F1B" w:rsidRDefault="00BB5F1B" w:rsidP="0020629F">
            <w:pPr>
              <w:pStyle w:val="Topptekst"/>
              <w:tabs>
                <w:tab w:val="clear" w:pos="4513"/>
              </w:tabs>
              <w:rPr>
                <w:rFonts w:cs="Arial"/>
              </w:rPr>
            </w:pPr>
          </w:p>
        </w:tc>
        <w:tc>
          <w:tcPr>
            <w:tcW w:w="2029" w:type="pct"/>
          </w:tcPr>
          <w:p w14:paraId="12D9E383" w14:textId="77777777" w:rsidR="00BB5F1B" w:rsidRPr="00BB5F1B" w:rsidRDefault="00BB5F1B" w:rsidP="0020629F">
            <w:pPr>
              <w:pStyle w:val="Topptekst"/>
              <w:tabs>
                <w:tab w:val="clear" w:pos="4513"/>
              </w:tabs>
              <w:spacing w:before="60"/>
              <w:rPr>
                <w:rFonts w:cs="Arial"/>
                <w:sz w:val="16"/>
              </w:rPr>
            </w:pPr>
          </w:p>
        </w:tc>
        <w:tc>
          <w:tcPr>
            <w:tcW w:w="1245" w:type="pct"/>
            <w:gridSpan w:val="2"/>
          </w:tcPr>
          <w:p w14:paraId="4BF9E47E" w14:textId="77777777" w:rsidR="00BB5F1B" w:rsidRPr="00BB5F1B" w:rsidRDefault="00BB5F1B" w:rsidP="0020629F">
            <w:pPr>
              <w:pStyle w:val="Topptekst"/>
              <w:tabs>
                <w:tab w:val="clear" w:pos="4513"/>
              </w:tabs>
              <w:spacing w:before="60"/>
              <w:rPr>
                <w:rFonts w:cs="Arial"/>
                <w:sz w:val="16"/>
              </w:rPr>
            </w:pPr>
          </w:p>
        </w:tc>
      </w:tr>
      <w:tr w:rsidR="00BB5F1B" w:rsidRPr="00BB5F1B" w14:paraId="5C474FFC" w14:textId="77777777" w:rsidTr="00D92517">
        <w:trPr>
          <w:cantSplit/>
          <w:jc w:val="center"/>
        </w:trPr>
        <w:tc>
          <w:tcPr>
            <w:tcW w:w="1726" w:type="pct"/>
            <w:vMerge/>
          </w:tcPr>
          <w:p w14:paraId="6BF82B93" w14:textId="77777777" w:rsidR="00BB5F1B" w:rsidRPr="00BB5F1B" w:rsidRDefault="00BB5F1B" w:rsidP="0020629F">
            <w:pPr>
              <w:pStyle w:val="Topptekst"/>
              <w:tabs>
                <w:tab w:val="clear" w:pos="4513"/>
              </w:tabs>
              <w:rPr>
                <w:rFonts w:cs="Arial"/>
              </w:rPr>
            </w:pPr>
          </w:p>
        </w:tc>
        <w:tc>
          <w:tcPr>
            <w:tcW w:w="2029" w:type="pct"/>
          </w:tcPr>
          <w:p w14:paraId="2AACA209" w14:textId="77777777" w:rsidR="00BB5F1B" w:rsidRPr="00BB5F1B" w:rsidRDefault="00BB5F1B" w:rsidP="0020629F">
            <w:pPr>
              <w:pStyle w:val="Referanse"/>
              <w:ind w:left="0"/>
              <w:rPr>
                <w:rFonts w:ascii="Arial" w:hAnsi="Arial" w:cs="Arial"/>
              </w:rPr>
            </w:pPr>
          </w:p>
        </w:tc>
        <w:tc>
          <w:tcPr>
            <w:tcW w:w="1245" w:type="pct"/>
            <w:gridSpan w:val="2"/>
          </w:tcPr>
          <w:p w14:paraId="3BD10205" w14:textId="77777777" w:rsidR="00BB5F1B" w:rsidRPr="00BB5F1B" w:rsidRDefault="00BB5F1B" w:rsidP="0020629F">
            <w:pPr>
              <w:pStyle w:val="Referanse"/>
              <w:ind w:left="0"/>
              <w:rPr>
                <w:rFonts w:ascii="Arial" w:hAnsi="Arial" w:cs="Arial"/>
              </w:rPr>
            </w:pPr>
          </w:p>
        </w:tc>
      </w:tr>
      <w:tr w:rsidR="00BB5F1B" w:rsidRPr="00BB5F1B" w14:paraId="6D6EF9C5" w14:textId="77777777" w:rsidTr="00D92517">
        <w:trPr>
          <w:cantSplit/>
          <w:jc w:val="center"/>
        </w:trPr>
        <w:tc>
          <w:tcPr>
            <w:tcW w:w="1726" w:type="pct"/>
          </w:tcPr>
          <w:p w14:paraId="36D44C0A" w14:textId="77777777" w:rsidR="00BB5F1B" w:rsidRPr="00BB5F1B" w:rsidRDefault="00BB5F1B" w:rsidP="0020629F">
            <w:pPr>
              <w:pStyle w:val="Topptekst"/>
              <w:tabs>
                <w:tab w:val="clear" w:pos="4513"/>
              </w:tabs>
              <w:rPr>
                <w:rFonts w:cs="Arial"/>
              </w:rPr>
            </w:pPr>
          </w:p>
        </w:tc>
        <w:tc>
          <w:tcPr>
            <w:tcW w:w="2029" w:type="pct"/>
          </w:tcPr>
          <w:p w14:paraId="0975FF24" w14:textId="77777777" w:rsidR="00BB5F1B" w:rsidRPr="00BB5F1B" w:rsidRDefault="00BB5F1B" w:rsidP="0020629F">
            <w:pPr>
              <w:pStyle w:val="Referanse"/>
              <w:ind w:left="0"/>
              <w:rPr>
                <w:rFonts w:ascii="Arial" w:hAnsi="Arial" w:cs="Arial"/>
              </w:rPr>
            </w:pPr>
          </w:p>
        </w:tc>
        <w:tc>
          <w:tcPr>
            <w:tcW w:w="1245" w:type="pct"/>
            <w:gridSpan w:val="2"/>
          </w:tcPr>
          <w:p w14:paraId="0EC9C3F3" w14:textId="77777777" w:rsidR="00BB5F1B" w:rsidRPr="00BB5F1B" w:rsidRDefault="00BB5F1B" w:rsidP="0020629F">
            <w:pPr>
              <w:pStyle w:val="Referanse"/>
              <w:ind w:left="0"/>
              <w:rPr>
                <w:rFonts w:ascii="Arial" w:hAnsi="Arial" w:cs="Arial"/>
              </w:rPr>
            </w:pPr>
          </w:p>
        </w:tc>
      </w:tr>
    </w:tbl>
    <w:p w14:paraId="5570F91F" w14:textId="77777777" w:rsidR="00BB5F1B" w:rsidRPr="00BB5F1B" w:rsidRDefault="00BB5F1B" w:rsidP="00BB5F1B">
      <w:pPr>
        <w:pStyle w:val="Topptekst"/>
        <w:tabs>
          <w:tab w:val="clear" w:pos="4513"/>
          <w:tab w:val="left" w:pos="5185"/>
          <w:tab w:val="left" w:pos="6804"/>
        </w:tabs>
        <w:rPr>
          <w:rFonts w:cs="Arial"/>
          <w:sz w:val="22"/>
          <w:szCs w:val="22"/>
        </w:rPr>
      </w:pPr>
    </w:p>
    <w:p w14:paraId="6A11EC28" w14:textId="77777777" w:rsidR="00BB5F1B" w:rsidRPr="00BB5F1B" w:rsidRDefault="00BB5F1B" w:rsidP="00BB5F1B">
      <w:pPr>
        <w:tabs>
          <w:tab w:val="left" w:pos="5158"/>
          <w:tab w:val="left" w:pos="10304"/>
        </w:tabs>
        <w:rPr>
          <w:rFonts w:cs="Arial"/>
          <w:b/>
          <w:sz w:val="16"/>
        </w:rPr>
      </w:pPr>
      <w:r w:rsidRPr="00BB5F1B">
        <w:rPr>
          <w:rFonts w:cs="Arial"/>
          <w:b/>
          <w:sz w:val="16"/>
        </w:rPr>
        <w:t>Saksgang:</w:t>
      </w:r>
    </w:p>
    <w:tbl>
      <w:tblPr>
        <w:tblW w:w="92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933"/>
        <w:gridCol w:w="2286"/>
      </w:tblGrid>
      <w:tr w:rsidR="00BB5F1B" w:rsidRPr="00BD72DD" w14:paraId="7B101A9D" w14:textId="77777777" w:rsidTr="00177745">
        <w:trPr>
          <w:cantSplit/>
          <w:jc w:val="center"/>
        </w:trPr>
        <w:tc>
          <w:tcPr>
            <w:tcW w:w="6933" w:type="dxa"/>
            <w:tcBorders>
              <w:bottom w:val="single" w:sz="4" w:space="0" w:color="auto"/>
              <w:right w:val="single" w:sz="4" w:space="0" w:color="auto"/>
            </w:tcBorders>
            <w:shd w:val="clear" w:color="auto" w:fill="auto"/>
          </w:tcPr>
          <w:p w14:paraId="4C9DA8D3"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Styre</w:t>
            </w:r>
          </w:p>
        </w:tc>
        <w:tc>
          <w:tcPr>
            <w:tcW w:w="2286" w:type="dxa"/>
            <w:tcBorders>
              <w:left w:val="single" w:sz="4" w:space="0" w:color="auto"/>
              <w:bottom w:val="single" w:sz="4" w:space="0" w:color="auto"/>
            </w:tcBorders>
            <w:shd w:val="clear" w:color="auto" w:fill="auto"/>
          </w:tcPr>
          <w:p w14:paraId="57628EE0"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Møtedato</w:t>
            </w:r>
          </w:p>
        </w:tc>
      </w:tr>
      <w:tr w:rsidR="00BB5F1B" w:rsidRPr="00BD72DD" w14:paraId="30D64E49" w14:textId="77777777" w:rsidTr="0020629F">
        <w:trPr>
          <w:cantSplit/>
          <w:jc w:val="center"/>
        </w:trPr>
        <w:tc>
          <w:tcPr>
            <w:tcW w:w="6933" w:type="dxa"/>
            <w:tcBorders>
              <w:top w:val="single" w:sz="4" w:space="0" w:color="auto"/>
              <w:right w:val="single" w:sz="4" w:space="0" w:color="auto"/>
            </w:tcBorders>
          </w:tcPr>
          <w:p w14:paraId="33D9E0D0" w14:textId="77777777" w:rsidR="00BB5F1B" w:rsidRPr="00BD72DD" w:rsidRDefault="004F7C53" w:rsidP="009D0198">
            <w:pPr>
              <w:pStyle w:val="Topptekst"/>
              <w:tabs>
                <w:tab w:val="clear" w:pos="4513"/>
              </w:tabs>
              <w:rPr>
                <w:rFonts w:asciiTheme="majorHAnsi" w:hAnsiTheme="majorHAnsi" w:cs="Arial"/>
                <w:sz w:val="22"/>
                <w:szCs w:val="22"/>
              </w:rPr>
            </w:pPr>
            <w:bookmarkStart w:id="0" w:name="Saksgang"/>
            <w:bookmarkEnd w:id="0"/>
            <w:r w:rsidRPr="00BD72DD">
              <w:rPr>
                <w:rFonts w:asciiTheme="majorHAnsi" w:hAnsiTheme="majorHAnsi" w:cs="Arial"/>
                <w:sz w:val="22"/>
                <w:szCs w:val="22"/>
              </w:rPr>
              <w:t>Styret Helsetjenestens driftsorganisasjon for nødnett HF</w:t>
            </w:r>
          </w:p>
        </w:tc>
        <w:tc>
          <w:tcPr>
            <w:tcW w:w="2286" w:type="dxa"/>
            <w:tcBorders>
              <w:top w:val="single" w:sz="4" w:space="0" w:color="auto"/>
              <w:left w:val="single" w:sz="4" w:space="0" w:color="auto"/>
            </w:tcBorders>
          </w:tcPr>
          <w:p w14:paraId="48925511" w14:textId="340647C6" w:rsidR="00BB5F1B" w:rsidRPr="00BD72DD" w:rsidRDefault="00F1487F" w:rsidP="001C0A0B">
            <w:pPr>
              <w:rPr>
                <w:rFonts w:asciiTheme="majorHAnsi" w:hAnsiTheme="majorHAnsi" w:cs="Arial"/>
                <w:sz w:val="22"/>
                <w:szCs w:val="22"/>
              </w:rPr>
            </w:pPr>
            <w:r>
              <w:rPr>
                <w:rFonts w:asciiTheme="majorHAnsi" w:hAnsiTheme="majorHAnsi" w:cs="Arial"/>
                <w:sz w:val="22"/>
                <w:szCs w:val="22"/>
              </w:rPr>
              <w:t>13</w:t>
            </w:r>
            <w:r w:rsidR="00F804C6">
              <w:rPr>
                <w:rFonts w:asciiTheme="majorHAnsi" w:hAnsiTheme="majorHAnsi" w:cs="Arial"/>
                <w:sz w:val="22"/>
                <w:szCs w:val="22"/>
              </w:rPr>
              <w:t xml:space="preserve">. </w:t>
            </w:r>
            <w:r>
              <w:rPr>
                <w:rFonts w:asciiTheme="majorHAnsi" w:hAnsiTheme="majorHAnsi" w:cs="Arial"/>
                <w:sz w:val="22"/>
                <w:szCs w:val="22"/>
              </w:rPr>
              <w:t>september</w:t>
            </w:r>
            <w:r w:rsidR="00F804C6">
              <w:rPr>
                <w:rFonts w:asciiTheme="majorHAnsi" w:hAnsiTheme="majorHAnsi" w:cs="Arial"/>
                <w:sz w:val="22"/>
                <w:szCs w:val="22"/>
              </w:rPr>
              <w:t xml:space="preserve"> 202</w:t>
            </w:r>
            <w:r>
              <w:rPr>
                <w:rFonts w:asciiTheme="majorHAnsi" w:hAnsiTheme="majorHAnsi" w:cs="Arial"/>
                <w:sz w:val="22"/>
                <w:szCs w:val="22"/>
              </w:rPr>
              <w:t>3</w:t>
            </w:r>
          </w:p>
        </w:tc>
      </w:tr>
    </w:tbl>
    <w:p w14:paraId="28860995" w14:textId="77777777" w:rsidR="00BB5F1B" w:rsidRPr="00BB5F1B" w:rsidRDefault="00BB5F1B" w:rsidP="00BB5F1B">
      <w:pPr>
        <w:rPr>
          <w:rFonts w:cs="Arial"/>
          <w:sz w:val="22"/>
          <w:szCs w:val="22"/>
        </w:rPr>
      </w:pPr>
      <w:bookmarkStart w:id="1" w:name="TITTEL"/>
    </w:p>
    <w:p w14:paraId="392A6269" w14:textId="77777777" w:rsidR="00BB5F1B" w:rsidRPr="00BB5F1B" w:rsidRDefault="00BB5F1B" w:rsidP="00BB5F1B">
      <w:pPr>
        <w:rPr>
          <w:rFonts w:cs="Arial"/>
          <w:sz w:val="22"/>
          <w:szCs w:val="22"/>
        </w:rPr>
      </w:pPr>
    </w:p>
    <w:p w14:paraId="2A0E2259" w14:textId="77777777" w:rsidR="00BB5F1B" w:rsidRPr="00BB5F1B" w:rsidRDefault="00BB5F1B" w:rsidP="00BB5F1B">
      <w:pPr>
        <w:rPr>
          <w:rFonts w:cs="Arial"/>
          <w:sz w:val="22"/>
          <w:szCs w:val="22"/>
        </w:rPr>
      </w:pPr>
    </w:p>
    <w:bookmarkEnd w:id="1"/>
    <w:p w14:paraId="7B487FC1" w14:textId="7D09B37F" w:rsidR="00BB5F1B" w:rsidRPr="00BD72DD" w:rsidRDefault="00BB5F1B" w:rsidP="00BB5F1B">
      <w:pPr>
        <w:spacing w:before="120"/>
        <w:rPr>
          <w:rFonts w:asciiTheme="minorHAnsi" w:hAnsiTheme="minorHAnsi" w:cstheme="minorHAnsi"/>
          <w:b/>
          <w:bCs/>
          <w:sz w:val="22"/>
          <w:szCs w:val="22"/>
        </w:rPr>
      </w:pPr>
      <w:r w:rsidRPr="00BD72DD">
        <w:rPr>
          <w:rFonts w:asciiTheme="minorHAnsi" w:hAnsiTheme="minorHAnsi" w:cstheme="minorHAnsi"/>
          <w:b/>
          <w:bCs/>
          <w:sz w:val="22"/>
          <w:szCs w:val="22"/>
        </w:rPr>
        <w:t xml:space="preserve">SAK </w:t>
      </w:r>
      <w:r w:rsidR="00F1487F">
        <w:rPr>
          <w:rFonts w:asciiTheme="minorHAnsi" w:hAnsiTheme="minorHAnsi" w:cstheme="minorHAnsi"/>
          <w:b/>
          <w:bCs/>
          <w:sz w:val="22"/>
          <w:szCs w:val="22"/>
        </w:rPr>
        <w:t>37</w:t>
      </w:r>
      <w:r w:rsidRPr="00BD72DD">
        <w:rPr>
          <w:rFonts w:asciiTheme="minorHAnsi" w:hAnsiTheme="minorHAnsi" w:cstheme="minorHAnsi"/>
          <w:b/>
          <w:bCs/>
          <w:sz w:val="22"/>
          <w:szCs w:val="22"/>
        </w:rPr>
        <w:t>-20</w:t>
      </w:r>
      <w:r w:rsidR="00F804C6">
        <w:rPr>
          <w:rFonts w:asciiTheme="minorHAnsi" w:hAnsiTheme="minorHAnsi" w:cstheme="minorHAnsi"/>
          <w:b/>
          <w:bCs/>
          <w:sz w:val="22"/>
          <w:szCs w:val="22"/>
        </w:rPr>
        <w:t>22</w:t>
      </w:r>
    </w:p>
    <w:p w14:paraId="2759FDA2" w14:textId="778478D6" w:rsidR="00852596" w:rsidRPr="00BD72DD" w:rsidRDefault="00F804C6" w:rsidP="00852596">
      <w:pPr>
        <w:spacing w:before="120" w:after="120"/>
        <w:rPr>
          <w:rFonts w:asciiTheme="minorHAnsi" w:hAnsiTheme="minorHAnsi" w:cstheme="minorHAnsi"/>
          <w:b/>
          <w:bCs/>
          <w:i/>
          <w:sz w:val="22"/>
          <w:szCs w:val="22"/>
        </w:rPr>
      </w:pPr>
      <w:r>
        <w:rPr>
          <w:rFonts w:asciiTheme="minorHAnsi" w:hAnsiTheme="minorHAnsi" w:cstheme="minorHAnsi"/>
          <w:b/>
          <w:bCs/>
          <w:sz w:val="22"/>
          <w:szCs w:val="22"/>
        </w:rPr>
        <w:t>Beslutningssak</w:t>
      </w:r>
      <w:r w:rsidR="00C86664" w:rsidRPr="00BD72DD">
        <w:rPr>
          <w:rFonts w:asciiTheme="minorHAnsi" w:hAnsiTheme="minorHAnsi" w:cstheme="minorHAnsi"/>
          <w:b/>
          <w:bCs/>
          <w:sz w:val="22"/>
          <w:szCs w:val="22"/>
        </w:rPr>
        <w:t xml:space="preserve"> – </w:t>
      </w:r>
      <w:r w:rsidR="005C6A08">
        <w:rPr>
          <w:rFonts w:asciiTheme="minorHAnsi" w:hAnsiTheme="minorHAnsi" w:cstheme="minorHAnsi"/>
          <w:b/>
          <w:bCs/>
          <w:sz w:val="22"/>
          <w:szCs w:val="22"/>
        </w:rPr>
        <w:t>Forslag</w:t>
      </w:r>
      <w:r>
        <w:rPr>
          <w:rFonts w:asciiTheme="minorHAnsi" w:hAnsiTheme="minorHAnsi" w:cstheme="minorHAnsi"/>
          <w:b/>
          <w:bCs/>
          <w:sz w:val="22"/>
          <w:szCs w:val="22"/>
        </w:rPr>
        <w:t xml:space="preserve"> til budsjett 202</w:t>
      </w:r>
      <w:r w:rsidR="00F1487F">
        <w:rPr>
          <w:rFonts w:asciiTheme="minorHAnsi" w:hAnsiTheme="minorHAnsi" w:cstheme="minorHAnsi"/>
          <w:b/>
          <w:bCs/>
          <w:sz w:val="22"/>
          <w:szCs w:val="22"/>
        </w:rPr>
        <w:t>4</w:t>
      </w:r>
    </w:p>
    <w:p w14:paraId="426406B2" w14:textId="77777777" w:rsidR="00BB5F1B" w:rsidRPr="009D0198" w:rsidRDefault="00BB5F1B" w:rsidP="00BB5F1B">
      <w:pPr>
        <w:rPr>
          <w:rFonts w:cs="Arial"/>
          <w:i/>
          <w:sz w:val="22"/>
          <w:szCs w:val="22"/>
        </w:rPr>
      </w:pPr>
    </w:p>
    <w:p w14:paraId="1261A226" w14:textId="77777777" w:rsidR="00BB5F1B" w:rsidRPr="00BB5F1B" w:rsidRDefault="00BB5F1B" w:rsidP="00BB5F1B">
      <w:pPr>
        <w:rPr>
          <w:rFonts w:cs="Arial"/>
          <w:sz w:val="22"/>
          <w:szCs w:val="22"/>
        </w:rPr>
      </w:pPr>
    </w:p>
    <w:p w14:paraId="46964A38" w14:textId="77777777" w:rsidR="00BB5F1B" w:rsidRPr="00BD72DD" w:rsidRDefault="00BB5F1B" w:rsidP="00BB5F1B">
      <w:pPr>
        <w:rPr>
          <w:rFonts w:asciiTheme="minorHAnsi" w:hAnsiTheme="minorHAnsi" w:cstheme="minorHAnsi"/>
          <w:b/>
          <w:i/>
          <w:sz w:val="22"/>
          <w:szCs w:val="22"/>
        </w:rPr>
      </w:pPr>
      <w:r w:rsidRPr="00BD72DD">
        <w:rPr>
          <w:rFonts w:asciiTheme="minorHAnsi" w:hAnsiTheme="minorHAnsi" w:cstheme="minorHAnsi"/>
          <w:b/>
          <w:i/>
          <w:sz w:val="22"/>
          <w:szCs w:val="22"/>
        </w:rPr>
        <w:t>Forslag til vedtak:</w:t>
      </w:r>
    </w:p>
    <w:p w14:paraId="0EAA2BF3" w14:textId="77777777" w:rsidR="00BB5F1B" w:rsidRPr="00BB5F1B" w:rsidRDefault="00BB5F1B" w:rsidP="00BB5F1B">
      <w:pPr>
        <w:rPr>
          <w:rFonts w:cs="Arial"/>
          <w:sz w:val="22"/>
          <w:szCs w:val="22"/>
        </w:rPr>
      </w:pPr>
    </w:p>
    <w:p w14:paraId="3000B7A5" w14:textId="4132EF21" w:rsidR="00F804C6" w:rsidRPr="00F804C6" w:rsidRDefault="00F804C6" w:rsidP="00F804C6">
      <w:pPr>
        <w:pStyle w:val="Nummerertliste"/>
        <w:numPr>
          <w:ilvl w:val="0"/>
          <w:numId w:val="33"/>
        </w:numPr>
        <w:rPr>
          <w:rFonts w:asciiTheme="majorHAnsi" w:eastAsia="Times" w:hAnsiTheme="majorHAnsi"/>
          <w:sz w:val="22"/>
          <w:szCs w:val="22"/>
        </w:rPr>
      </w:pPr>
      <w:r w:rsidRPr="00F804C6">
        <w:rPr>
          <w:rFonts w:asciiTheme="majorHAnsi" w:eastAsia="Times" w:hAnsiTheme="majorHAnsi"/>
          <w:sz w:val="22"/>
          <w:szCs w:val="22"/>
        </w:rPr>
        <w:t xml:space="preserve">Styret godkjenner </w:t>
      </w:r>
      <w:r w:rsidR="005C6A08">
        <w:rPr>
          <w:rFonts w:asciiTheme="majorHAnsi" w:eastAsia="Times" w:hAnsiTheme="majorHAnsi"/>
          <w:sz w:val="22"/>
          <w:szCs w:val="22"/>
        </w:rPr>
        <w:t>forslag</w:t>
      </w:r>
      <w:r w:rsidRPr="00F804C6">
        <w:rPr>
          <w:rFonts w:asciiTheme="majorHAnsi" w:eastAsia="Times" w:hAnsiTheme="majorHAnsi"/>
          <w:sz w:val="22"/>
          <w:szCs w:val="22"/>
        </w:rPr>
        <w:t xml:space="preserve"> til budsjett 202</w:t>
      </w:r>
      <w:r w:rsidR="00F1487F">
        <w:rPr>
          <w:rFonts w:asciiTheme="majorHAnsi" w:eastAsia="Times" w:hAnsiTheme="majorHAnsi"/>
          <w:sz w:val="22"/>
          <w:szCs w:val="22"/>
        </w:rPr>
        <w:t>4</w:t>
      </w:r>
      <w:r w:rsidRPr="00F804C6">
        <w:rPr>
          <w:rFonts w:asciiTheme="majorHAnsi" w:eastAsia="Times" w:hAnsiTheme="majorHAnsi"/>
          <w:sz w:val="22"/>
          <w:szCs w:val="22"/>
        </w:rPr>
        <w:t xml:space="preserve"> for HDO HF med de innspill som framkom i møtet.</w:t>
      </w:r>
    </w:p>
    <w:p w14:paraId="78AAD6C3" w14:textId="447E2F62" w:rsidR="00F804C6" w:rsidRDefault="00F804C6" w:rsidP="00BB5F1B">
      <w:pPr>
        <w:pStyle w:val="Nummerertliste"/>
        <w:numPr>
          <w:ilvl w:val="0"/>
          <w:numId w:val="33"/>
        </w:numPr>
        <w:rPr>
          <w:rFonts w:asciiTheme="majorHAnsi" w:eastAsia="Times" w:hAnsiTheme="majorHAnsi"/>
          <w:sz w:val="22"/>
          <w:szCs w:val="22"/>
        </w:rPr>
      </w:pPr>
      <w:r w:rsidRPr="00F804C6">
        <w:rPr>
          <w:rFonts w:asciiTheme="majorHAnsi" w:eastAsia="Times" w:hAnsiTheme="majorHAnsi"/>
          <w:sz w:val="22"/>
          <w:szCs w:val="22"/>
        </w:rPr>
        <w:t xml:space="preserve">Styret ber administrerende direktør oversende </w:t>
      </w:r>
      <w:r w:rsidR="005C6A08">
        <w:rPr>
          <w:rFonts w:asciiTheme="majorHAnsi" w:eastAsia="Times" w:hAnsiTheme="majorHAnsi"/>
          <w:sz w:val="22"/>
          <w:szCs w:val="22"/>
        </w:rPr>
        <w:t>forslag til budsjett</w:t>
      </w:r>
      <w:r w:rsidRPr="00F804C6">
        <w:rPr>
          <w:rFonts w:asciiTheme="majorHAnsi" w:eastAsia="Times" w:hAnsiTheme="majorHAnsi"/>
          <w:sz w:val="22"/>
          <w:szCs w:val="22"/>
        </w:rPr>
        <w:t xml:space="preserve"> 202</w:t>
      </w:r>
      <w:r w:rsidR="00BB64B8">
        <w:rPr>
          <w:rFonts w:asciiTheme="majorHAnsi" w:eastAsia="Times" w:hAnsiTheme="majorHAnsi"/>
          <w:sz w:val="22"/>
          <w:szCs w:val="22"/>
        </w:rPr>
        <w:t>4</w:t>
      </w:r>
      <w:r w:rsidRPr="00F804C6">
        <w:rPr>
          <w:rFonts w:asciiTheme="majorHAnsi" w:eastAsia="Times" w:hAnsiTheme="majorHAnsi"/>
          <w:sz w:val="22"/>
          <w:szCs w:val="22"/>
        </w:rPr>
        <w:t xml:space="preserve"> til eierne innen</w:t>
      </w:r>
    </w:p>
    <w:p w14:paraId="026A759D" w14:textId="6B98110B" w:rsidR="00496274" w:rsidRPr="00F804C6" w:rsidRDefault="00012697" w:rsidP="0BC1EB8A">
      <w:pPr>
        <w:pStyle w:val="Nummerertliste"/>
        <w:numPr>
          <w:ilvl w:val="0"/>
          <w:numId w:val="0"/>
        </w:numPr>
        <w:ind w:left="360"/>
        <w:rPr>
          <w:rFonts w:asciiTheme="majorHAnsi" w:eastAsia="Times" w:hAnsiTheme="majorHAnsi"/>
          <w:sz w:val="22"/>
          <w:szCs w:val="22"/>
        </w:rPr>
      </w:pPr>
      <w:r w:rsidRPr="00810735">
        <w:rPr>
          <w:rFonts w:asciiTheme="majorHAnsi" w:eastAsia="Times" w:hAnsiTheme="majorHAnsi"/>
          <w:sz w:val="22"/>
          <w:szCs w:val="22"/>
        </w:rPr>
        <w:t>1</w:t>
      </w:r>
      <w:r w:rsidR="00F1487F">
        <w:rPr>
          <w:rFonts w:asciiTheme="majorHAnsi" w:eastAsia="Times" w:hAnsiTheme="majorHAnsi"/>
          <w:sz w:val="22"/>
          <w:szCs w:val="22"/>
        </w:rPr>
        <w:t>5</w:t>
      </w:r>
      <w:r w:rsidR="0BC1EB8A" w:rsidRPr="00810735">
        <w:rPr>
          <w:rFonts w:asciiTheme="majorHAnsi" w:eastAsia="Times" w:hAnsiTheme="majorHAnsi"/>
          <w:sz w:val="22"/>
          <w:szCs w:val="22"/>
        </w:rPr>
        <w:t>. september</w:t>
      </w:r>
      <w:r w:rsidR="0BC1EB8A" w:rsidRPr="0BC1EB8A">
        <w:rPr>
          <w:rFonts w:asciiTheme="majorHAnsi" w:eastAsia="Times" w:hAnsiTheme="majorHAnsi"/>
          <w:sz w:val="22"/>
          <w:szCs w:val="22"/>
        </w:rPr>
        <w:t xml:space="preserve"> 202</w:t>
      </w:r>
      <w:r w:rsidR="00F1487F">
        <w:rPr>
          <w:rFonts w:asciiTheme="majorHAnsi" w:eastAsia="Times" w:hAnsiTheme="majorHAnsi"/>
          <w:sz w:val="22"/>
          <w:szCs w:val="22"/>
        </w:rPr>
        <w:t>3</w:t>
      </w:r>
      <w:r w:rsidR="0BC1EB8A" w:rsidRPr="0BC1EB8A">
        <w:rPr>
          <w:rFonts w:asciiTheme="majorHAnsi" w:eastAsia="Times" w:hAnsiTheme="majorHAnsi"/>
          <w:sz w:val="22"/>
          <w:szCs w:val="22"/>
        </w:rPr>
        <w:t>.</w:t>
      </w:r>
    </w:p>
    <w:p w14:paraId="492EC45A" w14:textId="77777777" w:rsidR="00750DD5" w:rsidRDefault="00750DD5" w:rsidP="00BB5F1B">
      <w:pPr>
        <w:rPr>
          <w:rFonts w:cs="Arial"/>
          <w:sz w:val="22"/>
          <w:szCs w:val="22"/>
        </w:rPr>
      </w:pPr>
    </w:p>
    <w:p w14:paraId="222F9301" w14:textId="77777777" w:rsidR="004F2B35" w:rsidRDefault="004F2B35" w:rsidP="00BB5F1B">
      <w:pPr>
        <w:rPr>
          <w:rFonts w:cs="Arial"/>
          <w:sz w:val="22"/>
          <w:szCs w:val="22"/>
        </w:rPr>
      </w:pPr>
    </w:p>
    <w:p w14:paraId="162763D5" w14:textId="77777777" w:rsidR="004F2B35" w:rsidRDefault="004F2B35" w:rsidP="00BB5F1B">
      <w:pPr>
        <w:rPr>
          <w:rFonts w:cs="Arial"/>
          <w:sz w:val="22"/>
          <w:szCs w:val="22"/>
        </w:rPr>
      </w:pPr>
    </w:p>
    <w:p w14:paraId="76C2333F" w14:textId="77777777" w:rsidR="00F804C6" w:rsidRDefault="00F804C6" w:rsidP="00BB5F1B">
      <w:pPr>
        <w:rPr>
          <w:rFonts w:ascii="Cambria" w:hAnsi="Cambria" w:cstheme="minorHAnsi"/>
          <w:sz w:val="22"/>
          <w:szCs w:val="22"/>
        </w:rPr>
      </w:pPr>
    </w:p>
    <w:p w14:paraId="6EBD231A" w14:textId="77777777" w:rsidR="00F804C6" w:rsidRDefault="00F804C6" w:rsidP="00BB5F1B">
      <w:pPr>
        <w:rPr>
          <w:rFonts w:ascii="Cambria" w:hAnsi="Cambria" w:cstheme="minorHAnsi"/>
          <w:sz w:val="22"/>
          <w:szCs w:val="22"/>
        </w:rPr>
      </w:pPr>
    </w:p>
    <w:p w14:paraId="22CF92F3" w14:textId="77777777" w:rsidR="00F804C6" w:rsidRDefault="00F804C6" w:rsidP="00BB5F1B">
      <w:pPr>
        <w:rPr>
          <w:rFonts w:ascii="Cambria" w:hAnsi="Cambria" w:cstheme="minorHAnsi"/>
          <w:sz w:val="22"/>
          <w:szCs w:val="22"/>
        </w:rPr>
      </w:pPr>
    </w:p>
    <w:p w14:paraId="4BCA5DFA" w14:textId="77777777" w:rsidR="00F804C6" w:rsidRDefault="00F804C6" w:rsidP="00BB5F1B">
      <w:pPr>
        <w:rPr>
          <w:rFonts w:ascii="Cambria" w:hAnsi="Cambria" w:cstheme="minorHAnsi"/>
          <w:sz w:val="22"/>
          <w:szCs w:val="22"/>
        </w:rPr>
      </w:pPr>
    </w:p>
    <w:p w14:paraId="42547D7C" w14:textId="77777777" w:rsidR="00F804C6" w:rsidRDefault="00F804C6" w:rsidP="00BB5F1B">
      <w:pPr>
        <w:rPr>
          <w:rFonts w:ascii="Cambria" w:hAnsi="Cambria" w:cstheme="minorHAnsi"/>
          <w:sz w:val="22"/>
          <w:szCs w:val="22"/>
        </w:rPr>
      </w:pPr>
    </w:p>
    <w:p w14:paraId="58FA00B6" w14:textId="77777777" w:rsidR="00F804C6" w:rsidRDefault="00F804C6" w:rsidP="00BB5F1B">
      <w:pPr>
        <w:rPr>
          <w:rFonts w:ascii="Cambria" w:hAnsi="Cambria" w:cstheme="minorHAnsi"/>
          <w:sz w:val="22"/>
          <w:szCs w:val="22"/>
        </w:rPr>
      </w:pPr>
    </w:p>
    <w:p w14:paraId="5DA594C9" w14:textId="77777777" w:rsidR="00F804C6" w:rsidRDefault="00F804C6" w:rsidP="00BB5F1B">
      <w:pPr>
        <w:rPr>
          <w:rFonts w:ascii="Cambria" w:hAnsi="Cambria" w:cstheme="minorHAnsi"/>
          <w:sz w:val="22"/>
          <w:szCs w:val="22"/>
        </w:rPr>
      </w:pPr>
    </w:p>
    <w:p w14:paraId="0BB9B747" w14:textId="77777777" w:rsidR="00F804C6" w:rsidRDefault="00F804C6" w:rsidP="00BB5F1B">
      <w:pPr>
        <w:rPr>
          <w:rFonts w:ascii="Cambria" w:hAnsi="Cambria" w:cstheme="minorHAnsi"/>
          <w:sz w:val="22"/>
          <w:szCs w:val="22"/>
        </w:rPr>
      </w:pPr>
    </w:p>
    <w:p w14:paraId="002DAD63" w14:textId="1AE255F0"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Gjøvik</w:t>
      </w:r>
      <w:r w:rsidR="005D4B32" w:rsidRPr="00BD72DD">
        <w:rPr>
          <w:rFonts w:ascii="Cambria" w:hAnsi="Cambria" w:cstheme="minorHAnsi"/>
          <w:sz w:val="22"/>
          <w:szCs w:val="22"/>
        </w:rPr>
        <w:t xml:space="preserve">, </w:t>
      </w:r>
      <w:r w:rsidR="004E2CB8">
        <w:rPr>
          <w:rFonts w:ascii="Cambria" w:hAnsi="Cambria" w:cstheme="minorHAnsi"/>
          <w:sz w:val="22"/>
          <w:szCs w:val="22"/>
        </w:rPr>
        <w:t>1</w:t>
      </w:r>
      <w:r w:rsidR="00177745">
        <w:rPr>
          <w:rFonts w:ascii="Cambria" w:hAnsi="Cambria" w:cstheme="minorHAnsi"/>
          <w:sz w:val="22"/>
          <w:szCs w:val="22"/>
        </w:rPr>
        <w:t>1</w:t>
      </w:r>
      <w:r w:rsidR="00731B8F" w:rsidRPr="00BD72DD">
        <w:rPr>
          <w:rFonts w:ascii="Cambria" w:hAnsi="Cambria" w:cstheme="minorHAnsi"/>
          <w:sz w:val="22"/>
          <w:szCs w:val="22"/>
        </w:rPr>
        <w:t>.</w:t>
      </w:r>
      <w:r w:rsidRPr="00BD72DD">
        <w:rPr>
          <w:rFonts w:ascii="Cambria" w:hAnsi="Cambria" w:cstheme="minorHAnsi"/>
          <w:sz w:val="22"/>
          <w:szCs w:val="22"/>
        </w:rPr>
        <w:t xml:space="preserve"> </w:t>
      </w:r>
      <w:r w:rsidR="00F1487F">
        <w:rPr>
          <w:rFonts w:ascii="Cambria" w:hAnsi="Cambria" w:cstheme="minorHAnsi"/>
          <w:sz w:val="22"/>
          <w:szCs w:val="22"/>
        </w:rPr>
        <w:t>september</w:t>
      </w:r>
      <w:r w:rsidR="00BB5F1B" w:rsidRPr="00BD72DD">
        <w:rPr>
          <w:rFonts w:ascii="Cambria" w:hAnsi="Cambria" w:cstheme="minorHAnsi"/>
          <w:sz w:val="22"/>
          <w:szCs w:val="22"/>
        </w:rPr>
        <w:t xml:space="preserve"> 20</w:t>
      </w:r>
      <w:r w:rsidR="00F804C6">
        <w:rPr>
          <w:rFonts w:ascii="Cambria" w:hAnsi="Cambria" w:cstheme="minorHAnsi"/>
          <w:sz w:val="22"/>
          <w:szCs w:val="22"/>
        </w:rPr>
        <w:t>2</w:t>
      </w:r>
      <w:r w:rsidR="00F1487F">
        <w:rPr>
          <w:rFonts w:ascii="Cambria" w:hAnsi="Cambria" w:cstheme="minorHAnsi"/>
          <w:sz w:val="22"/>
          <w:szCs w:val="22"/>
        </w:rPr>
        <w:t>3</w:t>
      </w:r>
    </w:p>
    <w:p w14:paraId="73615B9F" w14:textId="77777777" w:rsidR="00BB5F1B" w:rsidRPr="00BD72DD" w:rsidRDefault="00BB5F1B" w:rsidP="00BB5F1B">
      <w:pPr>
        <w:rPr>
          <w:rFonts w:ascii="Cambria" w:hAnsi="Cambria" w:cstheme="minorHAnsi"/>
          <w:sz w:val="22"/>
          <w:szCs w:val="22"/>
        </w:rPr>
      </w:pPr>
    </w:p>
    <w:p w14:paraId="7904C67D" w14:textId="77777777"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Lars Erik Tandsæther</w:t>
      </w:r>
    </w:p>
    <w:p w14:paraId="473FAF02" w14:textId="77777777" w:rsidR="00BB5F1B" w:rsidRPr="00BD72DD" w:rsidRDefault="0BC1EB8A" w:rsidP="0BC1EB8A">
      <w:pPr>
        <w:tabs>
          <w:tab w:val="num" w:pos="1800"/>
        </w:tabs>
        <w:rPr>
          <w:rFonts w:asciiTheme="minorHAnsi" w:hAnsiTheme="minorHAnsi" w:cstheme="minorBidi"/>
          <w:sz w:val="22"/>
          <w:szCs w:val="22"/>
        </w:rPr>
      </w:pPr>
      <w:r w:rsidRPr="0BC1EB8A">
        <w:rPr>
          <w:rFonts w:ascii="Cambria" w:hAnsi="Cambria" w:cstheme="minorBidi"/>
          <w:sz w:val="22"/>
          <w:szCs w:val="22"/>
        </w:rPr>
        <w:t>Administrerende direktør</w:t>
      </w:r>
      <w:r w:rsidR="004F2B35" w:rsidRPr="0BC1EB8A">
        <w:rPr>
          <w:rFonts w:asciiTheme="minorHAnsi" w:hAnsiTheme="minorHAnsi" w:cstheme="minorBidi"/>
          <w:sz w:val="22"/>
          <w:szCs w:val="22"/>
        </w:rPr>
        <w:br w:type="page"/>
      </w:r>
    </w:p>
    <w:p w14:paraId="7129B478" w14:textId="28F9F683" w:rsidR="004F2B35" w:rsidRPr="00BD72DD" w:rsidRDefault="00B75A2A" w:rsidP="00613094">
      <w:pPr>
        <w:pStyle w:val="Overskrift1"/>
        <w:numPr>
          <w:ilvl w:val="0"/>
          <w:numId w:val="0"/>
        </w:numPr>
        <w:ind w:left="360" w:hanging="360"/>
        <w:rPr>
          <w:rFonts w:asciiTheme="minorHAnsi" w:hAnsiTheme="minorHAnsi" w:cstheme="minorHAnsi"/>
        </w:rPr>
      </w:pPr>
      <w:bookmarkStart w:id="2" w:name="_Hlk145350286"/>
      <w:r w:rsidRPr="00BD72DD">
        <w:rPr>
          <w:rFonts w:asciiTheme="minorHAnsi" w:hAnsiTheme="minorHAnsi" w:cstheme="minorHAnsi"/>
        </w:rPr>
        <w:lastRenderedPageBreak/>
        <w:t>Hva saken gjelder</w:t>
      </w:r>
    </w:p>
    <w:p w14:paraId="4C4C8680" w14:textId="74285309" w:rsidR="00FA7F4C" w:rsidRPr="00671592" w:rsidRDefault="0BC1EB8A" w:rsidP="0BC1EB8A">
      <w:pPr>
        <w:rPr>
          <w:rFonts w:asciiTheme="majorHAnsi" w:hAnsiTheme="majorHAnsi"/>
          <w:sz w:val="22"/>
          <w:szCs w:val="22"/>
        </w:rPr>
      </w:pPr>
      <w:r w:rsidRPr="0BC1EB8A">
        <w:rPr>
          <w:rFonts w:asciiTheme="majorHAnsi" w:hAnsiTheme="majorHAnsi"/>
          <w:sz w:val="22"/>
          <w:szCs w:val="22"/>
        </w:rPr>
        <w:t xml:space="preserve">I tråd med </w:t>
      </w:r>
      <w:r w:rsidR="00F1487F">
        <w:rPr>
          <w:rFonts w:asciiTheme="majorHAnsi" w:hAnsiTheme="majorHAnsi"/>
          <w:sz w:val="22"/>
          <w:szCs w:val="22"/>
        </w:rPr>
        <w:t xml:space="preserve">temasak </w:t>
      </w:r>
      <w:r w:rsidR="00177745">
        <w:rPr>
          <w:rFonts w:asciiTheme="majorHAnsi" w:hAnsiTheme="majorHAnsi"/>
          <w:sz w:val="22"/>
          <w:szCs w:val="22"/>
        </w:rPr>
        <w:t>«B</w:t>
      </w:r>
      <w:r w:rsidR="00F1487F">
        <w:rPr>
          <w:rFonts w:asciiTheme="majorHAnsi" w:hAnsiTheme="majorHAnsi"/>
          <w:sz w:val="22"/>
          <w:szCs w:val="22"/>
        </w:rPr>
        <w:t>udsjett 2024</w:t>
      </w:r>
      <w:r w:rsidR="00177745">
        <w:rPr>
          <w:rFonts w:asciiTheme="majorHAnsi" w:hAnsiTheme="majorHAnsi"/>
          <w:sz w:val="22"/>
          <w:szCs w:val="22"/>
        </w:rPr>
        <w:t>»</w:t>
      </w:r>
      <w:r w:rsidR="00F26A1E">
        <w:rPr>
          <w:rFonts w:asciiTheme="majorHAnsi" w:hAnsiTheme="majorHAnsi"/>
          <w:sz w:val="22"/>
          <w:szCs w:val="22"/>
        </w:rPr>
        <w:t xml:space="preserve"> i </w:t>
      </w:r>
      <w:r w:rsidRPr="0BC1EB8A">
        <w:rPr>
          <w:rFonts w:asciiTheme="majorHAnsi" w:hAnsiTheme="majorHAnsi"/>
          <w:sz w:val="22"/>
          <w:szCs w:val="22"/>
        </w:rPr>
        <w:t xml:space="preserve">styremøtet </w:t>
      </w:r>
      <w:r w:rsidR="00F1487F">
        <w:rPr>
          <w:rFonts w:asciiTheme="majorHAnsi" w:hAnsiTheme="majorHAnsi"/>
          <w:sz w:val="22"/>
          <w:szCs w:val="22"/>
        </w:rPr>
        <w:t>20</w:t>
      </w:r>
      <w:r w:rsidRPr="0BC1EB8A">
        <w:rPr>
          <w:rFonts w:asciiTheme="majorHAnsi" w:hAnsiTheme="majorHAnsi"/>
          <w:sz w:val="22"/>
          <w:szCs w:val="22"/>
        </w:rPr>
        <w:t>. juni 202</w:t>
      </w:r>
      <w:r w:rsidR="00F1487F">
        <w:rPr>
          <w:rFonts w:asciiTheme="majorHAnsi" w:hAnsiTheme="majorHAnsi"/>
          <w:sz w:val="22"/>
          <w:szCs w:val="22"/>
        </w:rPr>
        <w:t>3</w:t>
      </w:r>
      <w:r w:rsidRPr="0BC1EB8A">
        <w:rPr>
          <w:rFonts w:asciiTheme="majorHAnsi" w:hAnsiTheme="majorHAnsi"/>
          <w:sz w:val="22"/>
          <w:szCs w:val="22"/>
        </w:rPr>
        <w:t xml:space="preserve"> har administrerende direktør klargjort </w:t>
      </w:r>
      <w:r w:rsidR="00F26A1E">
        <w:rPr>
          <w:rFonts w:asciiTheme="majorHAnsi" w:hAnsiTheme="majorHAnsi"/>
          <w:sz w:val="22"/>
          <w:szCs w:val="22"/>
        </w:rPr>
        <w:t xml:space="preserve">endelig innspill </w:t>
      </w:r>
      <w:r w:rsidRPr="0BC1EB8A">
        <w:rPr>
          <w:rFonts w:asciiTheme="majorHAnsi" w:hAnsiTheme="majorHAnsi"/>
          <w:sz w:val="22"/>
          <w:szCs w:val="22"/>
        </w:rPr>
        <w:t>til budsjett for 202</w:t>
      </w:r>
      <w:r w:rsidR="00F1487F">
        <w:rPr>
          <w:rFonts w:asciiTheme="majorHAnsi" w:hAnsiTheme="majorHAnsi"/>
          <w:sz w:val="22"/>
          <w:szCs w:val="22"/>
        </w:rPr>
        <w:t>4</w:t>
      </w:r>
      <w:r w:rsidR="009714D3">
        <w:rPr>
          <w:rFonts w:asciiTheme="majorHAnsi" w:hAnsiTheme="majorHAnsi"/>
          <w:sz w:val="22"/>
          <w:szCs w:val="22"/>
        </w:rPr>
        <w:t xml:space="preserve"> som er vedlagt denne saken</w:t>
      </w:r>
      <w:r w:rsidRPr="0BC1EB8A">
        <w:rPr>
          <w:rFonts w:asciiTheme="majorHAnsi" w:hAnsiTheme="majorHAnsi"/>
          <w:sz w:val="22"/>
          <w:szCs w:val="22"/>
        </w:rPr>
        <w:t xml:space="preserve">. </w:t>
      </w:r>
    </w:p>
    <w:p w14:paraId="2C30CBE2" w14:textId="557C428C" w:rsidR="00677178" w:rsidRDefault="00677178" w:rsidP="00852596">
      <w:pPr>
        <w:rPr>
          <w:rFonts w:asciiTheme="majorHAnsi" w:hAnsiTheme="majorHAnsi"/>
        </w:rPr>
      </w:pPr>
    </w:p>
    <w:p w14:paraId="1B11D824" w14:textId="77777777" w:rsidR="007C1798" w:rsidRPr="00BD72DD" w:rsidRDefault="007C1798" w:rsidP="00852596">
      <w:pPr>
        <w:rPr>
          <w:rFonts w:asciiTheme="majorHAnsi" w:hAnsiTheme="majorHAnsi"/>
        </w:rPr>
      </w:pPr>
    </w:p>
    <w:p w14:paraId="59275A25" w14:textId="77777777" w:rsidR="003337C1" w:rsidRPr="00BD72DD" w:rsidRDefault="003337C1" w:rsidP="003337C1">
      <w:pPr>
        <w:pStyle w:val="Overskrift1"/>
        <w:numPr>
          <w:ilvl w:val="0"/>
          <w:numId w:val="0"/>
        </w:numPr>
        <w:ind w:left="360" w:hanging="360"/>
        <w:rPr>
          <w:rFonts w:asciiTheme="minorHAnsi" w:hAnsiTheme="minorHAnsi" w:cstheme="minorHAnsi"/>
        </w:rPr>
      </w:pPr>
      <w:r>
        <w:rPr>
          <w:rFonts w:asciiTheme="minorHAnsi" w:hAnsiTheme="minorHAnsi" w:cstheme="minorHAnsi"/>
        </w:rPr>
        <w:t>Administrerende direktørs anbefaling</w:t>
      </w:r>
    </w:p>
    <w:bookmarkEnd w:id="2"/>
    <w:p w14:paraId="3A1E9145" w14:textId="099D4FE8" w:rsidR="00330D59" w:rsidRDefault="00742840" w:rsidP="00330D59">
      <w:pPr>
        <w:rPr>
          <w:rFonts w:ascii="Cambria" w:hAnsi="Cambria"/>
          <w:sz w:val="22"/>
          <w:szCs w:val="22"/>
        </w:rPr>
      </w:pPr>
      <w:r>
        <w:rPr>
          <w:rFonts w:ascii="Cambria" w:hAnsi="Cambria"/>
          <w:sz w:val="22"/>
          <w:szCs w:val="22"/>
        </w:rPr>
        <w:t xml:space="preserve">Innspill </w:t>
      </w:r>
      <w:r w:rsidR="00330D59">
        <w:rPr>
          <w:rFonts w:ascii="Cambria" w:hAnsi="Cambria"/>
          <w:sz w:val="22"/>
          <w:szCs w:val="22"/>
        </w:rPr>
        <w:t>til budsjett for 202</w:t>
      </w:r>
      <w:r w:rsidR="00F1487F">
        <w:rPr>
          <w:rFonts w:ascii="Cambria" w:hAnsi="Cambria"/>
          <w:sz w:val="22"/>
          <w:szCs w:val="22"/>
        </w:rPr>
        <w:t>4</w:t>
      </w:r>
      <w:r w:rsidR="00330D59">
        <w:rPr>
          <w:rFonts w:ascii="Cambria" w:hAnsi="Cambria"/>
          <w:sz w:val="22"/>
          <w:szCs w:val="22"/>
        </w:rPr>
        <w:t xml:space="preserve"> er utarbeidet med utgangspunkt i økonomisk langtidsplan 202</w:t>
      </w:r>
      <w:r w:rsidR="00F1487F">
        <w:rPr>
          <w:rFonts w:ascii="Cambria" w:hAnsi="Cambria"/>
          <w:sz w:val="22"/>
          <w:szCs w:val="22"/>
        </w:rPr>
        <w:t>4</w:t>
      </w:r>
      <w:r w:rsidR="00330D59">
        <w:rPr>
          <w:rFonts w:ascii="Cambria" w:hAnsi="Cambria"/>
          <w:sz w:val="22"/>
          <w:szCs w:val="22"/>
        </w:rPr>
        <w:t>-202</w:t>
      </w:r>
      <w:r w:rsidR="00F1487F">
        <w:rPr>
          <w:rFonts w:ascii="Cambria" w:hAnsi="Cambria"/>
          <w:sz w:val="22"/>
          <w:szCs w:val="22"/>
        </w:rPr>
        <w:t>7</w:t>
      </w:r>
      <w:r w:rsidR="00330D59">
        <w:rPr>
          <w:rFonts w:ascii="Cambria" w:hAnsi="Cambria"/>
          <w:sz w:val="22"/>
          <w:szCs w:val="22"/>
        </w:rPr>
        <w:t xml:space="preserve">, som ble behandlet av styret i HDO </w:t>
      </w:r>
      <w:r w:rsidR="00F1487F">
        <w:rPr>
          <w:rFonts w:ascii="Cambria" w:hAnsi="Cambria"/>
          <w:sz w:val="22"/>
          <w:szCs w:val="22"/>
        </w:rPr>
        <w:t>30</w:t>
      </w:r>
      <w:r w:rsidR="00330D59">
        <w:rPr>
          <w:rFonts w:ascii="Cambria" w:hAnsi="Cambria"/>
          <w:sz w:val="22"/>
          <w:szCs w:val="22"/>
        </w:rPr>
        <w:t xml:space="preserve">. </w:t>
      </w:r>
      <w:r w:rsidR="00F1487F">
        <w:rPr>
          <w:rFonts w:ascii="Cambria" w:hAnsi="Cambria"/>
          <w:sz w:val="22"/>
          <w:szCs w:val="22"/>
        </w:rPr>
        <w:t>mars</w:t>
      </w:r>
      <w:r w:rsidR="00330D59">
        <w:rPr>
          <w:rFonts w:ascii="Cambria" w:hAnsi="Cambria"/>
          <w:sz w:val="22"/>
          <w:szCs w:val="22"/>
        </w:rPr>
        <w:t xml:space="preserve"> 202</w:t>
      </w:r>
      <w:r w:rsidR="00F1487F">
        <w:rPr>
          <w:rFonts w:ascii="Cambria" w:hAnsi="Cambria"/>
          <w:sz w:val="22"/>
          <w:szCs w:val="22"/>
        </w:rPr>
        <w:t>3</w:t>
      </w:r>
      <w:r w:rsidR="00330D59">
        <w:rPr>
          <w:rFonts w:ascii="Cambria" w:hAnsi="Cambria"/>
          <w:sz w:val="22"/>
          <w:szCs w:val="22"/>
        </w:rPr>
        <w:t xml:space="preserve"> (sak </w:t>
      </w:r>
      <w:r w:rsidR="00F1487F">
        <w:rPr>
          <w:rFonts w:ascii="Cambria" w:hAnsi="Cambria"/>
          <w:sz w:val="22"/>
          <w:szCs w:val="22"/>
        </w:rPr>
        <w:t>15</w:t>
      </w:r>
      <w:r w:rsidR="00330D59">
        <w:rPr>
          <w:rFonts w:ascii="Cambria" w:hAnsi="Cambria"/>
          <w:sz w:val="22"/>
          <w:szCs w:val="22"/>
        </w:rPr>
        <w:t>-202</w:t>
      </w:r>
      <w:r w:rsidR="00F1487F">
        <w:rPr>
          <w:rFonts w:ascii="Cambria" w:hAnsi="Cambria"/>
          <w:sz w:val="22"/>
          <w:szCs w:val="22"/>
        </w:rPr>
        <w:t>3</w:t>
      </w:r>
      <w:r w:rsidR="00330D59">
        <w:rPr>
          <w:rFonts w:ascii="Cambria" w:hAnsi="Cambria"/>
          <w:sz w:val="22"/>
          <w:szCs w:val="22"/>
        </w:rPr>
        <w:t xml:space="preserve">), og oversendt de regionale helseforetakene </w:t>
      </w:r>
      <w:r w:rsidR="00F1487F">
        <w:rPr>
          <w:rFonts w:ascii="Cambria" w:hAnsi="Cambria"/>
          <w:sz w:val="22"/>
          <w:szCs w:val="22"/>
        </w:rPr>
        <w:t>5</w:t>
      </w:r>
      <w:r w:rsidR="00330D59">
        <w:rPr>
          <w:rFonts w:ascii="Cambria" w:hAnsi="Cambria"/>
          <w:sz w:val="22"/>
          <w:szCs w:val="22"/>
        </w:rPr>
        <w:t>. april 202</w:t>
      </w:r>
      <w:r w:rsidR="00F1487F">
        <w:rPr>
          <w:rFonts w:ascii="Cambria" w:hAnsi="Cambria"/>
          <w:sz w:val="22"/>
          <w:szCs w:val="22"/>
        </w:rPr>
        <w:t>3</w:t>
      </w:r>
      <w:r w:rsidR="00330D59">
        <w:rPr>
          <w:rFonts w:ascii="Cambria" w:hAnsi="Cambria"/>
          <w:sz w:val="22"/>
          <w:szCs w:val="22"/>
        </w:rPr>
        <w:t xml:space="preserve">. </w:t>
      </w:r>
      <w:r>
        <w:rPr>
          <w:rFonts w:ascii="Cambria" w:hAnsi="Cambria"/>
          <w:sz w:val="22"/>
          <w:szCs w:val="22"/>
        </w:rPr>
        <w:t xml:space="preserve">Budsjettet </w:t>
      </w:r>
      <w:r w:rsidR="00330D59">
        <w:rPr>
          <w:rFonts w:ascii="Cambria" w:hAnsi="Cambria"/>
          <w:sz w:val="22"/>
          <w:szCs w:val="22"/>
        </w:rPr>
        <w:t>skal gi best mulig støtte til oppgavene HDO er pålagt iht. oppdragsdokumentet.</w:t>
      </w:r>
    </w:p>
    <w:p w14:paraId="730F20B7" w14:textId="2666F77B" w:rsidR="00F1487F" w:rsidRDefault="00F1487F" w:rsidP="00330D59">
      <w:pPr>
        <w:rPr>
          <w:rFonts w:ascii="Cambria" w:hAnsi="Cambria"/>
          <w:sz w:val="22"/>
          <w:szCs w:val="22"/>
        </w:rPr>
      </w:pPr>
    </w:p>
    <w:p w14:paraId="0AD4A639" w14:textId="77777777" w:rsidR="00F1487F" w:rsidRPr="00177745" w:rsidRDefault="00F1487F" w:rsidP="00F1487F">
      <w:pPr>
        <w:spacing w:after="120"/>
        <w:rPr>
          <w:rFonts w:asciiTheme="majorHAnsi" w:eastAsiaTheme="majorEastAsia" w:hAnsiTheme="majorHAnsi" w:cstheme="majorBidi"/>
          <w:sz w:val="22"/>
          <w:szCs w:val="22"/>
        </w:rPr>
      </w:pPr>
      <w:r w:rsidRPr="00177745">
        <w:rPr>
          <w:rFonts w:asciiTheme="majorHAnsi" w:eastAsiaTheme="majorEastAsia" w:hAnsiTheme="majorHAnsi" w:cstheme="majorBidi"/>
          <w:sz w:val="22"/>
          <w:szCs w:val="22"/>
        </w:rPr>
        <w:t>AD-møtet behandlet ØLP i sitt møte 19. juni og ga følgende tilbakemelding for HDO HF:</w:t>
      </w:r>
    </w:p>
    <w:p w14:paraId="1AF989A3" w14:textId="77777777" w:rsidR="00F1487F" w:rsidRPr="00A85717" w:rsidRDefault="00F1487F" w:rsidP="00F1487F">
      <w:pPr>
        <w:rPr>
          <w:rFonts w:ascii="Calibri" w:hAnsi="Calibri"/>
          <w:i/>
          <w:iCs/>
        </w:rPr>
      </w:pPr>
      <w:r w:rsidRPr="00A85717">
        <w:rPr>
          <w:i/>
          <w:iCs/>
        </w:rPr>
        <w:t>Innspillet til økonomisk langtidsplan for 2024-2027 vil bli benyttet som grunnlag ved behandling av budsjettet for 2024. Det kan bli stilt krav til kostnadsbesparelser ut over det som inngår i foretakets egne innspill for 2024. Foretaket skal påvise forbedret produktivitet og effektivitet på samme måte som andre helseforetak. Generelt må de felleseide helseforetakene påregne at de økonomiske rammene som virksomheten skal prioriteres innenfor vil bli strammere i fremtiden. Foretaket skal budsjettere med et resultat om lag i balanse, og det skal redegjøre for planlagte drifts- og investeringsprosjekter i budsjettinnspillet hvert år. Budsjettrammen både for drift og investering skal godkjennes av eierne årlig. Større investeringer og investeringer som krever et særskilt grunnlag for avgjørelse skal i tillegg fremmes for AD-møtet som egen sak og avgjøres av AD-møtet, uavhengig av beløp på investeringen.</w:t>
      </w:r>
    </w:p>
    <w:p w14:paraId="41B7E540" w14:textId="2B6B431C" w:rsidR="00330D59" w:rsidRDefault="00330D59" w:rsidP="00330D59">
      <w:pPr>
        <w:rPr>
          <w:rFonts w:ascii="Cambria" w:hAnsi="Cambria"/>
          <w:sz w:val="22"/>
          <w:szCs w:val="22"/>
        </w:rPr>
      </w:pPr>
    </w:p>
    <w:p w14:paraId="60F60C36" w14:textId="72165F0E" w:rsidR="00742840" w:rsidRDefault="00742840" w:rsidP="00742840">
      <w:pPr>
        <w:rPr>
          <w:rFonts w:ascii="Cambria" w:hAnsi="Cambria"/>
          <w:sz w:val="22"/>
          <w:szCs w:val="22"/>
        </w:rPr>
      </w:pPr>
      <w:r w:rsidRPr="00E11CD0">
        <w:rPr>
          <w:rFonts w:ascii="Cambria" w:hAnsi="Cambria"/>
          <w:sz w:val="22"/>
          <w:szCs w:val="22"/>
        </w:rPr>
        <w:t xml:space="preserve">Administrerende direktør er fornøyd med at de oppdrag og satsninger som hensyntas i dette budsjettet, gir HDO mulighet til å bistå helsetjenesten med å </w:t>
      </w:r>
      <w:r w:rsidR="00F1487F">
        <w:rPr>
          <w:rFonts w:ascii="Cambria" w:hAnsi="Cambria"/>
          <w:sz w:val="22"/>
          <w:szCs w:val="22"/>
        </w:rPr>
        <w:t xml:space="preserve">levere stabile produkter og </w:t>
      </w:r>
      <w:r w:rsidRPr="00E11CD0">
        <w:rPr>
          <w:rFonts w:ascii="Cambria" w:hAnsi="Cambria"/>
          <w:sz w:val="22"/>
          <w:szCs w:val="22"/>
        </w:rPr>
        <w:t xml:space="preserve">utvikle nye </w:t>
      </w:r>
      <w:r w:rsidR="00F1487F">
        <w:rPr>
          <w:rFonts w:ascii="Cambria" w:hAnsi="Cambria"/>
          <w:sz w:val="22"/>
          <w:szCs w:val="22"/>
        </w:rPr>
        <w:t>produkter og tjenester</w:t>
      </w:r>
      <w:r w:rsidRPr="00E11CD0">
        <w:rPr>
          <w:rFonts w:ascii="Cambria" w:hAnsi="Cambria"/>
          <w:sz w:val="22"/>
          <w:szCs w:val="22"/>
        </w:rPr>
        <w:t xml:space="preserve"> som understøtter sektoren og den akuttmedisinske kjedes fremtidige behov</w:t>
      </w:r>
      <w:r w:rsidR="00F1487F">
        <w:rPr>
          <w:rFonts w:ascii="Cambria" w:hAnsi="Cambria"/>
          <w:sz w:val="22"/>
          <w:szCs w:val="22"/>
        </w:rPr>
        <w:t xml:space="preserve"> i henhold til eiernes vedtatte målbilde og strategisk utvikling for foretaket</w:t>
      </w:r>
      <w:r w:rsidRPr="00E11CD0">
        <w:rPr>
          <w:rFonts w:ascii="Cambria" w:hAnsi="Cambria"/>
          <w:sz w:val="22"/>
          <w:szCs w:val="22"/>
        </w:rPr>
        <w:t>.</w:t>
      </w:r>
    </w:p>
    <w:p w14:paraId="4CFA579F" w14:textId="77777777" w:rsidR="00742840" w:rsidRDefault="00742840" w:rsidP="00330D59">
      <w:pPr>
        <w:rPr>
          <w:rFonts w:ascii="Cambria" w:hAnsi="Cambria"/>
          <w:sz w:val="22"/>
          <w:szCs w:val="22"/>
        </w:rPr>
      </w:pPr>
    </w:p>
    <w:p w14:paraId="46E29247" w14:textId="4A2FD5D2" w:rsidR="00330D59" w:rsidRDefault="000A2F2F" w:rsidP="00330D59">
      <w:pPr>
        <w:rPr>
          <w:rFonts w:ascii="Cambria" w:hAnsi="Cambria"/>
          <w:sz w:val="22"/>
          <w:szCs w:val="22"/>
        </w:rPr>
      </w:pPr>
      <w:r>
        <w:rPr>
          <w:rFonts w:ascii="Cambria" w:hAnsi="Cambria"/>
          <w:sz w:val="22"/>
          <w:szCs w:val="22"/>
        </w:rPr>
        <w:t>Administrerende direktør anbefaler et</w:t>
      </w:r>
      <w:r w:rsidR="00330D59">
        <w:rPr>
          <w:rFonts w:ascii="Cambria" w:hAnsi="Cambria"/>
          <w:sz w:val="22"/>
          <w:szCs w:val="22"/>
        </w:rPr>
        <w:t xml:space="preserve"> budsjett</w:t>
      </w:r>
      <w:r>
        <w:rPr>
          <w:rFonts w:ascii="Cambria" w:hAnsi="Cambria"/>
          <w:sz w:val="22"/>
          <w:szCs w:val="22"/>
        </w:rPr>
        <w:t xml:space="preserve"> for</w:t>
      </w:r>
      <w:r w:rsidR="00330D59">
        <w:rPr>
          <w:rFonts w:ascii="Cambria" w:hAnsi="Cambria"/>
          <w:sz w:val="22"/>
          <w:szCs w:val="22"/>
        </w:rPr>
        <w:t xml:space="preserve"> 202</w:t>
      </w:r>
      <w:r w:rsidR="00F1487F">
        <w:rPr>
          <w:rFonts w:ascii="Cambria" w:hAnsi="Cambria"/>
          <w:sz w:val="22"/>
          <w:szCs w:val="22"/>
        </w:rPr>
        <w:t>4</w:t>
      </w:r>
      <w:r>
        <w:rPr>
          <w:rFonts w:ascii="Cambria" w:hAnsi="Cambria"/>
          <w:sz w:val="22"/>
          <w:szCs w:val="22"/>
        </w:rPr>
        <w:t xml:space="preserve"> på totalt</w:t>
      </w:r>
      <w:r w:rsidR="00330D59">
        <w:rPr>
          <w:rFonts w:ascii="Cambria" w:hAnsi="Cambria"/>
          <w:sz w:val="22"/>
          <w:szCs w:val="22"/>
        </w:rPr>
        <w:t xml:space="preserve"> </w:t>
      </w:r>
      <w:r w:rsidR="00F1487F">
        <w:rPr>
          <w:rFonts w:ascii="Cambria" w:hAnsi="Cambria"/>
          <w:sz w:val="22"/>
          <w:szCs w:val="22"/>
        </w:rPr>
        <w:t>320,5</w:t>
      </w:r>
      <w:r w:rsidR="00330D59">
        <w:rPr>
          <w:rFonts w:ascii="Cambria" w:hAnsi="Cambria"/>
          <w:sz w:val="22"/>
          <w:szCs w:val="22"/>
        </w:rPr>
        <w:t xml:space="preserve"> MNOK, som er </w:t>
      </w:r>
      <w:r w:rsidR="00F1487F">
        <w:rPr>
          <w:rFonts w:ascii="Cambria" w:hAnsi="Cambria"/>
          <w:sz w:val="22"/>
          <w:szCs w:val="22"/>
        </w:rPr>
        <w:t>24,8</w:t>
      </w:r>
      <w:r w:rsidR="00330D59">
        <w:rPr>
          <w:rFonts w:ascii="Cambria" w:hAnsi="Cambria"/>
          <w:sz w:val="22"/>
          <w:szCs w:val="22"/>
        </w:rPr>
        <w:t xml:space="preserve"> MNOK </w:t>
      </w:r>
      <w:r w:rsidR="00F1487F">
        <w:rPr>
          <w:rFonts w:ascii="Cambria" w:hAnsi="Cambria"/>
          <w:sz w:val="22"/>
          <w:szCs w:val="22"/>
        </w:rPr>
        <w:t>over</w:t>
      </w:r>
      <w:r w:rsidR="00330D59">
        <w:rPr>
          <w:rFonts w:ascii="Cambria" w:hAnsi="Cambria"/>
          <w:sz w:val="22"/>
          <w:szCs w:val="22"/>
        </w:rPr>
        <w:t xml:space="preserve"> ØLP 202</w:t>
      </w:r>
      <w:r w:rsidR="00F1487F">
        <w:rPr>
          <w:rFonts w:ascii="Cambria" w:hAnsi="Cambria"/>
          <w:sz w:val="22"/>
          <w:szCs w:val="22"/>
        </w:rPr>
        <w:t>4</w:t>
      </w:r>
      <w:r w:rsidR="00330D59">
        <w:rPr>
          <w:rFonts w:ascii="Cambria" w:hAnsi="Cambria"/>
          <w:sz w:val="22"/>
          <w:szCs w:val="22"/>
        </w:rPr>
        <w:t>-202</w:t>
      </w:r>
      <w:r w:rsidR="00F1487F">
        <w:rPr>
          <w:rFonts w:ascii="Cambria" w:hAnsi="Cambria"/>
          <w:sz w:val="22"/>
          <w:szCs w:val="22"/>
        </w:rPr>
        <w:t>7</w:t>
      </w:r>
      <w:r w:rsidR="00330D59">
        <w:rPr>
          <w:rFonts w:ascii="Cambria" w:hAnsi="Cambria"/>
          <w:sz w:val="22"/>
          <w:szCs w:val="22"/>
        </w:rPr>
        <w:t xml:space="preserve">. </w:t>
      </w:r>
      <w:r w:rsidR="00F1487F" w:rsidRPr="00F1487F">
        <w:rPr>
          <w:rFonts w:asciiTheme="majorHAnsi" w:eastAsiaTheme="majorEastAsia" w:hAnsiTheme="majorHAnsi" w:cstheme="majorBidi"/>
          <w:color w:val="000000" w:themeColor="text1"/>
          <w:sz w:val="22"/>
          <w:szCs w:val="22"/>
        </w:rPr>
        <w:t>De største endringene er økte kostnader til lisenser, økte avskrivninger som følge av fremskyndede investeringer til 2023, økte finanskostnader og 5 ekstra årsverk som kompenseres med lavere kostnader til innleie og frikjøp av personell.</w:t>
      </w:r>
    </w:p>
    <w:p w14:paraId="7D129950" w14:textId="1342C61A" w:rsidR="00330D59" w:rsidRDefault="00330D59" w:rsidP="00330D59">
      <w:pPr>
        <w:rPr>
          <w:rFonts w:ascii="Cambria" w:hAnsi="Cambria"/>
          <w:sz w:val="22"/>
          <w:szCs w:val="22"/>
        </w:rPr>
      </w:pPr>
    </w:p>
    <w:p w14:paraId="5B8BA31D" w14:textId="408F8632" w:rsidR="00F1487F" w:rsidRPr="00F1487F" w:rsidRDefault="00F1487F" w:rsidP="00F1487F">
      <w:pPr>
        <w:rPr>
          <w:rFonts w:asciiTheme="majorHAnsi" w:eastAsiaTheme="majorEastAsia" w:hAnsiTheme="majorHAnsi" w:cstheme="majorBidi"/>
          <w:sz w:val="22"/>
          <w:szCs w:val="22"/>
        </w:rPr>
      </w:pPr>
      <w:r w:rsidRPr="00F1487F">
        <w:rPr>
          <w:rFonts w:asciiTheme="majorHAnsi" w:eastAsiaTheme="majorEastAsia" w:hAnsiTheme="majorHAnsi" w:cstheme="majorBidi"/>
          <w:sz w:val="22"/>
          <w:szCs w:val="22"/>
        </w:rPr>
        <w:t>HDO legger i dette budsjettet opp til en total investeringsramme på 123,3 MNOK som er i 5</w:t>
      </w:r>
      <w:r>
        <w:rPr>
          <w:rFonts w:asciiTheme="majorHAnsi" w:eastAsiaTheme="majorEastAsia" w:hAnsiTheme="majorHAnsi" w:cstheme="majorBidi"/>
          <w:sz w:val="22"/>
          <w:szCs w:val="22"/>
        </w:rPr>
        <w:t>2</w:t>
      </w:r>
      <w:r w:rsidRPr="00F1487F">
        <w:rPr>
          <w:rFonts w:asciiTheme="majorHAnsi" w:eastAsiaTheme="majorEastAsia" w:hAnsiTheme="majorHAnsi" w:cstheme="majorBidi"/>
          <w:sz w:val="22"/>
          <w:szCs w:val="22"/>
        </w:rPr>
        <w:t>,</w:t>
      </w:r>
      <w:r>
        <w:rPr>
          <w:rFonts w:asciiTheme="majorHAnsi" w:eastAsiaTheme="majorEastAsia" w:hAnsiTheme="majorHAnsi" w:cstheme="majorBidi"/>
          <w:sz w:val="22"/>
          <w:szCs w:val="22"/>
        </w:rPr>
        <w:t>8</w:t>
      </w:r>
      <w:r w:rsidRPr="00F1487F">
        <w:rPr>
          <w:rFonts w:asciiTheme="majorHAnsi" w:eastAsiaTheme="majorEastAsia" w:hAnsiTheme="majorHAnsi" w:cstheme="majorBidi"/>
          <w:sz w:val="22"/>
          <w:szCs w:val="22"/>
        </w:rPr>
        <w:t xml:space="preserve"> MNOK lavere enn innspill til ØLP for 2024. Avviket i investeringsbudsjettet skyldes i hovedsak lavere leverandørkostnad etter KAK 2 anskaffelsen, fremskyvning av investeringer til IT-plattform fra 2024 til 2023 (ref</w:t>
      </w:r>
      <w:r w:rsidR="00177745">
        <w:rPr>
          <w:rFonts w:asciiTheme="majorHAnsi" w:eastAsiaTheme="majorEastAsia" w:hAnsiTheme="majorHAnsi" w:cstheme="majorBidi"/>
          <w:sz w:val="22"/>
          <w:szCs w:val="22"/>
        </w:rPr>
        <w:t>.</w:t>
      </w:r>
      <w:r w:rsidRPr="00F1487F">
        <w:rPr>
          <w:rFonts w:asciiTheme="majorHAnsi" w:eastAsiaTheme="majorEastAsia" w:hAnsiTheme="majorHAnsi" w:cstheme="majorBidi"/>
          <w:sz w:val="22"/>
          <w:szCs w:val="22"/>
        </w:rPr>
        <w:t xml:space="preserve"> AD sak om omdisponering av investeringsmidler 25. september), samt reduksjon i midler til satsninger. </w:t>
      </w:r>
    </w:p>
    <w:p w14:paraId="0E909408" w14:textId="77777777" w:rsidR="00F1487F" w:rsidRDefault="00F1487F" w:rsidP="00330D59">
      <w:pPr>
        <w:rPr>
          <w:rFonts w:asciiTheme="majorHAnsi" w:hAnsiTheme="majorHAnsi"/>
          <w:sz w:val="22"/>
          <w:szCs w:val="22"/>
        </w:rPr>
      </w:pPr>
    </w:p>
    <w:p w14:paraId="124CE906" w14:textId="1EF3EB24" w:rsidR="00671592" w:rsidRPr="005C2612" w:rsidRDefault="005C2612" w:rsidP="00330D59">
      <w:pPr>
        <w:rPr>
          <w:rFonts w:asciiTheme="majorHAnsi" w:hAnsiTheme="majorHAnsi"/>
          <w:sz w:val="22"/>
          <w:szCs w:val="22"/>
        </w:rPr>
      </w:pPr>
      <w:r>
        <w:rPr>
          <w:rFonts w:asciiTheme="majorHAnsi" w:hAnsiTheme="majorHAnsi"/>
          <w:sz w:val="22"/>
          <w:szCs w:val="22"/>
        </w:rPr>
        <w:t>Prioriterte satsningsområder for HDO i 202</w:t>
      </w:r>
      <w:r w:rsidR="00F1487F">
        <w:rPr>
          <w:rFonts w:asciiTheme="majorHAnsi" w:hAnsiTheme="majorHAnsi"/>
          <w:sz w:val="22"/>
          <w:szCs w:val="22"/>
        </w:rPr>
        <w:t>4</w:t>
      </w:r>
      <w:r>
        <w:rPr>
          <w:rFonts w:asciiTheme="majorHAnsi" w:hAnsiTheme="majorHAnsi"/>
          <w:sz w:val="22"/>
          <w:szCs w:val="22"/>
        </w:rPr>
        <w:t xml:space="preserve"> er i tråd med nasjonal helse- og sykehusplan, som peker på endringer i arbeidsform, organisering og bruk av teknologi</w:t>
      </w:r>
      <w:r w:rsidR="00F1487F">
        <w:rPr>
          <w:rFonts w:asciiTheme="majorHAnsi" w:hAnsiTheme="majorHAnsi"/>
          <w:sz w:val="22"/>
          <w:szCs w:val="22"/>
        </w:rPr>
        <w:t>, samt eiernes målbilde for foretaket</w:t>
      </w:r>
      <w:r>
        <w:rPr>
          <w:rFonts w:asciiTheme="majorHAnsi" w:hAnsiTheme="majorHAnsi"/>
          <w:sz w:val="22"/>
          <w:szCs w:val="22"/>
        </w:rPr>
        <w:t>. HDO må derfor tilpasse infrastruktur, plattformer, økosystem og tjenesteportefølje for å understøtte fremtidens behov i den akuttmedisin</w:t>
      </w:r>
      <w:r w:rsidR="004E2CB8">
        <w:rPr>
          <w:rFonts w:asciiTheme="majorHAnsi" w:hAnsiTheme="majorHAnsi"/>
          <w:sz w:val="22"/>
          <w:szCs w:val="22"/>
        </w:rPr>
        <w:t>s</w:t>
      </w:r>
      <w:r>
        <w:rPr>
          <w:rFonts w:asciiTheme="majorHAnsi" w:hAnsiTheme="majorHAnsi"/>
          <w:sz w:val="22"/>
          <w:szCs w:val="22"/>
        </w:rPr>
        <w:t>ke kjede for kommune- og spesialisthelsetjenesten.</w:t>
      </w:r>
    </w:p>
    <w:p w14:paraId="0E5DB94A" w14:textId="77777777" w:rsidR="005C2612" w:rsidRDefault="005C2612" w:rsidP="00330D59">
      <w:pPr>
        <w:rPr>
          <w:rFonts w:ascii="Cambria" w:hAnsi="Cambria"/>
          <w:sz w:val="22"/>
          <w:szCs w:val="22"/>
        </w:rPr>
      </w:pPr>
    </w:p>
    <w:p w14:paraId="74381DB1" w14:textId="27D7F907" w:rsidR="005C6A08" w:rsidRDefault="005C6A08" w:rsidP="00330D59">
      <w:pPr>
        <w:rPr>
          <w:rFonts w:ascii="Cambria" w:hAnsi="Cambria"/>
          <w:sz w:val="22"/>
          <w:szCs w:val="22"/>
        </w:rPr>
      </w:pPr>
    </w:p>
    <w:p w14:paraId="02497E17" w14:textId="77777777" w:rsidR="00317E23" w:rsidRDefault="00317E23" w:rsidP="00330D59">
      <w:pPr>
        <w:rPr>
          <w:rFonts w:ascii="Cambria" w:hAnsi="Cambria"/>
          <w:sz w:val="22"/>
          <w:szCs w:val="22"/>
        </w:rPr>
      </w:pPr>
    </w:p>
    <w:p w14:paraId="4B52C87C" w14:textId="77777777" w:rsidR="005C6A08" w:rsidRDefault="005C6A08" w:rsidP="00330D59">
      <w:pPr>
        <w:rPr>
          <w:rFonts w:ascii="Cambria" w:hAnsi="Cambria"/>
          <w:sz w:val="22"/>
          <w:szCs w:val="22"/>
        </w:rPr>
      </w:pPr>
    </w:p>
    <w:p w14:paraId="1375B1F1" w14:textId="7CEC8B89" w:rsidR="00BD72DD" w:rsidRPr="00177745" w:rsidRDefault="002F38C9" w:rsidP="00BD72DD">
      <w:pPr>
        <w:rPr>
          <w:rFonts w:asciiTheme="minorHAnsi" w:hAnsiTheme="minorHAnsi" w:cstheme="minorHAnsi"/>
          <w:sz w:val="22"/>
          <w:szCs w:val="22"/>
        </w:rPr>
      </w:pPr>
      <w:r w:rsidRPr="00177745">
        <w:rPr>
          <w:rFonts w:asciiTheme="minorHAnsi" w:hAnsiTheme="minorHAnsi" w:cstheme="minorHAnsi"/>
          <w:sz w:val="22"/>
          <w:szCs w:val="22"/>
        </w:rPr>
        <w:t>Vedlegg</w:t>
      </w:r>
    </w:p>
    <w:p w14:paraId="25382A9E" w14:textId="0E4FD351" w:rsidR="00BD72DD" w:rsidRPr="00177745" w:rsidRDefault="002F38C9" w:rsidP="00BD72DD">
      <w:pPr>
        <w:pStyle w:val="Listeavsnitt"/>
        <w:numPr>
          <w:ilvl w:val="0"/>
          <w:numId w:val="31"/>
        </w:numPr>
        <w:spacing w:after="0" w:line="240" w:lineRule="auto"/>
        <w:rPr>
          <w:rFonts w:asciiTheme="majorHAnsi" w:hAnsiTheme="majorHAnsi" w:cs="Arial"/>
          <w:sz w:val="22"/>
        </w:rPr>
      </w:pPr>
      <w:r w:rsidRPr="00177745">
        <w:rPr>
          <w:rFonts w:asciiTheme="majorHAnsi" w:hAnsiTheme="majorHAnsi" w:cs="Arial"/>
          <w:sz w:val="22"/>
        </w:rPr>
        <w:t xml:space="preserve">Vedlegg 1 sak </w:t>
      </w:r>
      <w:r w:rsidR="00F1487F" w:rsidRPr="00177745">
        <w:rPr>
          <w:rFonts w:asciiTheme="majorHAnsi" w:hAnsiTheme="majorHAnsi" w:cs="Arial"/>
          <w:sz w:val="22"/>
        </w:rPr>
        <w:t>37</w:t>
      </w:r>
      <w:r w:rsidRPr="00177745">
        <w:rPr>
          <w:rFonts w:asciiTheme="majorHAnsi" w:hAnsiTheme="majorHAnsi" w:cs="Arial"/>
          <w:sz w:val="22"/>
        </w:rPr>
        <w:t>-202</w:t>
      </w:r>
      <w:r w:rsidR="00F1487F" w:rsidRPr="00177745">
        <w:rPr>
          <w:rFonts w:asciiTheme="majorHAnsi" w:hAnsiTheme="majorHAnsi" w:cs="Arial"/>
          <w:sz w:val="22"/>
        </w:rPr>
        <w:t>3</w:t>
      </w:r>
      <w:r w:rsidRPr="00177745">
        <w:rPr>
          <w:rFonts w:asciiTheme="majorHAnsi" w:hAnsiTheme="majorHAnsi" w:cs="Arial"/>
          <w:sz w:val="22"/>
        </w:rPr>
        <w:t xml:space="preserve"> </w:t>
      </w:r>
      <w:r w:rsidR="00F1487F" w:rsidRPr="00177745">
        <w:rPr>
          <w:rFonts w:asciiTheme="majorHAnsi" w:hAnsiTheme="majorHAnsi" w:cs="Arial"/>
          <w:sz w:val="22"/>
        </w:rPr>
        <w:t xml:space="preserve">Budsjettinnspill </w:t>
      </w:r>
      <w:r w:rsidRPr="00177745">
        <w:rPr>
          <w:rFonts w:asciiTheme="majorHAnsi" w:hAnsiTheme="majorHAnsi" w:cs="Arial"/>
          <w:sz w:val="22"/>
        </w:rPr>
        <w:t>202</w:t>
      </w:r>
      <w:r w:rsidR="00F1487F" w:rsidRPr="00177745">
        <w:rPr>
          <w:rFonts w:asciiTheme="majorHAnsi" w:hAnsiTheme="majorHAnsi" w:cs="Arial"/>
          <w:sz w:val="22"/>
        </w:rPr>
        <w:t>4 HDO HF</w:t>
      </w:r>
    </w:p>
    <w:p w14:paraId="5D29D946" w14:textId="77777777" w:rsidR="00BD72DD" w:rsidRPr="007C4A3A" w:rsidRDefault="00BD72DD" w:rsidP="00BD72DD">
      <w:pPr>
        <w:rPr>
          <w:rFonts w:asciiTheme="majorHAnsi" w:hAnsiTheme="majorHAnsi" w:cs="Arial"/>
        </w:rPr>
      </w:pPr>
    </w:p>
    <w:p w14:paraId="543F1782" w14:textId="77777777" w:rsidR="00BD72DD" w:rsidRPr="00BD72DD" w:rsidRDefault="00BD72DD" w:rsidP="002E058C">
      <w:pPr>
        <w:rPr>
          <w:rFonts w:asciiTheme="majorHAnsi" w:hAnsiTheme="majorHAnsi"/>
        </w:rPr>
      </w:pPr>
    </w:p>
    <w:sectPr w:rsidR="00BD72DD" w:rsidRPr="00BD72DD" w:rsidSect="00114561">
      <w:headerReference w:type="default" r:id="rId11"/>
      <w:footerReference w:type="default" r:id="rId12"/>
      <w:pgSz w:w="12240" w:h="15840" w:code="1"/>
      <w:pgMar w:top="1440" w:right="1440" w:bottom="634" w:left="1440" w:header="720" w:footer="492"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8E19" w14:textId="77777777" w:rsidR="00681CD6" w:rsidRDefault="00681CD6" w:rsidP="002200F4">
      <w:r>
        <w:separator/>
      </w:r>
    </w:p>
  </w:endnote>
  <w:endnote w:type="continuationSeparator" w:id="0">
    <w:p w14:paraId="6DD6F30B" w14:textId="77777777" w:rsidR="00681CD6" w:rsidRDefault="00681CD6" w:rsidP="002200F4">
      <w:r>
        <w:continuationSeparator/>
      </w:r>
    </w:p>
  </w:endnote>
  <w:endnote w:type="continuationNotice" w:id="1">
    <w:p w14:paraId="540C1F2E" w14:textId="77777777" w:rsidR="00146FFF" w:rsidRDefault="00146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57518"/>
      <w:docPartObj>
        <w:docPartGallery w:val="Page Numbers (Bottom of Page)"/>
        <w:docPartUnique/>
      </w:docPartObj>
    </w:sdtPr>
    <w:sdtEndPr/>
    <w:sdtContent>
      <w:sdt>
        <w:sdtPr>
          <w:id w:val="860082579"/>
          <w:docPartObj>
            <w:docPartGallery w:val="Page Numbers (Top of Page)"/>
            <w:docPartUnique/>
          </w:docPartObj>
        </w:sdtPr>
        <w:sdtEndPr/>
        <w:sdtContent>
          <w:p w14:paraId="7A5F6C0E" w14:textId="77777777" w:rsidR="00EE1E5F" w:rsidRDefault="00EE1E5F">
            <w:pPr>
              <w:pStyle w:val="Bunntekst"/>
              <w:jc w:val="right"/>
            </w:pPr>
            <w:r w:rsidRPr="00EE1E5F">
              <w:t xml:space="preserve">Side </w:t>
            </w:r>
            <w:r w:rsidRPr="00EE1E5F">
              <w:rPr>
                <w:b/>
                <w:bCs/>
                <w:sz w:val="24"/>
                <w:szCs w:val="24"/>
              </w:rPr>
              <w:fldChar w:fldCharType="begin"/>
            </w:r>
            <w:r w:rsidRPr="00EE1E5F">
              <w:rPr>
                <w:b/>
                <w:bCs/>
              </w:rPr>
              <w:instrText xml:space="preserve"> PAGE </w:instrText>
            </w:r>
            <w:r w:rsidRPr="00EE1E5F">
              <w:rPr>
                <w:b/>
                <w:bCs/>
                <w:sz w:val="24"/>
                <w:szCs w:val="24"/>
              </w:rPr>
              <w:fldChar w:fldCharType="separate"/>
            </w:r>
            <w:r w:rsidR="004F7C53">
              <w:rPr>
                <w:b/>
                <w:bCs/>
                <w:noProof/>
              </w:rPr>
              <w:t>1</w:t>
            </w:r>
            <w:r w:rsidRPr="00EE1E5F">
              <w:rPr>
                <w:b/>
                <w:bCs/>
                <w:sz w:val="24"/>
                <w:szCs w:val="24"/>
              </w:rPr>
              <w:fldChar w:fldCharType="end"/>
            </w:r>
            <w:r w:rsidRPr="00EE1E5F">
              <w:t xml:space="preserve"> av </w:t>
            </w:r>
            <w:r w:rsidRPr="00EE1E5F">
              <w:rPr>
                <w:b/>
                <w:bCs/>
                <w:sz w:val="24"/>
                <w:szCs w:val="24"/>
              </w:rPr>
              <w:fldChar w:fldCharType="begin"/>
            </w:r>
            <w:r w:rsidRPr="00EE1E5F">
              <w:rPr>
                <w:b/>
                <w:bCs/>
              </w:rPr>
              <w:instrText xml:space="preserve"> NUMPAGES  </w:instrText>
            </w:r>
            <w:r w:rsidRPr="00EE1E5F">
              <w:rPr>
                <w:b/>
                <w:bCs/>
                <w:sz w:val="24"/>
                <w:szCs w:val="24"/>
              </w:rPr>
              <w:fldChar w:fldCharType="separate"/>
            </w:r>
            <w:r w:rsidR="004F7C53">
              <w:rPr>
                <w:b/>
                <w:bCs/>
                <w:noProof/>
              </w:rPr>
              <w:t>2</w:t>
            </w:r>
            <w:r w:rsidRPr="00EE1E5F">
              <w:rPr>
                <w:b/>
                <w:bCs/>
                <w:sz w:val="24"/>
                <w:szCs w:val="24"/>
              </w:rPr>
              <w:fldChar w:fldCharType="end"/>
            </w:r>
          </w:p>
        </w:sdtContent>
      </w:sdt>
    </w:sdtContent>
  </w:sdt>
  <w:p w14:paraId="39C1445B" w14:textId="77777777" w:rsidR="00B155CB" w:rsidRDefault="00B155CB" w:rsidP="00155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B01D" w14:textId="77777777" w:rsidR="00681CD6" w:rsidRDefault="00681CD6" w:rsidP="002200F4">
      <w:r>
        <w:separator/>
      </w:r>
    </w:p>
  </w:footnote>
  <w:footnote w:type="continuationSeparator" w:id="0">
    <w:p w14:paraId="64ADA234" w14:textId="77777777" w:rsidR="00681CD6" w:rsidRDefault="00681CD6" w:rsidP="002200F4">
      <w:r>
        <w:continuationSeparator/>
      </w:r>
    </w:p>
  </w:footnote>
  <w:footnote w:type="continuationNotice" w:id="1">
    <w:p w14:paraId="1EC048A8" w14:textId="77777777" w:rsidR="00146FFF" w:rsidRDefault="00146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016" w14:textId="77777777" w:rsidR="00B155CB" w:rsidRPr="00E80B07" w:rsidRDefault="00BB5F1B" w:rsidP="00AA2344">
    <w:pPr>
      <w:tabs>
        <w:tab w:val="left" w:pos="735"/>
      </w:tabs>
    </w:pPr>
    <w:r>
      <w:rPr>
        <w:noProof/>
        <w:lang w:eastAsia="nb-NO"/>
      </w:rPr>
      <w:drawing>
        <wp:anchor distT="0" distB="0" distL="114300" distR="114300" simplePos="0" relativeHeight="251660288" behindDoc="1" locked="0" layoutInCell="1" allowOverlap="1" wp14:anchorId="730B26DD" wp14:editId="0DDEDEC7">
          <wp:simplePos x="0" y="0"/>
          <wp:positionH relativeFrom="column">
            <wp:posOffset>-285750</wp:posOffset>
          </wp:positionH>
          <wp:positionV relativeFrom="paragraph">
            <wp:posOffset>-76200</wp:posOffset>
          </wp:positionV>
          <wp:extent cx="3116580" cy="257175"/>
          <wp:effectExtent l="0" t="0" r="7620" b="9525"/>
          <wp:wrapTight wrapText="bothSides">
            <wp:wrapPolygon edited="0">
              <wp:start x="396" y="0"/>
              <wp:lineTo x="0" y="8000"/>
              <wp:lineTo x="0" y="14400"/>
              <wp:lineTo x="396" y="20800"/>
              <wp:lineTo x="4621" y="20800"/>
              <wp:lineTo x="21521" y="17600"/>
              <wp:lineTo x="21521" y="1600"/>
              <wp:lineTo x="1320" y="0"/>
              <wp:lineTo x="396" y="0"/>
            </wp:wrapPolygon>
          </wp:wrapTight>
          <wp:docPr id="2" name="Bilde 2" descr="C:\Users\smartinsen\AppData\Local\Microsoft\Windows\Temporary Internet Files\Content.Outlook\F7UKG6G1\HTDO-Nødnett-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sen\AppData\Local\Microsoft\Windows\Temporary Internet Files\Content.Outlook\F7UKG6G1\HTDO-Nødnett-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344">
      <w:tab/>
    </w:r>
  </w:p>
  <w:p w14:paraId="3B8C956C" w14:textId="77777777" w:rsidR="00B155CB" w:rsidRPr="00E80B07" w:rsidRDefault="00B155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719"/>
    <w:multiLevelType w:val="hybridMultilevel"/>
    <w:tmpl w:val="1450AC2A"/>
    <w:lvl w:ilvl="0" w:tplc="679E8D6C">
      <w:start w:val="1"/>
      <w:numFmt w:val="bullet"/>
      <w:lvlText w:val="•"/>
      <w:lvlJc w:val="left"/>
      <w:pPr>
        <w:tabs>
          <w:tab w:val="num" w:pos="720"/>
        </w:tabs>
        <w:ind w:left="720" w:hanging="360"/>
      </w:pPr>
      <w:rPr>
        <w:rFonts w:ascii="Arial" w:hAnsi="Arial" w:hint="default"/>
      </w:rPr>
    </w:lvl>
    <w:lvl w:ilvl="1" w:tplc="02D63674">
      <w:numFmt w:val="bullet"/>
      <w:lvlText w:val="–"/>
      <w:lvlJc w:val="left"/>
      <w:pPr>
        <w:tabs>
          <w:tab w:val="num" w:pos="1440"/>
        </w:tabs>
        <w:ind w:left="1440" w:hanging="360"/>
      </w:pPr>
      <w:rPr>
        <w:rFonts w:ascii="Arial" w:hAnsi="Arial" w:hint="default"/>
      </w:rPr>
    </w:lvl>
    <w:lvl w:ilvl="2" w:tplc="51242746">
      <w:numFmt w:val="bullet"/>
      <w:lvlText w:val="•"/>
      <w:lvlJc w:val="left"/>
      <w:pPr>
        <w:tabs>
          <w:tab w:val="num" w:pos="2160"/>
        </w:tabs>
        <w:ind w:left="2160" w:hanging="360"/>
      </w:pPr>
      <w:rPr>
        <w:rFonts w:ascii="Arial" w:hAnsi="Arial" w:hint="default"/>
      </w:rPr>
    </w:lvl>
    <w:lvl w:ilvl="3" w:tplc="F04881EE" w:tentative="1">
      <w:start w:val="1"/>
      <w:numFmt w:val="bullet"/>
      <w:lvlText w:val="•"/>
      <w:lvlJc w:val="left"/>
      <w:pPr>
        <w:tabs>
          <w:tab w:val="num" w:pos="2880"/>
        </w:tabs>
        <w:ind w:left="2880" w:hanging="360"/>
      </w:pPr>
      <w:rPr>
        <w:rFonts w:ascii="Arial" w:hAnsi="Arial" w:hint="default"/>
      </w:rPr>
    </w:lvl>
    <w:lvl w:ilvl="4" w:tplc="0A68B250" w:tentative="1">
      <w:start w:val="1"/>
      <w:numFmt w:val="bullet"/>
      <w:lvlText w:val="•"/>
      <w:lvlJc w:val="left"/>
      <w:pPr>
        <w:tabs>
          <w:tab w:val="num" w:pos="3600"/>
        </w:tabs>
        <w:ind w:left="3600" w:hanging="360"/>
      </w:pPr>
      <w:rPr>
        <w:rFonts w:ascii="Arial" w:hAnsi="Arial" w:hint="default"/>
      </w:rPr>
    </w:lvl>
    <w:lvl w:ilvl="5" w:tplc="4B22DBC6" w:tentative="1">
      <w:start w:val="1"/>
      <w:numFmt w:val="bullet"/>
      <w:lvlText w:val="•"/>
      <w:lvlJc w:val="left"/>
      <w:pPr>
        <w:tabs>
          <w:tab w:val="num" w:pos="4320"/>
        </w:tabs>
        <w:ind w:left="4320" w:hanging="360"/>
      </w:pPr>
      <w:rPr>
        <w:rFonts w:ascii="Arial" w:hAnsi="Arial" w:hint="default"/>
      </w:rPr>
    </w:lvl>
    <w:lvl w:ilvl="6" w:tplc="F694189A" w:tentative="1">
      <w:start w:val="1"/>
      <w:numFmt w:val="bullet"/>
      <w:lvlText w:val="•"/>
      <w:lvlJc w:val="left"/>
      <w:pPr>
        <w:tabs>
          <w:tab w:val="num" w:pos="5040"/>
        </w:tabs>
        <w:ind w:left="5040" w:hanging="360"/>
      </w:pPr>
      <w:rPr>
        <w:rFonts w:ascii="Arial" w:hAnsi="Arial" w:hint="default"/>
      </w:rPr>
    </w:lvl>
    <w:lvl w:ilvl="7" w:tplc="1514F7BC" w:tentative="1">
      <w:start w:val="1"/>
      <w:numFmt w:val="bullet"/>
      <w:lvlText w:val="•"/>
      <w:lvlJc w:val="left"/>
      <w:pPr>
        <w:tabs>
          <w:tab w:val="num" w:pos="5760"/>
        </w:tabs>
        <w:ind w:left="5760" w:hanging="360"/>
      </w:pPr>
      <w:rPr>
        <w:rFonts w:ascii="Arial" w:hAnsi="Arial" w:hint="default"/>
      </w:rPr>
    </w:lvl>
    <w:lvl w:ilvl="8" w:tplc="70D415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83956"/>
    <w:multiLevelType w:val="hybridMultilevel"/>
    <w:tmpl w:val="B9E62B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4472BA7"/>
    <w:multiLevelType w:val="hybridMultilevel"/>
    <w:tmpl w:val="E46CB0FA"/>
    <w:lvl w:ilvl="0" w:tplc="CDDC0ED8">
      <w:start w:val="800"/>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AA97259"/>
    <w:multiLevelType w:val="multilevel"/>
    <w:tmpl w:val="F238E054"/>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189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1E4A217E"/>
    <w:multiLevelType w:val="hybridMultilevel"/>
    <w:tmpl w:val="2E4A52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614F5E"/>
    <w:multiLevelType w:val="hybridMultilevel"/>
    <w:tmpl w:val="FD74E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6825D3"/>
    <w:multiLevelType w:val="hybridMultilevel"/>
    <w:tmpl w:val="885A7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B349DE"/>
    <w:multiLevelType w:val="hybridMultilevel"/>
    <w:tmpl w:val="260A94CA"/>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E4F1D"/>
    <w:multiLevelType w:val="hybridMultilevel"/>
    <w:tmpl w:val="FF502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F86F23"/>
    <w:multiLevelType w:val="hybridMultilevel"/>
    <w:tmpl w:val="E744A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D00A94"/>
    <w:multiLevelType w:val="hybridMultilevel"/>
    <w:tmpl w:val="FF7E24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E143C2E"/>
    <w:multiLevelType w:val="hybridMultilevel"/>
    <w:tmpl w:val="B83081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F5302C7"/>
    <w:multiLevelType w:val="hybridMultilevel"/>
    <w:tmpl w:val="7FF2C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1256B"/>
    <w:multiLevelType w:val="hybridMultilevel"/>
    <w:tmpl w:val="85A46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BA7D5C"/>
    <w:multiLevelType w:val="hybridMultilevel"/>
    <w:tmpl w:val="13D6452E"/>
    <w:lvl w:ilvl="0" w:tplc="69E27A18">
      <w:start w:val="1"/>
      <w:numFmt w:val="bullet"/>
      <w:lvlText w:val="•"/>
      <w:lvlJc w:val="left"/>
      <w:pPr>
        <w:tabs>
          <w:tab w:val="num" w:pos="360"/>
        </w:tabs>
        <w:ind w:left="360" w:hanging="360"/>
      </w:pPr>
      <w:rPr>
        <w:rFonts w:ascii="Arial" w:hAnsi="Arial" w:hint="default"/>
      </w:rPr>
    </w:lvl>
    <w:lvl w:ilvl="1" w:tplc="6D2CA2C8">
      <w:numFmt w:val="bullet"/>
      <w:lvlText w:val="–"/>
      <w:lvlJc w:val="left"/>
      <w:pPr>
        <w:tabs>
          <w:tab w:val="num" w:pos="1080"/>
        </w:tabs>
        <w:ind w:left="1080" w:hanging="360"/>
      </w:pPr>
      <w:rPr>
        <w:rFonts w:ascii="Arial" w:hAnsi="Arial" w:hint="default"/>
      </w:rPr>
    </w:lvl>
    <w:lvl w:ilvl="2" w:tplc="41BC3900" w:tentative="1">
      <w:start w:val="1"/>
      <w:numFmt w:val="bullet"/>
      <w:lvlText w:val="•"/>
      <w:lvlJc w:val="left"/>
      <w:pPr>
        <w:tabs>
          <w:tab w:val="num" w:pos="1800"/>
        </w:tabs>
        <w:ind w:left="1800" w:hanging="360"/>
      </w:pPr>
      <w:rPr>
        <w:rFonts w:ascii="Arial" w:hAnsi="Arial" w:hint="default"/>
      </w:rPr>
    </w:lvl>
    <w:lvl w:ilvl="3" w:tplc="3872D244" w:tentative="1">
      <w:start w:val="1"/>
      <w:numFmt w:val="bullet"/>
      <w:lvlText w:val="•"/>
      <w:lvlJc w:val="left"/>
      <w:pPr>
        <w:tabs>
          <w:tab w:val="num" w:pos="2520"/>
        </w:tabs>
        <w:ind w:left="2520" w:hanging="360"/>
      </w:pPr>
      <w:rPr>
        <w:rFonts w:ascii="Arial" w:hAnsi="Arial" w:hint="default"/>
      </w:rPr>
    </w:lvl>
    <w:lvl w:ilvl="4" w:tplc="1708D3E6" w:tentative="1">
      <w:start w:val="1"/>
      <w:numFmt w:val="bullet"/>
      <w:lvlText w:val="•"/>
      <w:lvlJc w:val="left"/>
      <w:pPr>
        <w:tabs>
          <w:tab w:val="num" w:pos="3240"/>
        </w:tabs>
        <w:ind w:left="3240" w:hanging="360"/>
      </w:pPr>
      <w:rPr>
        <w:rFonts w:ascii="Arial" w:hAnsi="Arial" w:hint="default"/>
      </w:rPr>
    </w:lvl>
    <w:lvl w:ilvl="5" w:tplc="C6508B26" w:tentative="1">
      <w:start w:val="1"/>
      <w:numFmt w:val="bullet"/>
      <w:lvlText w:val="•"/>
      <w:lvlJc w:val="left"/>
      <w:pPr>
        <w:tabs>
          <w:tab w:val="num" w:pos="3960"/>
        </w:tabs>
        <w:ind w:left="3960" w:hanging="360"/>
      </w:pPr>
      <w:rPr>
        <w:rFonts w:ascii="Arial" w:hAnsi="Arial" w:hint="default"/>
      </w:rPr>
    </w:lvl>
    <w:lvl w:ilvl="6" w:tplc="B94667AE" w:tentative="1">
      <w:start w:val="1"/>
      <w:numFmt w:val="bullet"/>
      <w:lvlText w:val="•"/>
      <w:lvlJc w:val="left"/>
      <w:pPr>
        <w:tabs>
          <w:tab w:val="num" w:pos="4680"/>
        </w:tabs>
        <w:ind w:left="4680" w:hanging="360"/>
      </w:pPr>
      <w:rPr>
        <w:rFonts w:ascii="Arial" w:hAnsi="Arial" w:hint="default"/>
      </w:rPr>
    </w:lvl>
    <w:lvl w:ilvl="7" w:tplc="FDDEF44E" w:tentative="1">
      <w:start w:val="1"/>
      <w:numFmt w:val="bullet"/>
      <w:lvlText w:val="•"/>
      <w:lvlJc w:val="left"/>
      <w:pPr>
        <w:tabs>
          <w:tab w:val="num" w:pos="5400"/>
        </w:tabs>
        <w:ind w:left="5400" w:hanging="360"/>
      </w:pPr>
      <w:rPr>
        <w:rFonts w:ascii="Arial" w:hAnsi="Arial" w:hint="default"/>
      </w:rPr>
    </w:lvl>
    <w:lvl w:ilvl="8" w:tplc="E990EC9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9CD13BE"/>
    <w:multiLevelType w:val="hybridMultilevel"/>
    <w:tmpl w:val="19DC7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28355E"/>
    <w:multiLevelType w:val="hybridMultilevel"/>
    <w:tmpl w:val="1E48190C"/>
    <w:lvl w:ilvl="0" w:tplc="26804BD6">
      <w:start w:val="1"/>
      <w:numFmt w:val="bullet"/>
      <w:lvlText w:val="•"/>
      <w:lvlJc w:val="left"/>
      <w:pPr>
        <w:tabs>
          <w:tab w:val="num" w:pos="720"/>
        </w:tabs>
        <w:ind w:left="720" w:hanging="360"/>
      </w:pPr>
      <w:rPr>
        <w:rFonts w:ascii="Arial" w:hAnsi="Arial" w:hint="default"/>
      </w:rPr>
    </w:lvl>
    <w:lvl w:ilvl="1" w:tplc="CA48DF5E" w:tentative="1">
      <w:start w:val="1"/>
      <w:numFmt w:val="bullet"/>
      <w:lvlText w:val="•"/>
      <w:lvlJc w:val="left"/>
      <w:pPr>
        <w:tabs>
          <w:tab w:val="num" w:pos="1440"/>
        </w:tabs>
        <w:ind w:left="1440" w:hanging="360"/>
      </w:pPr>
      <w:rPr>
        <w:rFonts w:ascii="Arial" w:hAnsi="Arial" w:hint="default"/>
      </w:rPr>
    </w:lvl>
    <w:lvl w:ilvl="2" w:tplc="A614C250" w:tentative="1">
      <w:start w:val="1"/>
      <w:numFmt w:val="bullet"/>
      <w:lvlText w:val="•"/>
      <w:lvlJc w:val="left"/>
      <w:pPr>
        <w:tabs>
          <w:tab w:val="num" w:pos="2160"/>
        </w:tabs>
        <w:ind w:left="2160" w:hanging="360"/>
      </w:pPr>
      <w:rPr>
        <w:rFonts w:ascii="Arial" w:hAnsi="Arial" w:hint="default"/>
      </w:rPr>
    </w:lvl>
    <w:lvl w:ilvl="3" w:tplc="157CB2DC" w:tentative="1">
      <w:start w:val="1"/>
      <w:numFmt w:val="bullet"/>
      <w:lvlText w:val="•"/>
      <w:lvlJc w:val="left"/>
      <w:pPr>
        <w:tabs>
          <w:tab w:val="num" w:pos="2880"/>
        </w:tabs>
        <w:ind w:left="2880" w:hanging="360"/>
      </w:pPr>
      <w:rPr>
        <w:rFonts w:ascii="Arial" w:hAnsi="Arial" w:hint="default"/>
      </w:rPr>
    </w:lvl>
    <w:lvl w:ilvl="4" w:tplc="45DA3800" w:tentative="1">
      <w:start w:val="1"/>
      <w:numFmt w:val="bullet"/>
      <w:lvlText w:val="•"/>
      <w:lvlJc w:val="left"/>
      <w:pPr>
        <w:tabs>
          <w:tab w:val="num" w:pos="3600"/>
        </w:tabs>
        <w:ind w:left="3600" w:hanging="360"/>
      </w:pPr>
      <w:rPr>
        <w:rFonts w:ascii="Arial" w:hAnsi="Arial" w:hint="default"/>
      </w:rPr>
    </w:lvl>
    <w:lvl w:ilvl="5" w:tplc="AB125E66" w:tentative="1">
      <w:start w:val="1"/>
      <w:numFmt w:val="bullet"/>
      <w:lvlText w:val="•"/>
      <w:lvlJc w:val="left"/>
      <w:pPr>
        <w:tabs>
          <w:tab w:val="num" w:pos="4320"/>
        </w:tabs>
        <w:ind w:left="4320" w:hanging="360"/>
      </w:pPr>
      <w:rPr>
        <w:rFonts w:ascii="Arial" w:hAnsi="Arial" w:hint="default"/>
      </w:rPr>
    </w:lvl>
    <w:lvl w:ilvl="6" w:tplc="E22E9976" w:tentative="1">
      <w:start w:val="1"/>
      <w:numFmt w:val="bullet"/>
      <w:lvlText w:val="•"/>
      <w:lvlJc w:val="left"/>
      <w:pPr>
        <w:tabs>
          <w:tab w:val="num" w:pos="5040"/>
        </w:tabs>
        <w:ind w:left="5040" w:hanging="360"/>
      </w:pPr>
      <w:rPr>
        <w:rFonts w:ascii="Arial" w:hAnsi="Arial" w:hint="default"/>
      </w:rPr>
    </w:lvl>
    <w:lvl w:ilvl="7" w:tplc="EB104D1A" w:tentative="1">
      <w:start w:val="1"/>
      <w:numFmt w:val="bullet"/>
      <w:lvlText w:val="•"/>
      <w:lvlJc w:val="left"/>
      <w:pPr>
        <w:tabs>
          <w:tab w:val="num" w:pos="5760"/>
        </w:tabs>
        <w:ind w:left="5760" w:hanging="360"/>
      </w:pPr>
      <w:rPr>
        <w:rFonts w:ascii="Arial" w:hAnsi="Arial" w:hint="default"/>
      </w:rPr>
    </w:lvl>
    <w:lvl w:ilvl="8" w:tplc="4E86EA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C25A12"/>
    <w:multiLevelType w:val="hybridMultilevel"/>
    <w:tmpl w:val="73D6499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52124999"/>
    <w:multiLevelType w:val="hybridMultilevel"/>
    <w:tmpl w:val="90AA4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F40A31"/>
    <w:multiLevelType w:val="hybridMultilevel"/>
    <w:tmpl w:val="52E0E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2831F4"/>
    <w:multiLevelType w:val="hybridMultilevel"/>
    <w:tmpl w:val="36FCCF2E"/>
    <w:lvl w:ilvl="0" w:tplc="BD503874">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F509B"/>
    <w:multiLevelType w:val="hybridMultilevel"/>
    <w:tmpl w:val="1CFE9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205327"/>
    <w:multiLevelType w:val="hybridMultilevel"/>
    <w:tmpl w:val="9AE26B6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5" w15:restartNumberingAfterBreak="0">
    <w:nsid w:val="5DFB3C3A"/>
    <w:multiLevelType w:val="hybridMultilevel"/>
    <w:tmpl w:val="7332AD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2FE674C"/>
    <w:multiLevelType w:val="hybridMultilevel"/>
    <w:tmpl w:val="4232DF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70A3D4B"/>
    <w:multiLevelType w:val="hybridMultilevel"/>
    <w:tmpl w:val="2CE6EE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76A1263"/>
    <w:multiLevelType w:val="hybridMultilevel"/>
    <w:tmpl w:val="30F4898E"/>
    <w:lvl w:ilvl="0" w:tplc="EA02F734">
      <w:start w:val="2"/>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DC7986"/>
    <w:multiLevelType w:val="hybridMultilevel"/>
    <w:tmpl w:val="DA964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A97790"/>
    <w:multiLevelType w:val="hybridMultilevel"/>
    <w:tmpl w:val="44689EE2"/>
    <w:lvl w:ilvl="0" w:tplc="B88C52AE">
      <w:start w:val="1"/>
      <w:numFmt w:val="bullet"/>
      <w:lvlText w:val="•"/>
      <w:lvlJc w:val="left"/>
      <w:pPr>
        <w:tabs>
          <w:tab w:val="num" w:pos="720"/>
        </w:tabs>
        <w:ind w:left="720" w:hanging="360"/>
      </w:pPr>
      <w:rPr>
        <w:rFonts w:ascii="Arial" w:hAnsi="Arial" w:hint="default"/>
      </w:rPr>
    </w:lvl>
    <w:lvl w:ilvl="1" w:tplc="442C96F2" w:tentative="1">
      <w:start w:val="1"/>
      <w:numFmt w:val="bullet"/>
      <w:lvlText w:val="•"/>
      <w:lvlJc w:val="left"/>
      <w:pPr>
        <w:tabs>
          <w:tab w:val="num" w:pos="1440"/>
        </w:tabs>
        <w:ind w:left="1440" w:hanging="360"/>
      </w:pPr>
      <w:rPr>
        <w:rFonts w:ascii="Arial" w:hAnsi="Arial" w:hint="default"/>
      </w:rPr>
    </w:lvl>
    <w:lvl w:ilvl="2" w:tplc="296804D4" w:tentative="1">
      <w:start w:val="1"/>
      <w:numFmt w:val="bullet"/>
      <w:lvlText w:val="•"/>
      <w:lvlJc w:val="left"/>
      <w:pPr>
        <w:tabs>
          <w:tab w:val="num" w:pos="2160"/>
        </w:tabs>
        <w:ind w:left="2160" w:hanging="360"/>
      </w:pPr>
      <w:rPr>
        <w:rFonts w:ascii="Arial" w:hAnsi="Arial" w:hint="default"/>
      </w:rPr>
    </w:lvl>
    <w:lvl w:ilvl="3" w:tplc="9DAEC50C" w:tentative="1">
      <w:start w:val="1"/>
      <w:numFmt w:val="bullet"/>
      <w:lvlText w:val="•"/>
      <w:lvlJc w:val="left"/>
      <w:pPr>
        <w:tabs>
          <w:tab w:val="num" w:pos="2880"/>
        </w:tabs>
        <w:ind w:left="2880" w:hanging="360"/>
      </w:pPr>
      <w:rPr>
        <w:rFonts w:ascii="Arial" w:hAnsi="Arial" w:hint="default"/>
      </w:rPr>
    </w:lvl>
    <w:lvl w:ilvl="4" w:tplc="0498A64A" w:tentative="1">
      <w:start w:val="1"/>
      <w:numFmt w:val="bullet"/>
      <w:lvlText w:val="•"/>
      <w:lvlJc w:val="left"/>
      <w:pPr>
        <w:tabs>
          <w:tab w:val="num" w:pos="3600"/>
        </w:tabs>
        <w:ind w:left="3600" w:hanging="360"/>
      </w:pPr>
      <w:rPr>
        <w:rFonts w:ascii="Arial" w:hAnsi="Arial" w:hint="default"/>
      </w:rPr>
    </w:lvl>
    <w:lvl w:ilvl="5" w:tplc="EA3C7F4C" w:tentative="1">
      <w:start w:val="1"/>
      <w:numFmt w:val="bullet"/>
      <w:lvlText w:val="•"/>
      <w:lvlJc w:val="left"/>
      <w:pPr>
        <w:tabs>
          <w:tab w:val="num" w:pos="4320"/>
        </w:tabs>
        <w:ind w:left="4320" w:hanging="360"/>
      </w:pPr>
      <w:rPr>
        <w:rFonts w:ascii="Arial" w:hAnsi="Arial" w:hint="default"/>
      </w:rPr>
    </w:lvl>
    <w:lvl w:ilvl="6" w:tplc="0DA60E0A" w:tentative="1">
      <w:start w:val="1"/>
      <w:numFmt w:val="bullet"/>
      <w:lvlText w:val="•"/>
      <w:lvlJc w:val="left"/>
      <w:pPr>
        <w:tabs>
          <w:tab w:val="num" w:pos="5040"/>
        </w:tabs>
        <w:ind w:left="5040" w:hanging="360"/>
      </w:pPr>
      <w:rPr>
        <w:rFonts w:ascii="Arial" w:hAnsi="Arial" w:hint="default"/>
      </w:rPr>
    </w:lvl>
    <w:lvl w:ilvl="7" w:tplc="D6A86910" w:tentative="1">
      <w:start w:val="1"/>
      <w:numFmt w:val="bullet"/>
      <w:lvlText w:val="•"/>
      <w:lvlJc w:val="left"/>
      <w:pPr>
        <w:tabs>
          <w:tab w:val="num" w:pos="5760"/>
        </w:tabs>
        <w:ind w:left="5760" w:hanging="360"/>
      </w:pPr>
      <w:rPr>
        <w:rFonts w:ascii="Arial" w:hAnsi="Arial" w:hint="default"/>
      </w:rPr>
    </w:lvl>
    <w:lvl w:ilvl="8" w:tplc="11B803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3720AD"/>
    <w:multiLevelType w:val="hybridMultilevel"/>
    <w:tmpl w:val="898C4DF8"/>
    <w:lvl w:ilvl="0" w:tplc="82D24EB4">
      <w:start w:val="1"/>
      <w:numFmt w:val="decimal"/>
      <w:pStyle w:val="Nummerertliste"/>
      <w:lvlText w:val="%1."/>
      <w:lvlJc w:val="left"/>
      <w:pPr>
        <w:ind w:left="360" w:hanging="360"/>
      </w:pPr>
      <w:rPr>
        <w:rFonts w:hint="default"/>
        <w:sz w:val="20"/>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9397624">
    <w:abstractNumId w:val="3"/>
  </w:num>
  <w:num w:numId="2" w16cid:durableId="283772919">
    <w:abstractNumId w:val="28"/>
  </w:num>
  <w:num w:numId="3" w16cid:durableId="1217594927">
    <w:abstractNumId w:val="15"/>
  </w:num>
  <w:num w:numId="4" w16cid:durableId="1029649190">
    <w:abstractNumId w:val="5"/>
  </w:num>
  <w:num w:numId="5" w16cid:durableId="1781413280">
    <w:abstractNumId w:val="7"/>
  </w:num>
  <w:num w:numId="6" w16cid:durableId="1526823290">
    <w:abstractNumId w:val="8"/>
  </w:num>
  <w:num w:numId="7" w16cid:durableId="1138107074">
    <w:abstractNumId w:val="22"/>
  </w:num>
  <w:num w:numId="8" w16cid:durableId="140738339">
    <w:abstractNumId w:val="13"/>
  </w:num>
  <w:num w:numId="9" w16cid:durableId="362174261">
    <w:abstractNumId w:val="2"/>
  </w:num>
  <w:num w:numId="10" w16cid:durableId="1725375486">
    <w:abstractNumId w:val="21"/>
  </w:num>
  <w:num w:numId="11" w16cid:durableId="801969323">
    <w:abstractNumId w:val="11"/>
  </w:num>
  <w:num w:numId="12" w16cid:durableId="412090848">
    <w:abstractNumId w:val="14"/>
  </w:num>
  <w:num w:numId="13" w16cid:durableId="159986867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059400">
    <w:abstractNumId w:val="20"/>
  </w:num>
  <w:num w:numId="15" w16cid:durableId="866717236">
    <w:abstractNumId w:val="26"/>
  </w:num>
  <w:num w:numId="16" w16cid:durableId="1980651146">
    <w:abstractNumId w:val="4"/>
  </w:num>
  <w:num w:numId="17" w16cid:durableId="358316765">
    <w:abstractNumId w:val="29"/>
  </w:num>
  <w:num w:numId="18" w16cid:durableId="639531195">
    <w:abstractNumId w:val="17"/>
  </w:num>
  <w:num w:numId="19" w16cid:durableId="1553931235">
    <w:abstractNumId w:val="24"/>
  </w:num>
  <w:num w:numId="20" w16cid:durableId="953748186">
    <w:abstractNumId w:val="6"/>
  </w:num>
  <w:num w:numId="21" w16cid:durableId="1613173443">
    <w:abstractNumId w:val="1"/>
  </w:num>
  <w:num w:numId="22" w16cid:durableId="926419784">
    <w:abstractNumId w:val="27"/>
  </w:num>
  <w:num w:numId="23" w16cid:durableId="204413034">
    <w:abstractNumId w:val="23"/>
  </w:num>
  <w:num w:numId="24" w16cid:durableId="128328957">
    <w:abstractNumId w:val="19"/>
  </w:num>
  <w:num w:numId="25" w16cid:durableId="680738577">
    <w:abstractNumId w:val="10"/>
  </w:num>
  <w:num w:numId="26" w16cid:durableId="445659624">
    <w:abstractNumId w:val="25"/>
  </w:num>
  <w:num w:numId="27" w16cid:durableId="350300052">
    <w:abstractNumId w:val="0"/>
  </w:num>
  <w:num w:numId="28" w16cid:durableId="334189128">
    <w:abstractNumId w:val="16"/>
  </w:num>
  <w:num w:numId="29" w16cid:durableId="2127851066">
    <w:abstractNumId w:val="30"/>
  </w:num>
  <w:num w:numId="30" w16cid:durableId="1384522352">
    <w:abstractNumId w:val="18"/>
  </w:num>
  <w:num w:numId="31" w16cid:durableId="1555198192">
    <w:abstractNumId w:val="9"/>
  </w:num>
  <w:num w:numId="32" w16cid:durableId="685257532">
    <w:abstractNumId w:val="31"/>
  </w:num>
  <w:num w:numId="33" w16cid:durableId="1020743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F4"/>
    <w:rsid w:val="00012697"/>
    <w:rsid w:val="0001409E"/>
    <w:rsid w:val="00024EC3"/>
    <w:rsid w:val="000755C0"/>
    <w:rsid w:val="00076359"/>
    <w:rsid w:val="0008003B"/>
    <w:rsid w:val="00082EF3"/>
    <w:rsid w:val="000A2F2F"/>
    <w:rsid w:val="000A649D"/>
    <w:rsid w:val="000B0D39"/>
    <w:rsid w:val="000C35DF"/>
    <w:rsid w:val="000C712E"/>
    <w:rsid w:val="000D41BB"/>
    <w:rsid w:val="000D4F72"/>
    <w:rsid w:val="000E31B4"/>
    <w:rsid w:val="000F3208"/>
    <w:rsid w:val="00100396"/>
    <w:rsid w:val="0010771F"/>
    <w:rsid w:val="00114561"/>
    <w:rsid w:val="001248E0"/>
    <w:rsid w:val="0014584A"/>
    <w:rsid w:val="00146FFF"/>
    <w:rsid w:val="001544E5"/>
    <w:rsid w:val="00155A89"/>
    <w:rsid w:val="00161776"/>
    <w:rsid w:val="00177745"/>
    <w:rsid w:val="001A230D"/>
    <w:rsid w:val="001A54FF"/>
    <w:rsid w:val="001C0A0B"/>
    <w:rsid w:val="001C5D04"/>
    <w:rsid w:val="001D738D"/>
    <w:rsid w:val="001F11A2"/>
    <w:rsid w:val="00203CEA"/>
    <w:rsid w:val="002200F4"/>
    <w:rsid w:val="00246C44"/>
    <w:rsid w:val="0026399E"/>
    <w:rsid w:val="00263A6D"/>
    <w:rsid w:val="00271B8E"/>
    <w:rsid w:val="00294035"/>
    <w:rsid w:val="002B6F5F"/>
    <w:rsid w:val="002E058C"/>
    <w:rsid w:val="002F38C9"/>
    <w:rsid w:val="0030572C"/>
    <w:rsid w:val="00317E23"/>
    <w:rsid w:val="00330878"/>
    <w:rsid w:val="00330D59"/>
    <w:rsid w:val="003337C1"/>
    <w:rsid w:val="00342C4A"/>
    <w:rsid w:val="003500E4"/>
    <w:rsid w:val="00363E09"/>
    <w:rsid w:val="00367C0A"/>
    <w:rsid w:val="00376E1F"/>
    <w:rsid w:val="00381651"/>
    <w:rsid w:val="00383C5F"/>
    <w:rsid w:val="00386539"/>
    <w:rsid w:val="0039578D"/>
    <w:rsid w:val="003A03E4"/>
    <w:rsid w:val="003A1359"/>
    <w:rsid w:val="003A1E26"/>
    <w:rsid w:val="003A4629"/>
    <w:rsid w:val="003A68FC"/>
    <w:rsid w:val="003B355A"/>
    <w:rsid w:val="003B4DDE"/>
    <w:rsid w:val="003B57BF"/>
    <w:rsid w:val="003C2CFB"/>
    <w:rsid w:val="003F7C92"/>
    <w:rsid w:val="004248B1"/>
    <w:rsid w:val="0043171C"/>
    <w:rsid w:val="0044399D"/>
    <w:rsid w:val="00445BBC"/>
    <w:rsid w:val="00452D4A"/>
    <w:rsid w:val="00453DC4"/>
    <w:rsid w:val="00460D93"/>
    <w:rsid w:val="00474E81"/>
    <w:rsid w:val="004751D7"/>
    <w:rsid w:val="0048089F"/>
    <w:rsid w:val="00486AC1"/>
    <w:rsid w:val="00496274"/>
    <w:rsid w:val="004C05EC"/>
    <w:rsid w:val="004D5B5D"/>
    <w:rsid w:val="004E15D8"/>
    <w:rsid w:val="004E2CB8"/>
    <w:rsid w:val="004F2B35"/>
    <w:rsid w:val="004F78E6"/>
    <w:rsid w:val="004F7C53"/>
    <w:rsid w:val="0054248B"/>
    <w:rsid w:val="0055152C"/>
    <w:rsid w:val="00565FF1"/>
    <w:rsid w:val="00572049"/>
    <w:rsid w:val="00592658"/>
    <w:rsid w:val="005952C5"/>
    <w:rsid w:val="005A39B8"/>
    <w:rsid w:val="005B179C"/>
    <w:rsid w:val="005C2612"/>
    <w:rsid w:val="005C6A08"/>
    <w:rsid w:val="005C77F3"/>
    <w:rsid w:val="005D069B"/>
    <w:rsid w:val="005D1AE4"/>
    <w:rsid w:val="005D4B32"/>
    <w:rsid w:val="00613094"/>
    <w:rsid w:val="00616A3C"/>
    <w:rsid w:val="00646B53"/>
    <w:rsid w:val="00651341"/>
    <w:rsid w:val="00663CCA"/>
    <w:rsid w:val="00671592"/>
    <w:rsid w:val="00672291"/>
    <w:rsid w:val="00677178"/>
    <w:rsid w:val="00681CD6"/>
    <w:rsid w:val="00690217"/>
    <w:rsid w:val="00692189"/>
    <w:rsid w:val="00695157"/>
    <w:rsid w:val="006A084E"/>
    <w:rsid w:val="006A39E0"/>
    <w:rsid w:val="006D076B"/>
    <w:rsid w:val="00705AA5"/>
    <w:rsid w:val="00707CF3"/>
    <w:rsid w:val="00731B8F"/>
    <w:rsid w:val="007349AB"/>
    <w:rsid w:val="0073628B"/>
    <w:rsid w:val="00742840"/>
    <w:rsid w:val="00745FB0"/>
    <w:rsid w:val="00750DD5"/>
    <w:rsid w:val="007729BA"/>
    <w:rsid w:val="007A0B5C"/>
    <w:rsid w:val="007A6646"/>
    <w:rsid w:val="007C01A2"/>
    <w:rsid w:val="007C1798"/>
    <w:rsid w:val="007D64B0"/>
    <w:rsid w:val="007F76B9"/>
    <w:rsid w:val="00803165"/>
    <w:rsid w:val="00804F97"/>
    <w:rsid w:val="008063AB"/>
    <w:rsid w:val="00810735"/>
    <w:rsid w:val="00812980"/>
    <w:rsid w:val="00852596"/>
    <w:rsid w:val="008641B5"/>
    <w:rsid w:val="008B2A62"/>
    <w:rsid w:val="008B5B74"/>
    <w:rsid w:val="008B683D"/>
    <w:rsid w:val="008B793B"/>
    <w:rsid w:val="00917F71"/>
    <w:rsid w:val="009270A6"/>
    <w:rsid w:val="0093245D"/>
    <w:rsid w:val="00937DB2"/>
    <w:rsid w:val="00944E65"/>
    <w:rsid w:val="00961B8E"/>
    <w:rsid w:val="009714D3"/>
    <w:rsid w:val="00973699"/>
    <w:rsid w:val="00990154"/>
    <w:rsid w:val="00996EBE"/>
    <w:rsid w:val="009D0198"/>
    <w:rsid w:val="009E161F"/>
    <w:rsid w:val="009E1CB5"/>
    <w:rsid w:val="009E5490"/>
    <w:rsid w:val="009E5A77"/>
    <w:rsid w:val="009F4041"/>
    <w:rsid w:val="009F4C86"/>
    <w:rsid w:val="009F6767"/>
    <w:rsid w:val="00A377F0"/>
    <w:rsid w:val="00A4559D"/>
    <w:rsid w:val="00A67644"/>
    <w:rsid w:val="00A73FD5"/>
    <w:rsid w:val="00A74BDE"/>
    <w:rsid w:val="00A75E4B"/>
    <w:rsid w:val="00A76B3A"/>
    <w:rsid w:val="00A81AAA"/>
    <w:rsid w:val="00AA2344"/>
    <w:rsid w:val="00AA70DA"/>
    <w:rsid w:val="00AF6CEC"/>
    <w:rsid w:val="00AF7F2E"/>
    <w:rsid w:val="00B14C4C"/>
    <w:rsid w:val="00B155CB"/>
    <w:rsid w:val="00B20461"/>
    <w:rsid w:val="00B3572E"/>
    <w:rsid w:val="00B51318"/>
    <w:rsid w:val="00B75A2A"/>
    <w:rsid w:val="00B84C83"/>
    <w:rsid w:val="00B91C85"/>
    <w:rsid w:val="00BA32E2"/>
    <w:rsid w:val="00BB17CB"/>
    <w:rsid w:val="00BB5F1B"/>
    <w:rsid w:val="00BB64B8"/>
    <w:rsid w:val="00BD72DD"/>
    <w:rsid w:val="00BE5D11"/>
    <w:rsid w:val="00BF144D"/>
    <w:rsid w:val="00BF72CD"/>
    <w:rsid w:val="00C058AE"/>
    <w:rsid w:val="00C23674"/>
    <w:rsid w:val="00C37AB6"/>
    <w:rsid w:val="00C40A32"/>
    <w:rsid w:val="00C52F98"/>
    <w:rsid w:val="00C66055"/>
    <w:rsid w:val="00C76031"/>
    <w:rsid w:val="00C8018A"/>
    <w:rsid w:val="00C86664"/>
    <w:rsid w:val="00C9002A"/>
    <w:rsid w:val="00CB28AF"/>
    <w:rsid w:val="00CC4533"/>
    <w:rsid w:val="00CD1E21"/>
    <w:rsid w:val="00CD55CC"/>
    <w:rsid w:val="00CD7BE3"/>
    <w:rsid w:val="00CE4B9E"/>
    <w:rsid w:val="00D176F3"/>
    <w:rsid w:val="00D21B31"/>
    <w:rsid w:val="00D22DC2"/>
    <w:rsid w:val="00D3274A"/>
    <w:rsid w:val="00D40A8A"/>
    <w:rsid w:val="00D441E9"/>
    <w:rsid w:val="00D60321"/>
    <w:rsid w:val="00D74559"/>
    <w:rsid w:val="00D92517"/>
    <w:rsid w:val="00DE4750"/>
    <w:rsid w:val="00DE50B1"/>
    <w:rsid w:val="00E054E0"/>
    <w:rsid w:val="00E147A8"/>
    <w:rsid w:val="00E16797"/>
    <w:rsid w:val="00E20439"/>
    <w:rsid w:val="00E455FB"/>
    <w:rsid w:val="00E45AF0"/>
    <w:rsid w:val="00E51A68"/>
    <w:rsid w:val="00E64B58"/>
    <w:rsid w:val="00E80B07"/>
    <w:rsid w:val="00EB1F0D"/>
    <w:rsid w:val="00ED5896"/>
    <w:rsid w:val="00ED69E1"/>
    <w:rsid w:val="00EE1E5F"/>
    <w:rsid w:val="00EF7D27"/>
    <w:rsid w:val="00F04689"/>
    <w:rsid w:val="00F1487F"/>
    <w:rsid w:val="00F2375F"/>
    <w:rsid w:val="00F26A1E"/>
    <w:rsid w:val="00F33BFA"/>
    <w:rsid w:val="00F52112"/>
    <w:rsid w:val="00F521E9"/>
    <w:rsid w:val="00F749D3"/>
    <w:rsid w:val="00F804C6"/>
    <w:rsid w:val="00F90B60"/>
    <w:rsid w:val="00F922CA"/>
    <w:rsid w:val="00FA7F4C"/>
    <w:rsid w:val="00FC01EB"/>
    <w:rsid w:val="00FC2441"/>
    <w:rsid w:val="00FF3CB8"/>
    <w:rsid w:val="0BC1EB8A"/>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225493"/>
  <w15:docId w15:val="{0D4E3667-AA29-460C-A757-71CFC4C7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12"/>
    <w:pPr>
      <w:spacing w:after="0" w:line="240" w:lineRule="auto"/>
    </w:pPr>
    <w:rPr>
      <w:rFonts w:ascii="Arial" w:eastAsia="Times New Roman" w:hAnsi="Arial" w:cs="Times New Roman"/>
      <w:sz w:val="20"/>
      <w:szCs w:val="20"/>
    </w:rPr>
  </w:style>
  <w:style w:type="paragraph" w:styleId="Overskrift1">
    <w:name w:val="heading 1"/>
    <w:next w:val="Normal"/>
    <w:link w:val="Overskrift1Tegn"/>
    <w:qFormat/>
    <w:rsid w:val="00BB5F1B"/>
    <w:pPr>
      <w:numPr>
        <w:numId w:val="1"/>
      </w:numPr>
      <w:spacing w:before="120" w:after="180" w:line="240" w:lineRule="auto"/>
      <w:outlineLvl w:val="0"/>
    </w:pPr>
    <w:rPr>
      <w:rFonts w:ascii="Arial Bold" w:eastAsia="Times New Roman" w:hAnsi="Arial Bold" w:cs="Arial"/>
      <w:b/>
      <w:sz w:val="24"/>
      <w:szCs w:val="24"/>
    </w:rPr>
  </w:style>
  <w:style w:type="paragraph" w:styleId="Overskrift2">
    <w:name w:val="heading 2"/>
    <w:next w:val="Normal"/>
    <w:link w:val="Overskrift2Tegn"/>
    <w:qFormat/>
    <w:rsid w:val="00BB5F1B"/>
    <w:pPr>
      <w:keepNext/>
      <w:numPr>
        <w:ilvl w:val="1"/>
        <w:numId w:val="1"/>
      </w:numPr>
      <w:spacing w:before="360" w:after="120" w:line="240" w:lineRule="auto"/>
      <w:outlineLvl w:val="1"/>
    </w:pPr>
    <w:rPr>
      <w:rFonts w:ascii="Arial" w:eastAsia="Times" w:hAnsi="Arial" w:cs="Times New Roman"/>
      <w:b/>
      <w:szCs w:val="20"/>
    </w:rPr>
  </w:style>
  <w:style w:type="paragraph" w:styleId="Overskrift3">
    <w:name w:val="heading 3"/>
    <w:next w:val="Normal"/>
    <w:link w:val="Overskrift3Tegn"/>
    <w:autoRedefine/>
    <w:qFormat/>
    <w:rsid w:val="00BB5F1B"/>
    <w:pPr>
      <w:numPr>
        <w:ilvl w:val="2"/>
        <w:numId w:val="1"/>
      </w:numPr>
      <w:tabs>
        <w:tab w:val="left" w:pos="630"/>
      </w:tabs>
      <w:spacing w:before="240" w:after="120" w:line="240" w:lineRule="auto"/>
      <w:ind w:left="900" w:hanging="900"/>
      <w:outlineLvl w:val="2"/>
    </w:pPr>
    <w:rPr>
      <w:rFonts w:ascii="Arial Bold" w:eastAsia="Times" w:hAnsi="Arial Bold" w:cs="Arial"/>
      <w:b/>
      <w:sz w:val="20"/>
      <w:szCs w:val="20"/>
    </w:rPr>
  </w:style>
  <w:style w:type="paragraph" w:styleId="Overskrift4">
    <w:name w:val="heading 4"/>
    <w:next w:val="Normal"/>
    <w:link w:val="Overskrift4Tegn"/>
    <w:qFormat/>
    <w:rsid w:val="00BB5F1B"/>
    <w:pPr>
      <w:keepNext/>
      <w:numPr>
        <w:ilvl w:val="3"/>
        <w:numId w:val="1"/>
      </w:numPr>
      <w:spacing w:before="180" w:after="120" w:line="240" w:lineRule="auto"/>
      <w:outlineLvl w:val="3"/>
    </w:pPr>
    <w:rPr>
      <w:rFonts w:ascii="Arial Bold" w:eastAsia="Times New Roman" w:hAnsi="Arial Bold" w:cs="Times New Roman"/>
      <w:b/>
      <w:i/>
      <w:sz w:val="20"/>
      <w:szCs w:val="18"/>
    </w:rPr>
  </w:style>
  <w:style w:type="paragraph" w:styleId="Overskrift5">
    <w:name w:val="heading 5"/>
    <w:basedOn w:val="Normal"/>
    <w:next w:val="Normal"/>
    <w:link w:val="Overskrift5Tegn"/>
    <w:qFormat/>
    <w:rsid w:val="00BB5F1B"/>
    <w:pPr>
      <w:numPr>
        <w:ilvl w:val="4"/>
        <w:numId w:val="1"/>
      </w:numPr>
      <w:spacing w:before="180"/>
      <w:outlineLvl w:val="4"/>
    </w:pPr>
    <w:rPr>
      <w:i/>
    </w:rPr>
  </w:style>
  <w:style w:type="paragraph" w:styleId="Overskrift6">
    <w:name w:val="heading 6"/>
    <w:basedOn w:val="Normal"/>
    <w:next w:val="Normal"/>
    <w:link w:val="Overskrift6Tegn"/>
    <w:rsid w:val="002200F4"/>
    <w:pPr>
      <w:numPr>
        <w:ilvl w:val="5"/>
        <w:numId w:val="1"/>
      </w:numPr>
      <w:outlineLvl w:val="5"/>
    </w:pPr>
    <w:rPr>
      <w:i/>
    </w:rPr>
  </w:style>
  <w:style w:type="paragraph" w:styleId="Overskrift7">
    <w:name w:val="heading 7"/>
    <w:basedOn w:val="Normal"/>
    <w:next w:val="Normal"/>
    <w:link w:val="Overskrift7Tegn"/>
    <w:rsid w:val="002200F4"/>
    <w:pPr>
      <w:numPr>
        <w:ilvl w:val="6"/>
        <w:numId w:val="1"/>
      </w:numPr>
      <w:outlineLvl w:val="6"/>
    </w:pPr>
    <w:rPr>
      <w:rFonts w:ascii="Times New Roman" w:hAnsi="Times New Roman"/>
      <w:i/>
    </w:rPr>
  </w:style>
  <w:style w:type="paragraph" w:styleId="Overskrift8">
    <w:name w:val="heading 8"/>
    <w:basedOn w:val="Normal"/>
    <w:next w:val="Normal"/>
    <w:link w:val="Overskrift8Tegn"/>
    <w:rsid w:val="002200F4"/>
    <w:pPr>
      <w:numPr>
        <w:ilvl w:val="7"/>
        <w:numId w:val="1"/>
      </w:numPr>
      <w:outlineLvl w:val="7"/>
    </w:pPr>
    <w:rPr>
      <w:rFonts w:ascii="Times New Roman" w:hAnsi="Times New Roman"/>
      <w:i/>
    </w:rPr>
  </w:style>
  <w:style w:type="paragraph" w:styleId="Overskrift9">
    <w:name w:val="heading 9"/>
    <w:basedOn w:val="Normal"/>
    <w:next w:val="Normal"/>
    <w:link w:val="Overskrift9Tegn"/>
    <w:rsid w:val="002200F4"/>
    <w:pPr>
      <w:numPr>
        <w:ilvl w:val="8"/>
        <w:numId w:val="1"/>
      </w:numPr>
      <w:outlineLvl w:val="8"/>
    </w:pPr>
    <w:rPr>
      <w:rFonts w:ascii="Times New Roman" w:hAnsi="Times New Roman"/>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B5F1B"/>
    <w:rPr>
      <w:rFonts w:ascii="Arial Bold" w:eastAsia="Times New Roman" w:hAnsi="Arial Bold" w:cs="Arial"/>
      <w:b/>
      <w:sz w:val="24"/>
      <w:szCs w:val="24"/>
    </w:rPr>
  </w:style>
  <w:style w:type="character" w:customStyle="1" w:styleId="Overskrift2Tegn">
    <w:name w:val="Overskrift 2 Tegn"/>
    <w:basedOn w:val="Standardskriftforavsnitt"/>
    <w:link w:val="Overskrift2"/>
    <w:rsid w:val="00BB5F1B"/>
    <w:rPr>
      <w:rFonts w:ascii="Arial" w:eastAsia="Times" w:hAnsi="Arial" w:cs="Times New Roman"/>
      <w:b/>
      <w:szCs w:val="20"/>
    </w:rPr>
  </w:style>
  <w:style w:type="character" w:customStyle="1" w:styleId="Overskrift3Tegn">
    <w:name w:val="Overskrift 3 Tegn"/>
    <w:basedOn w:val="Standardskriftforavsnitt"/>
    <w:link w:val="Overskrift3"/>
    <w:rsid w:val="00BB5F1B"/>
    <w:rPr>
      <w:rFonts w:ascii="Arial Bold" w:eastAsia="Times" w:hAnsi="Arial Bold" w:cs="Arial"/>
      <w:b/>
      <w:sz w:val="20"/>
      <w:szCs w:val="20"/>
    </w:rPr>
  </w:style>
  <w:style w:type="character" w:customStyle="1" w:styleId="Overskrift4Tegn">
    <w:name w:val="Overskrift 4 Tegn"/>
    <w:basedOn w:val="Standardskriftforavsnitt"/>
    <w:link w:val="Overskrift4"/>
    <w:rsid w:val="00BB5F1B"/>
    <w:rPr>
      <w:rFonts w:ascii="Arial Bold" w:eastAsia="Times New Roman" w:hAnsi="Arial Bold" w:cs="Times New Roman"/>
      <w:b/>
      <w:i/>
      <w:sz w:val="20"/>
      <w:szCs w:val="18"/>
    </w:rPr>
  </w:style>
  <w:style w:type="character" w:customStyle="1" w:styleId="Overskrift5Tegn">
    <w:name w:val="Overskrift 5 Tegn"/>
    <w:basedOn w:val="Standardskriftforavsnitt"/>
    <w:link w:val="Overskrift5"/>
    <w:rsid w:val="00BB5F1B"/>
    <w:rPr>
      <w:rFonts w:ascii="Arial" w:eastAsia="Times New Roman" w:hAnsi="Arial" w:cs="Times New Roman"/>
      <w:i/>
      <w:sz w:val="20"/>
      <w:szCs w:val="20"/>
    </w:rPr>
  </w:style>
  <w:style w:type="character" w:customStyle="1" w:styleId="Overskrift6Tegn">
    <w:name w:val="Overskrift 6 Tegn"/>
    <w:basedOn w:val="Standardskriftforavsnitt"/>
    <w:link w:val="Overskrift6"/>
    <w:rsid w:val="002200F4"/>
    <w:rPr>
      <w:rFonts w:ascii="Arial" w:eastAsia="Times New Roman" w:hAnsi="Arial" w:cs="Times New Roman"/>
      <w:i/>
      <w:sz w:val="20"/>
      <w:szCs w:val="20"/>
      <w:lang w:val="en-US"/>
    </w:rPr>
  </w:style>
  <w:style w:type="character" w:customStyle="1" w:styleId="Overskrift7Tegn">
    <w:name w:val="Overskrift 7 Tegn"/>
    <w:basedOn w:val="Standardskriftforavsnitt"/>
    <w:link w:val="Overskrift7"/>
    <w:rsid w:val="002200F4"/>
    <w:rPr>
      <w:rFonts w:ascii="Times New Roman" w:eastAsia="Times New Roman" w:hAnsi="Times New Roman" w:cs="Times New Roman"/>
      <w:i/>
      <w:sz w:val="20"/>
      <w:szCs w:val="20"/>
      <w:lang w:val="en-US"/>
    </w:rPr>
  </w:style>
  <w:style w:type="character" w:customStyle="1" w:styleId="Overskrift8Tegn">
    <w:name w:val="Overskrift 8 Tegn"/>
    <w:basedOn w:val="Standardskriftforavsnitt"/>
    <w:link w:val="Overskrift8"/>
    <w:rsid w:val="002200F4"/>
    <w:rPr>
      <w:rFonts w:ascii="Times New Roman" w:eastAsia="Times New Roman" w:hAnsi="Times New Roman" w:cs="Times New Roman"/>
      <w:i/>
      <w:sz w:val="20"/>
      <w:szCs w:val="20"/>
      <w:lang w:val="en-US"/>
    </w:rPr>
  </w:style>
  <w:style w:type="character" w:customStyle="1" w:styleId="Overskrift9Tegn">
    <w:name w:val="Overskrift 9 Tegn"/>
    <w:basedOn w:val="Standardskriftforavsnitt"/>
    <w:link w:val="Overskrift9"/>
    <w:rsid w:val="002200F4"/>
    <w:rPr>
      <w:rFonts w:ascii="Times New Roman" w:eastAsia="Times New Roman" w:hAnsi="Times New Roman" w:cs="Times New Roman"/>
      <w:i/>
      <w:sz w:val="20"/>
      <w:szCs w:val="20"/>
      <w:lang w:val="en-US"/>
    </w:rPr>
  </w:style>
  <w:style w:type="paragraph" w:styleId="Bunntekst">
    <w:name w:val="footer"/>
    <w:basedOn w:val="Normal"/>
    <w:link w:val="BunntekstTegn"/>
    <w:uiPriority w:val="99"/>
    <w:rsid w:val="002200F4"/>
    <w:pPr>
      <w:tabs>
        <w:tab w:val="center" w:pos="4680"/>
        <w:tab w:val="right" w:pos="9360"/>
      </w:tabs>
    </w:pPr>
    <w:rPr>
      <w:snapToGrid w:val="0"/>
      <w:sz w:val="16"/>
    </w:rPr>
  </w:style>
  <w:style w:type="character" w:customStyle="1" w:styleId="BunntekstTegn">
    <w:name w:val="Bunntekst Tegn"/>
    <w:basedOn w:val="Standardskriftforavsnitt"/>
    <w:link w:val="Bunntekst"/>
    <w:uiPriority w:val="99"/>
    <w:rsid w:val="002200F4"/>
    <w:rPr>
      <w:rFonts w:ascii="Arial" w:eastAsia="Times New Roman" w:hAnsi="Arial" w:cs="Times New Roman"/>
      <w:snapToGrid w:val="0"/>
      <w:sz w:val="16"/>
      <w:szCs w:val="20"/>
      <w:lang w:val="en-US"/>
    </w:rPr>
  </w:style>
  <w:style w:type="paragraph" w:customStyle="1" w:styleId="Tabletext">
    <w:name w:val="Tabletext"/>
    <w:basedOn w:val="Normal"/>
    <w:autoRedefine/>
    <w:qFormat/>
    <w:rsid w:val="002200F4"/>
    <w:pPr>
      <w:spacing w:before="40" w:after="40"/>
    </w:pPr>
    <w:rPr>
      <w:bCs/>
      <w:sz w:val="18"/>
      <w:szCs w:val="18"/>
    </w:rPr>
  </w:style>
  <w:style w:type="paragraph" w:customStyle="1" w:styleId="Tablehead1">
    <w:name w:val="Tablehead1"/>
    <w:basedOn w:val="Normal"/>
    <w:qFormat/>
    <w:rsid w:val="002200F4"/>
    <w:pPr>
      <w:keepNext/>
      <w:spacing w:before="60" w:after="60"/>
      <w:jc w:val="center"/>
    </w:pPr>
    <w:rPr>
      <w:rFonts w:ascii="Arial Bold" w:hAnsi="Arial Bold"/>
      <w:b/>
      <w:bCs/>
      <w:color w:val="FFFFFF"/>
      <w:sz w:val="18"/>
    </w:rPr>
  </w:style>
  <w:style w:type="table" w:styleId="Tabellrutenett">
    <w:name w:val="Table Grid"/>
    <w:basedOn w:val="Vanligtabell"/>
    <w:rsid w:val="002200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rsid w:val="002200F4"/>
    <w:pPr>
      <w:spacing w:after="120" w:line="240" w:lineRule="auto"/>
    </w:pPr>
    <w:rPr>
      <w:rFonts w:ascii="Arial" w:eastAsia="Times" w:hAnsi="Arial" w:cs="Times New Roman"/>
      <w:color w:val="000000"/>
      <w:sz w:val="20"/>
      <w:szCs w:val="20"/>
      <w:lang w:val="en-GB"/>
    </w:rPr>
  </w:style>
  <w:style w:type="character" w:customStyle="1" w:styleId="BodycopyChar">
    <w:name w:val="Body copy Char"/>
    <w:basedOn w:val="Standardskriftforavsnitt"/>
    <w:link w:val="Bodycopy"/>
    <w:rsid w:val="002200F4"/>
    <w:rPr>
      <w:rFonts w:ascii="Arial" w:eastAsia="Times" w:hAnsi="Arial" w:cs="Times New Roman"/>
      <w:color w:val="000000"/>
      <w:sz w:val="20"/>
      <w:szCs w:val="20"/>
      <w:lang w:val="en-GB"/>
    </w:rPr>
  </w:style>
  <w:style w:type="paragraph" w:styleId="Listeavsnitt">
    <w:name w:val="List Paragraph"/>
    <w:aliases w:val="List Bullet,EG Bullet 1,TOC style,Listeavsnitt1,List P1,Lister,Lettre d'introduction"/>
    <w:basedOn w:val="Normal"/>
    <w:link w:val="ListeavsnittTegn"/>
    <w:uiPriority w:val="34"/>
    <w:qFormat/>
    <w:rsid w:val="00246C44"/>
    <w:pPr>
      <w:spacing w:after="200" w:line="276" w:lineRule="auto"/>
      <w:ind w:left="720"/>
      <w:contextualSpacing/>
    </w:pPr>
    <w:rPr>
      <w:rFonts w:eastAsia="SimSun"/>
      <w:szCs w:val="22"/>
      <w:lang w:val="nl-BE" w:eastAsia="zh-CN"/>
    </w:rPr>
  </w:style>
  <w:style w:type="paragraph" w:styleId="Bobletekst">
    <w:name w:val="Balloon Text"/>
    <w:basedOn w:val="Normal"/>
    <w:link w:val="BobletekstTegn"/>
    <w:uiPriority w:val="99"/>
    <w:semiHidden/>
    <w:unhideWhenUsed/>
    <w:rsid w:val="002200F4"/>
    <w:rPr>
      <w:rFonts w:ascii="Tahoma" w:hAnsi="Tahoma" w:cs="Tahoma"/>
      <w:sz w:val="16"/>
      <w:szCs w:val="16"/>
    </w:rPr>
  </w:style>
  <w:style w:type="character" w:customStyle="1" w:styleId="BobletekstTegn">
    <w:name w:val="Bobletekst Tegn"/>
    <w:basedOn w:val="Standardskriftforavsnitt"/>
    <w:link w:val="Bobletekst"/>
    <w:uiPriority w:val="99"/>
    <w:semiHidden/>
    <w:rsid w:val="002200F4"/>
    <w:rPr>
      <w:rFonts w:ascii="Tahoma" w:eastAsia="Times New Roman" w:hAnsi="Tahoma" w:cs="Tahoma"/>
      <w:sz w:val="16"/>
      <w:szCs w:val="16"/>
      <w:lang w:val="en-US"/>
    </w:rPr>
  </w:style>
  <w:style w:type="paragraph" w:styleId="Topptekst">
    <w:name w:val="header"/>
    <w:basedOn w:val="Normal"/>
    <w:link w:val="TopptekstTegn"/>
    <w:unhideWhenUsed/>
    <w:rsid w:val="002200F4"/>
    <w:pPr>
      <w:tabs>
        <w:tab w:val="center" w:pos="4513"/>
        <w:tab w:val="right" w:pos="9026"/>
      </w:tabs>
    </w:pPr>
  </w:style>
  <w:style w:type="character" w:customStyle="1" w:styleId="TopptekstTegn">
    <w:name w:val="Topptekst Tegn"/>
    <w:basedOn w:val="Standardskriftforavsnitt"/>
    <w:link w:val="Topptekst"/>
    <w:rsid w:val="002200F4"/>
    <w:rPr>
      <w:rFonts w:ascii="Arial" w:eastAsia="Times New Roman" w:hAnsi="Arial" w:cs="Times New Roman"/>
      <w:sz w:val="20"/>
      <w:szCs w:val="20"/>
      <w:lang w:val="en-US"/>
    </w:rPr>
  </w:style>
  <w:style w:type="paragraph" w:customStyle="1" w:styleId="xl32">
    <w:name w:val="xl32"/>
    <w:basedOn w:val="Normal"/>
    <w:rsid w:val="00155A89"/>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hAnsi="Times New Roman"/>
      <w:b/>
      <w:bCs/>
      <w:sz w:val="24"/>
      <w:szCs w:val="24"/>
      <w:lang w:eastAsia="nb-NO"/>
    </w:rPr>
  </w:style>
  <w:style w:type="paragraph" w:customStyle="1" w:styleId="Bullett2">
    <w:name w:val="Bullett2"/>
    <w:basedOn w:val="Normal"/>
    <w:next w:val="Normal"/>
    <w:rsid w:val="00B155CB"/>
    <w:pPr>
      <w:numPr>
        <w:numId w:val="12"/>
      </w:numPr>
      <w:tabs>
        <w:tab w:val="clear" w:pos="587"/>
        <w:tab w:val="left" w:pos="454"/>
      </w:tabs>
      <w:ind w:left="454" w:hanging="227"/>
    </w:pPr>
    <w:rPr>
      <w:rFonts w:ascii="Times New Roman" w:eastAsia="MS Mincho" w:hAnsi="Times New Roman"/>
      <w:sz w:val="22"/>
      <w:lang w:eastAsia="ja-JP"/>
    </w:rPr>
  </w:style>
  <w:style w:type="character" w:styleId="Merknadsreferanse">
    <w:name w:val="annotation reference"/>
    <w:basedOn w:val="Standardskriftforavsnitt"/>
    <w:unhideWhenUsed/>
    <w:rsid w:val="003A1E26"/>
    <w:rPr>
      <w:sz w:val="16"/>
      <w:szCs w:val="16"/>
    </w:rPr>
  </w:style>
  <w:style w:type="paragraph" w:styleId="Merknadstekst">
    <w:name w:val="annotation text"/>
    <w:basedOn w:val="Normal"/>
    <w:link w:val="MerknadstekstTegn"/>
    <w:uiPriority w:val="99"/>
    <w:unhideWhenUsed/>
    <w:rsid w:val="003A1E26"/>
  </w:style>
  <w:style w:type="character" w:customStyle="1" w:styleId="MerknadstekstTegn">
    <w:name w:val="Merknadstekst Tegn"/>
    <w:basedOn w:val="Standardskriftforavsnitt"/>
    <w:link w:val="Merknadstekst"/>
    <w:uiPriority w:val="99"/>
    <w:rsid w:val="003A1E26"/>
    <w:rPr>
      <w:rFonts w:ascii="Arial" w:eastAsia="Times New Roman" w:hAnsi="Arial"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3A1E26"/>
    <w:rPr>
      <w:b/>
      <w:bCs/>
    </w:rPr>
  </w:style>
  <w:style w:type="character" w:customStyle="1" w:styleId="KommentaremneTegn">
    <w:name w:val="Kommentaremne Tegn"/>
    <w:basedOn w:val="MerknadstekstTegn"/>
    <w:link w:val="Kommentaremne"/>
    <w:uiPriority w:val="99"/>
    <w:semiHidden/>
    <w:rsid w:val="003A1E26"/>
    <w:rPr>
      <w:rFonts w:ascii="Arial" w:eastAsia="Times New Roman" w:hAnsi="Arial" w:cs="Times New Roman"/>
      <w:b/>
      <w:bCs/>
      <w:sz w:val="20"/>
      <w:szCs w:val="20"/>
      <w:lang w:val="en-US"/>
    </w:rPr>
  </w:style>
  <w:style w:type="paragraph" w:customStyle="1" w:styleId="Referanse">
    <w:name w:val="Referanse"/>
    <w:basedOn w:val="Topptekst"/>
    <w:rsid w:val="00BB5F1B"/>
    <w:pPr>
      <w:tabs>
        <w:tab w:val="clear" w:pos="4513"/>
        <w:tab w:val="clear" w:pos="9026"/>
        <w:tab w:val="left" w:pos="497"/>
        <w:tab w:val="center" w:pos="4536"/>
        <w:tab w:val="right" w:pos="9072"/>
      </w:tabs>
      <w:ind w:left="57"/>
    </w:pPr>
    <w:rPr>
      <w:rFonts w:ascii="Times New Roman" w:hAnsi="Times New Roman"/>
      <w:sz w:val="22"/>
      <w:lang w:eastAsia="nb-NO"/>
    </w:rPr>
  </w:style>
  <w:style w:type="character" w:customStyle="1" w:styleId="ListeavsnittTegn">
    <w:name w:val="Listeavsnitt Tegn"/>
    <w:aliases w:val="List Bullet Tegn,EG Bullet 1 Tegn,TOC style Tegn,Listeavsnitt1 Tegn,List P1 Tegn,Lister Tegn,Lettre d'introduction Tegn"/>
    <w:link w:val="Listeavsnitt"/>
    <w:uiPriority w:val="34"/>
    <w:rsid w:val="00BD72DD"/>
    <w:rPr>
      <w:rFonts w:ascii="Arial" w:eastAsia="SimSun" w:hAnsi="Arial" w:cs="Times New Roman"/>
      <w:sz w:val="20"/>
      <w:lang w:val="nl-BE" w:eastAsia="zh-CN"/>
    </w:rPr>
  </w:style>
  <w:style w:type="paragraph" w:styleId="Nummerertliste">
    <w:name w:val="List Number"/>
    <w:basedOn w:val="Normal"/>
    <w:link w:val="NummerertlisteTegn"/>
    <w:qFormat/>
    <w:rsid w:val="00F804C6"/>
    <w:pPr>
      <w:numPr>
        <w:numId w:val="32"/>
      </w:numPr>
      <w:spacing w:after="60"/>
    </w:pPr>
  </w:style>
  <w:style w:type="character" w:customStyle="1" w:styleId="NummerertlisteTegn">
    <w:name w:val="Nummerert liste Tegn"/>
    <w:basedOn w:val="Standardskriftforavsnitt"/>
    <w:link w:val="Nummerertliste"/>
    <w:rsid w:val="00F804C6"/>
    <w:rPr>
      <w:rFonts w:ascii="Arial" w:eastAsia="Times New Roman" w:hAnsi="Arial" w:cs="Times New Roman"/>
      <w:sz w:val="20"/>
      <w:szCs w:val="20"/>
    </w:rPr>
  </w:style>
  <w:style w:type="paragraph" w:styleId="Revisjon">
    <w:name w:val="Revision"/>
    <w:hidden/>
    <w:uiPriority w:val="99"/>
    <w:semiHidden/>
    <w:rsid w:val="00B20461"/>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97839">
      <w:bodyDiv w:val="1"/>
      <w:marLeft w:val="0"/>
      <w:marRight w:val="0"/>
      <w:marTop w:val="0"/>
      <w:marBottom w:val="0"/>
      <w:divBdr>
        <w:top w:val="none" w:sz="0" w:space="0" w:color="auto"/>
        <w:left w:val="none" w:sz="0" w:space="0" w:color="auto"/>
        <w:bottom w:val="none" w:sz="0" w:space="0" w:color="auto"/>
        <w:right w:val="none" w:sz="0" w:space="0" w:color="auto"/>
      </w:divBdr>
    </w:div>
    <w:div w:id="1239176211">
      <w:bodyDiv w:val="1"/>
      <w:marLeft w:val="0"/>
      <w:marRight w:val="0"/>
      <w:marTop w:val="0"/>
      <w:marBottom w:val="0"/>
      <w:divBdr>
        <w:top w:val="none" w:sz="0" w:space="0" w:color="auto"/>
        <w:left w:val="none" w:sz="0" w:space="0" w:color="auto"/>
        <w:bottom w:val="none" w:sz="0" w:space="0" w:color="auto"/>
        <w:right w:val="none" w:sz="0" w:space="0" w:color="auto"/>
      </w:divBdr>
      <w:divsChild>
        <w:div w:id="1483111482">
          <w:marLeft w:val="547"/>
          <w:marRight w:val="0"/>
          <w:marTop w:val="154"/>
          <w:marBottom w:val="0"/>
          <w:divBdr>
            <w:top w:val="none" w:sz="0" w:space="0" w:color="auto"/>
            <w:left w:val="none" w:sz="0" w:space="0" w:color="auto"/>
            <w:bottom w:val="none" w:sz="0" w:space="0" w:color="auto"/>
            <w:right w:val="none" w:sz="0" w:space="0" w:color="auto"/>
          </w:divBdr>
        </w:div>
        <w:div w:id="1368875998">
          <w:marLeft w:val="547"/>
          <w:marRight w:val="0"/>
          <w:marTop w:val="154"/>
          <w:marBottom w:val="0"/>
          <w:divBdr>
            <w:top w:val="none" w:sz="0" w:space="0" w:color="auto"/>
            <w:left w:val="none" w:sz="0" w:space="0" w:color="auto"/>
            <w:bottom w:val="none" w:sz="0" w:space="0" w:color="auto"/>
            <w:right w:val="none" w:sz="0" w:space="0" w:color="auto"/>
          </w:divBdr>
        </w:div>
        <w:div w:id="756633858">
          <w:marLeft w:val="547"/>
          <w:marRight w:val="0"/>
          <w:marTop w:val="154"/>
          <w:marBottom w:val="0"/>
          <w:divBdr>
            <w:top w:val="none" w:sz="0" w:space="0" w:color="auto"/>
            <w:left w:val="none" w:sz="0" w:space="0" w:color="auto"/>
            <w:bottom w:val="none" w:sz="0" w:space="0" w:color="auto"/>
            <w:right w:val="none" w:sz="0" w:space="0" w:color="auto"/>
          </w:divBdr>
        </w:div>
      </w:divsChild>
    </w:div>
    <w:div w:id="1304119457">
      <w:bodyDiv w:val="1"/>
      <w:marLeft w:val="0"/>
      <w:marRight w:val="0"/>
      <w:marTop w:val="0"/>
      <w:marBottom w:val="0"/>
      <w:divBdr>
        <w:top w:val="none" w:sz="0" w:space="0" w:color="auto"/>
        <w:left w:val="none" w:sz="0" w:space="0" w:color="auto"/>
        <w:bottom w:val="none" w:sz="0" w:space="0" w:color="auto"/>
        <w:right w:val="none" w:sz="0" w:space="0" w:color="auto"/>
      </w:divBdr>
      <w:divsChild>
        <w:div w:id="166018916">
          <w:marLeft w:val="547"/>
          <w:marRight w:val="0"/>
          <w:marTop w:val="96"/>
          <w:marBottom w:val="0"/>
          <w:divBdr>
            <w:top w:val="none" w:sz="0" w:space="0" w:color="auto"/>
            <w:left w:val="none" w:sz="0" w:space="0" w:color="auto"/>
            <w:bottom w:val="none" w:sz="0" w:space="0" w:color="auto"/>
            <w:right w:val="none" w:sz="0" w:space="0" w:color="auto"/>
          </w:divBdr>
        </w:div>
        <w:div w:id="773325324">
          <w:marLeft w:val="1166"/>
          <w:marRight w:val="0"/>
          <w:marTop w:val="86"/>
          <w:marBottom w:val="0"/>
          <w:divBdr>
            <w:top w:val="none" w:sz="0" w:space="0" w:color="auto"/>
            <w:left w:val="none" w:sz="0" w:space="0" w:color="auto"/>
            <w:bottom w:val="none" w:sz="0" w:space="0" w:color="auto"/>
            <w:right w:val="none" w:sz="0" w:space="0" w:color="auto"/>
          </w:divBdr>
        </w:div>
        <w:div w:id="969551768">
          <w:marLeft w:val="1166"/>
          <w:marRight w:val="0"/>
          <w:marTop w:val="86"/>
          <w:marBottom w:val="0"/>
          <w:divBdr>
            <w:top w:val="none" w:sz="0" w:space="0" w:color="auto"/>
            <w:left w:val="none" w:sz="0" w:space="0" w:color="auto"/>
            <w:bottom w:val="none" w:sz="0" w:space="0" w:color="auto"/>
            <w:right w:val="none" w:sz="0" w:space="0" w:color="auto"/>
          </w:divBdr>
        </w:div>
        <w:div w:id="1029448227">
          <w:marLeft w:val="1800"/>
          <w:marRight w:val="0"/>
          <w:marTop w:val="72"/>
          <w:marBottom w:val="0"/>
          <w:divBdr>
            <w:top w:val="none" w:sz="0" w:space="0" w:color="auto"/>
            <w:left w:val="none" w:sz="0" w:space="0" w:color="auto"/>
            <w:bottom w:val="none" w:sz="0" w:space="0" w:color="auto"/>
            <w:right w:val="none" w:sz="0" w:space="0" w:color="auto"/>
          </w:divBdr>
        </w:div>
        <w:div w:id="1806119743">
          <w:marLeft w:val="1800"/>
          <w:marRight w:val="0"/>
          <w:marTop w:val="72"/>
          <w:marBottom w:val="0"/>
          <w:divBdr>
            <w:top w:val="none" w:sz="0" w:space="0" w:color="auto"/>
            <w:left w:val="none" w:sz="0" w:space="0" w:color="auto"/>
            <w:bottom w:val="none" w:sz="0" w:space="0" w:color="auto"/>
            <w:right w:val="none" w:sz="0" w:space="0" w:color="auto"/>
          </w:divBdr>
        </w:div>
        <w:div w:id="2110154723">
          <w:marLeft w:val="547"/>
          <w:marRight w:val="0"/>
          <w:marTop w:val="96"/>
          <w:marBottom w:val="0"/>
          <w:divBdr>
            <w:top w:val="none" w:sz="0" w:space="0" w:color="auto"/>
            <w:left w:val="none" w:sz="0" w:space="0" w:color="auto"/>
            <w:bottom w:val="none" w:sz="0" w:space="0" w:color="auto"/>
            <w:right w:val="none" w:sz="0" w:space="0" w:color="auto"/>
          </w:divBdr>
        </w:div>
        <w:div w:id="1722055044">
          <w:marLeft w:val="1166"/>
          <w:marRight w:val="0"/>
          <w:marTop w:val="86"/>
          <w:marBottom w:val="0"/>
          <w:divBdr>
            <w:top w:val="none" w:sz="0" w:space="0" w:color="auto"/>
            <w:left w:val="none" w:sz="0" w:space="0" w:color="auto"/>
            <w:bottom w:val="none" w:sz="0" w:space="0" w:color="auto"/>
            <w:right w:val="none" w:sz="0" w:space="0" w:color="auto"/>
          </w:divBdr>
        </w:div>
        <w:div w:id="193731741">
          <w:marLeft w:val="1166"/>
          <w:marRight w:val="0"/>
          <w:marTop w:val="86"/>
          <w:marBottom w:val="0"/>
          <w:divBdr>
            <w:top w:val="none" w:sz="0" w:space="0" w:color="auto"/>
            <w:left w:val="none" w:sz="0" w:space="0" w:color="auto"/>
            <w:bottom w:val="none" w:sz="0" w:space="0" w:color="auto"/>
            <w:right w:val="none" w:sz="0" w:space="0" w:color="auto"/>
          </w:divBdr>
        </w:div>
      </w:divsChild>
    </w:div>
    <w:div w:id="2010865886">
      <w:bodyDiv w:val="1"/>
      <w:marLeft w:val="0"/>
      <w:marRight w:val="0"/>
      <w:marTop w:val="0"/>
      <w:marBottom w:val="0"/>
      <w:divBdr>
        <w:top w:val="none" w:sz="0" w:space="0" w:color="auto"/>
        <w:left w:val="none" w:sz="0" w:space="0" w:color="auto"/>
        <w:bottom w:val="none" w:sz="0" w:space="0" w:color="auto"/>
        <w:right w:val="none" w:sz="0" w:space="0" w:color="auto"/>
      </w:divBdr>
      <w:divsChild>
        <w:div w:id="1007829128">
          <w:marLeft w:val="547"/>
          <w:marRight w:val="0"/>
          <w:marTop w:val="154"/>
          <w:marBottom w:val="0"/>
          <w:divBdr>
            <w:top w:val="none" w:sz="0" w:space="0" w:color="auto"/>
            <w:left w:val="none" w:sz="0" w:space="0" w:color="auto"/>
            <w:bottom w:val="none" w:sz="0" w:space="0" w:color="auto"/>
            <w:right w:val="none" w:sz="0" w:space="0" w:color="auto"/>
          </w:divBdr>
        </w:div>
        <w:div w:id="1169636357">
          <w:marLeft w:val="547"/>
          <w:marRight w:val="0"/>
          <w:marTop w:val="154"/>
          <w:marBottom w:val="0"/>
          <w:divBdr>
            <w:top w:val="none" w:sz="0" w:space="0" w:color="auto"/>
            <w:left w:val="none" w:sz="0" w:space="0" w:color="auto"/>
            <w:bottom w:val="none" w:sz="0" w:space="0" w:color="auto"/>
            <w:right w:val="none" w:sz="0" w:space="0" w:color="auto"/>
          </w:divBdr>
        </w:div>
        <w:div w:id="1405227704">
          <w:marLeft w:val="547"/>
          <w:marRight w:val="0"/>
          <w:marTop w:val="154"/>
          <w:marBottom w:val="0"/>
          <w:divBdr>
            <w:top w:val="none" w:sz="0" w:space="0" w:color="auto"/>
            <w:left w:val="none" w:sz="0" w:space="0" w:color="auto"/>
            <w:bottom w:val="none" w:sz="0" w:space="0" w:color="auto"/>
            <w:right w:val="none" w:sz="0" w:space="0" w:color="auto"/>
          </w:divBdr>
        </w:div>
        <w:div w:id="986326033">
          <w:marLeft w:val="547"/>
          <w:marRight w:val="0"/>
          <w:marTop w:val="154"/>
          <w:marBottom w:val="0"/>
          <w:divBdr>
            <w:top w:val="none" w:sz="0" w:space="0" w:color="auto"/>
            <w:left w:val="none" w:sz="0" w:space="0" w:color="auto"/>
            <w:bottom w:val="none" w:sz="0" w:space="0" w:color="auto"/>
            <w:right w:val="none" w:sz="0" w:space="0" w:color="auto"/>
          </w:divBdr>
        </w:div>
        <w:div w:id="133107819">
          <w:marLeft w:val="547"/>
          <w:marRight w:val="0"/>
          <w:marTop w:val="154"/>
          <w:marBottom w:val="0"/>
          <w:divBdr>
            <w:top w:val="none" w:sz="0" w:space="0" w:color="auto"/>
            <w:left w:val="none" w:sz="0" w:space="0" w:color="auto"/>
            <w:bottom w:val="none" w:sz="0" w:space="0" w:color="auto"/>
            <w:right w:val="none" w:sz="0" w:space="0" w:color="auto"/>
          </w:divBdr>
        </w:div>
        <w:div w:id="1380520782">
          <w:marLeft w:val="547"/>
          <w:marRight w:val="0"/>
          <w:marTop w:val="154"/>
          <w:marBottom w:val="0"/>
          <w:divBdr>
            <w:top w:val="none" w:sz="0" w:space="0" w:color="auto"/>
            <w:left w:val="none" w:sz="0" w:space="0" w:color="auto"/>
            <w:bottom w:val="none" w:sz="0" w:space="0" w:color="auto"/>
            <w:right w:val="none" w:sz="0" w:space="0" w:color="auto"/>
          </w:divBdr>
        </w:div>
        <w:div w:id="990523702">
          <w:marLeft w:val="547"/>
          <w:marRight w:val="0"/>
          <w:marTop w:val="154"/>
          <w:marBottom w:val="0"/>
          <w:divBdr>
            <w:top w:val="none" w:sz="0" w:space="0" w:color="auto"/>
            <w:left w:val="none" w:sz="0" w:space="0" w:color="auto"/>
            <w:bottom w:val="none" w:sz="0" w:space="0" w:color="auto"/>
            <w:right w:val="none" w:sz="0" w:space="0" w:color="auto"/>
          </w:divBdr>
        </w:div>
      </w:divsChild>
    </w:div>
    <w:div w:id="2039349330">
      <w:bodyDiv w:val="1"/>
      <w:marLeft w:val="0"/>
      <w:marRight w:val="0"/>
      <w:marTop w:val="0"/>
      <w:marBottom w:val="0"/>
      <w:divBdr>
        <w:top w:val="none" w:sz="0" w:space="0" w:color="auto"/>
        <w:left w:val="none" w:sz="0" w:space="0" w:color="auto"/>
        <w:bottom w:val="none" w:sz="0" w:space="0" w:color="auto"/>
        <w:right w:val="none" w:sz="0" w:space="0" w:color="auto"/>
      </w:divBdr>
      <w:divsChild>
        <w:div w:id="1941136673">
          <w:marLeft w:val="547"/>
          <w:marRight w:val="0"/>
          <w:marTop w:val="130"/>
          <w:marBottom w:val="0"/>
          <w:divBdr>
            <w:top w:val="none" w:sz="0" w:space="0" w:color="auto"/>
            <w:left w:val="none" w:sz="0" w:space="0" w:color="auto"/>
            <w:bottom w:val="none" w:sz="0" w:space="0" w:color="auto"/>
            <w:right w:val="none" w:sz="0" w:space="0" w:color="auto"/>
          </w:divBdr>
        </w:div>
        <w:div w:id="1152717217">
          <w:marLeft w:val="1166"/>
          <w:marRight w:val="0"/>
          <w:marTop w:val="115"/>
          <w:marBottom w:val="0"/>
          <w:divBdr>
            <w:top w:val="none" w:sz="0" w:space="0" w:color="auto"/>
            <w:left w:val="none" w:sz="0" w:space="0" w:color="auto"/>
            <w:bottom w:val="none" w:sz="0" w:space="0" w:color="auto"/>
            <w:right w:val="none" w:sz="0" w:space="0" w:color="auto"/>
          </w:divBdr>
        </w:div>
        <w:div w:id="2035958190">
          <w:marLeft w:val="1166"/>
          <w:marRight w:val="0"/>
          <w:marTop w:val="115"/>
          <w:marBottom w:val="0"/>
          <w:divBdr>
            <w:top w:val="none" w:sz="0" w:space="0" w:color="auto"/>
            <w:left w:val="none" w:sz="0" w:space="0" w:color="auto"/>
            <w:bottom w:val="none" w:sz="0" w:space="0" w:color="auto"/>
            <w:right w:val="none" w:sz="0" w:space="0" w:color="auto"/>
          </w:divBdr>
        </w:div>
        <w:div w:id="1358697505">
          <w:marLeft w:val="1166"/>
          <w:marRight w:val="0"/>
          <w:marTop w:val="115"/>
          <w:marBottom w:val="0"/>
          <w:divBdr>
            <w:top w:val="none" w:sz="0" w:space="0" w:color="auto"/>
            <w:left w:val="none" w:sz="0" w:space="0" w:color="auto"/>
            <w:bottom w:val="none" w:sz="0" w:space="0" w:color="auto"/>
            <w:right w:val="none" w:sz="0" w:space="0" w:color="auto"/>
          </w:divBdr>
        </w:div>
        <w:div w:id="1250650866">
          <w:marLeft w:val="547"/>
          <w:marRight w:val="0"/>
          <w:marTop w:val="130"/>
          <w:marBottom w:val="0"/>
          <w:divBdr>
            <w:top w:val="none" w:sz="0" w:space="0" w:color="auto"/>
            <w:left w:val="none" w:sz="0" w:space="0" w:color="auto"/>
            <w:bottom w:val="none" w:sz="0" w:space="0" w:color="auto"/>
            <w:right w:val="none" w:sz="0" w:space="0" w:color="auto"/>
          </w:divBdr>
        </w:div>
        <w:div w:id="29956594">
          <w:marLeft w:val="1166"/>
          <w:marRight w:val="0"/>
          <w:marTop w:val="115"/>
          <w:marBottom w:val="0"/>
          <w:divBdr>
            <w:top w:val="none" w:sz="0" w:space="0" w:color="auto"/>
            <w:left w:val="none" w:sz="0" w:space="0" w:color="auto"/>
            <w:bottom w:val="none" w:sz="0" w:space="0" w:color="auto"/>
            <w:right w:val="none" w:sz="0" w:space="0" w:color="auto"/>
          </w:divBdr>
        </w:div>
        <w:div w:id="135819429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200D1-74F4-47C2-BCE0-B7F6DD759D86}">
  <ds:schemaRefs>
    <ds:schemaRef ds:uri="http://schemas.openxmlformats.org/officeDocument/2006/bibliography"/>
  </ds:schemaRefs>
</ds:datastoreItem>
</file>

<file path=customXml/itemProps2.xml><?xml version="1.0" encoding="utf-8"?>
<ds:datastoreItem xmlns:ds="http://schemas.openxmlformats.org/officeDocument/2006/customXml" ds:itemID="{8B95680F-2F46-4ED8-A60B-C211F32B2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F7D70-987D-4C1A-9AB2-9C59A3937C5B}">
  <ds:schemaRefs>
    <ds:schemaRef ds:uri="http://schemas.microsoft.com/sharepoint/v3/contenttype/forms"/>
  </ds:schemaRefs>
</ds:datastoreItem>
</file>

<file path=customXml/itemProps4.xml><?xml version="1.0" encoding="utf-8"?>
<ds:datastoreItem xmlns:ds="http://schemas.openxmlformats.org/officeDocument/2006/customXml" ds:itemID="{DB658E4C-38B3-40FA-B0BE-60A8C68B7BA2}">
  <ds:schemaRefs>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28f7e540-31cf-4142-8b23-258f74960bbf"/>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576</Words>
  <Characters>3055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Deloitte Touche Tohmatsu Services, Inc.</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Martinsen, Stian Linge (NO - Oslo)</dc:creator>
  <cp:lastModifiedBy>Lars Erik Tandsæther</cp:lastModifiedBy>
  <cp:revision>4</cp:revision>
  <cp:lastPrinted>2013-09-04T09:17:00Z</cp:lastPrinted>
  <dcterms:created xsi:type="dcterms:W3CDTF">2023-09-11T07:52:00Z</dcterms:created>
  <dcterms:modified xsi:type="dcterms:W3CDTF">2023-09-13T07:47:00Z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ies>
</file>