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9D51C" w14:textId="789E12E1" w:rsidR="00D7292D" w:rsidRPr="00D7292D" w:rsidRDefault="00A0031F" w:rsidP="00D7292D">
      <w:pPr>
        <w:pStyle w:val="Tittel"/>
      </w:pPr>
      <w:r w:rsidRPr="00D7292D">
        <w:rPr>
          <w:b/>
          <w:bCs/>
          <w:noProof/>
          <w:color w:val="1F3864" w:themeColor="accent1" w:themeShade="80"/>
        </w:rPr>
        <mc:AlternateContent>
          <mc:Choice Requires="wps">
            <w:drawing>
              <wp:anchor distT="45720" distB="45720" distL="114300" distR="114300" simplePos="0" relativeHeight="251658241" behindDoc="0" locked="0" layoutInCell="1" allowOverlap="1" wp14:anchorId="33A5EF66" wp14:editId="189289ED">
                <wp:simplePos x="0" y="0"/>
                <wp:positionH relativeFrom="column">
                  <wp:posOffset>2272030</wp:posOffset>
                </wp:positionH>
                <wp:positionV relativeFrom="paragraph">
                  <wp:posOffset>3167380</wp:posOffset>
                </wp:positionV>
                <wp:extent cx="6134100" cy="1404620"/>
                <wp:effectExtent l="0" t="0" r="0" b="5080"/>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404620"/>
                        </a:xfrm>
                        <a:prstGeom prst="rect">
                          <a:avLst/>
                        </a:prstGeom>
                        <a:noFill/>
                        <a:ln w="9525">
                          <a:noFill/>
                          <a:miter lim="800000"/>
                          <a:headEnd/>
                          <a:tailEnd/>
                        </a:ln>
                      </wps:spPr>
                      <wps:txbx>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30F469B6" w:rsidR="00D7292D" w:rsidRDefault="00C80CE6">
                            <w:pPr>
                              <w:rPr>
                                <w:rFonts w:asciiTheme="majorHAnsi" w:eastAsiaTheme="majorEastAsia" w:hAnsiTheme="majorHAnsi" w:cstheme="majorBidi"/>
                                <w:color w:val="B4C6E7" w:themeColor="accent1" w:themeTint="66"/>
                                <w:spacing w:val="-10"/>
                                <w:kern w:val="28"/>
                                <w:sz w:val="44"/>
                                <w:szCs w:val="44"/>
                              </w:rPr>
                            </w:pPr>
                            <w:r>
                              <w:rPr>
                                <w:rFonts w:asciiTheme="majorHAnsi" w:eastAsiaTheme="majorEastAsia" w:hAnsiTheme="majorHAnsi" w:cstheme="majorBidi"/>
                                <w:color w:val="B4C6E7" w:themeColor="accent1" w:themeTint="66"/>
                                <w:spacing w:val="-10"/>
                                <w:kern w:val="28"/>
                                <w:sz w:val="44"/>
                                <w:szCs w:val="44"/>
                              </w:rPr>
                              <w:t>Oktober</w:t>
                            </w:r>
                            <w:r w:rsidR="00D7292D" w:rsidRPr="00A0031F">
                              <w:rPr>
                                <w:rFonts w:asciiTheme="majorHAnsi" w:eastAsiaTheme="majorEastAsia" w:hAnsiTheme="majorHAnsi" w:cstheme="majorBidi"/>
                                <w:color w:val="B4C6E7" w:themeColor="accent1" w:themeTint="66"/>
                                <w:spacing w:val="-10"/>
                                <w:kern w:val="28"/>
                                <w:sz w:val="44"/>
                                <w:szCs w:val="44"/>
                              </w:rPr>
                              <w:t xml:space="preserve"> </w:t>
                            </w:r>
                            <w:r>
                              <w:rPr>
                                <w:rFonts w:asciiTheme="majorHAnsi" w:eastAsiaTheme="majorEastAsia" w:hAnsiTheme="majorHAnsi" w:cstheme="majorBidi"/>
                                <w:color w:val="B4C6E7" w:themeColor="accent1" w:themeTint="66"/>
                                <w:spacing w:val="-10"/>
                                <w:kern w:val="28"/>
                                <w:sz w:val="44"/>
                                <w:szCs w:val="44"/>
                              </w:rPr>
                              <w:t>2023</w:t>
                            </w:r>
                          </w:p>
                          <w:p w14:paraId="43CD7478" w14:textId="79FF4DC5"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 xml:space="preserve">Vedlegg 1 sak </w:t>
                            </w:r>
                            <w:r w:rsidR="00990E74">
                              <w:rPr>
                                <w:rFonts w:asciiTheme="majorHAnsi" w:eastAsiaTheme="majorEastAsia" w:hAnsiTheme="majorHAnsi" w:cstheme="majorBidi"/>
                                <w:i/>
                                <w:iCs/>
                                <w:color w:val="1F3864" w:themeColor="accent1" w:themeShade="80"/>
                                <w:spacing w:val="-10"/>
                                <w:kern w:val="28"/>
                                <w:sz w:val="32"/>
                                <w:szCs w:val="32"/>
                              </w:rPr>
                              <w:t>49</w:t>
                            </w:r>
                            <w:r w:rsidRPr="0031092F">
                              <w:rPr>
                                <w:rFonts w:asciiTheme="majorHAnsi" w:eastAsiaTheme="majorEastAsia" w:hAnsiTheme="majorHAnsi" w:cstheme="majorBidi"/>
                                <w:i/>
                                <w:iCs/>
                                <w:color w:val="1F3864" w:themeColor="accent1" w:themeShade="80"/>
                                <w:spacing w:val="-10"/>
                                <w:kern w:val="28"/>
                                <w:sz w:val="32"/>
                                <w:szCs w:val="32"/>
                              </w:rPr>
                              <w:t>-</w:t>
                            </w:r>
                            <w:r w:rsidR="00C80CE6">
                              <w:rPr>
                                <w:rFonts w:asciiTheme="majorHAnsi" w:eastAsiaTheme="majorEastAsia" w:hAnsiTheme="majorHAnsi" w:cstheme="majorBidi"/>
                                <w:i/>
                                <w:iCs/>
                                <w:color w:val="1F3864" w:themeColor="accent1" w:themeShade="80"/>
                                <w:spacing w:val="-10"/>
                                <w:kern w:val="28"/>
                                <w:sz w:val="32"/>
                                <w:szCs w:val="32"/>
                              </w:rPr>
                              <w:t>2023</w:t>
                            </w:r>
                            <w:r w:rsidRPr="0031092F">
                              <w:rPr>
                                <w:rFonts w:asciiTheme="majorHAnsi" w:eastAsiaTheme="majorEastAsia" w:hAnsiTheme="majorHAnsi" w:cstheme="majorBidi"/>
                                <w:i/>
                                <w:iCs/>
                                <w:color w:val="1F3864" w:themeColor="accent1" w:themeShade="80"/>
                                <w:spacing w:val="-10"/>
                                <w:kern w:val="28"/>
                                <w:sz w:val="32"/>
                                <w:szCs w:val="32"/>
                              </w:rPr>
                              <w:t xml:space="preserve"> Virksomhetsrapport per </w:t>
                            </w:r>
                            <w:r w:rsidR="00C80CE6">
                              <w:rPr>
                                <w:rFonts w:asciiTheme="majorHAnsi" w:eastAsiaTheme="majorEastAsia" w:hAnsiTheme="majorHAnsi" w:cstheme="majorBidi"/>
                                <w:i/>
                                <w:iCs/>
                                <w:color w:val="1F3864" w:themeColor="accent1" w:themeShade="80"/>
                                <w:spacing w:val="-10"/>
                                <w:kern w:val="28"/>
                                <w:sz w:val="32"/>
                                <w:szCs w:val="32"/>
                              </w:rPr>
                              <w:t>oktober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A5EF66" id="_x0000_t202" coordsize="21600,21600" o:spt="202" path="m,l,21600r21600,l21600,xe">
                <v:stroke joinstyle="miter"/>
                <v:path gradientshapeok="t" o:connecttype="rect"/>
              </v:shapetype>
              <v:shape id="Tekstboks 217" o:spid="_x0000_s1026" type="#_x0000_t202" style="position:absolute;margin-left:178.9pt;margin-top:249.4pt;width:483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F+gEAAM4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" filled="f" stroked="f">
                <v:textbox style="mso-fit-shape-to-text:t">
                  <w:txbxContent>
                    <w:p w14:paraId="4C14F010" w14:textId="3103A41D" w:rsidR="00D7292D" w:rsidRPr="00A0031F" w:rsidRDefault="00D7292D">
                      <w:pPr>
                        <w:rPr>
                          <w:rFonts w:asciiTheme="majorHAnsi" w:eastAsiaTheme="majorEastAsia" w:hAnsiTheme="majorHAnsi" w:cstheme="majorBidi"/>
                          <w:b/>
                          <w:bCs/>
                          <w:color w:val="162746"/>
                          <w:spacing w:val="-10"/>
                          <w:kern w:val="28"/>
                          <w:sz w:val="72"/>
                          <w:szCs w:val="72"/>
                        </w:rPr>
                      </w:pPr>
                      <w:r w:rsidRPr="00A0031F">
                        <w:rPr>
                          <w:rFonts w:asciiTheme="majorHAnsi" w:eastAsiaTheme="majorEastAsia" w:hAnsiTheme="majorHAnsi" w:cstheme="majorBidi"/>
                          <w:b/>
                          <w:bCs/>
                          <w:color w:val="162746"/>
                          <w:spacing w:val="-10"/>
                          <w:kern w:val="28"/>
                          <w:sz w:val="72"/>
                          <w:szCs w:val="72"/>
                        </w:rPr>
                        <w:t>Virksomhetsrapport</w:t>
                      </w:r>
                    </w:p>
                    <w:p w14:paraId="3BC303F0" w14:textId="30F469B6" w:rsidR="00D7292D" w:rsidRDefault="00C80CE6">
                      <w:pPr>
                        <w:rPr>
                          <w:rFonts w:asciiTheme="majorHAnsi" w:eastAsiaTheme="majorEastAsia" w:hAnsiTheme="majorHAnsi" w:cstheme="majorBidi"/>
                          <w:color w:val="B4C6E7" w:themeColor="accent1" w:themeTint="66"/>
                          <w:spacing w:val="-10"/>
                          <w:kern w:val="28"/>
                          <w:sz w:val="44"/>
                          <w:szCs w:val="44"/>
                        </w:rPr>
                      </w:pPr>
                      <w:r>
                        <w:rPr>
                          <w:rFonts w:asciiTheme="majorHAnsi" w:eastAsiaTheme="majorEastAsia" w:hAnsiTheme="majorHAnsi" w:cstheme="majorBidi"/>
                          <w:color w:val="B4C6E7" w:themeColor="accent1" w:themeTint="66"/>
                          <w:spacing w:val="-10"/>
                          <w:kern w:val="28"/>
                          <w:sz w:val="44"/>
                          <w:szCs w:val="44"/>
                        </w:rPr>
                        <w:t>Oktober</w:t>
                      </w:r>
                      <w:r w:rsidR="00D7292D" w:rsidRPr="00A0031F">
                        <w:rPr>
                          <w:rFonts w:asciiTheme="majorHAnsi" w:eastAsiaTheme="majorEastAsia" w:hAnsiTheme="majorHAnsi" w:cstheme="majorBidi"/>
                          <w:color w:val="B4C6E7" w:themeColor="accent1" w:themeTint="66"/>
                          <w:spacing w:val="-10"/>
                          <w:kern w:val="28"/>
                          <w:sz w:val="44"/>
                          <w:szCs w:val="44"/>
                        </w:rPr>
                        <w:t xml:space="preserve"> </w:t>
                      </w:r>
                      <w:r>
                        <w:rPr>
                          <w:rFonts w:asciiTheme="majorHAnsi" w:eastAsiaTheme="majorEastAsia" w:hAnsiTheme="majorHAnsi" w:cstheme="majorBidi"/>
                          <w:color w:val="B4C6E7" w:themeColor="accent1" w:themeTint="66"/>
                          <w:spacing w:val="-10"/>
                          <w:kern w:val="28"/>
                          <w:sz w:val="44"/>
                          <w:szCs w:val="44"/>
                        </w:rPr>
                        <w:t>2023</w:t>
                      </w:r>
                    </w:p>
                    <w:p w14:paraId="43CD7478" w14:textId="79FF4DC5" w:rsidR="0031092F" w:rsidRPr="0031092F" w:rsidRDefault="0031092F">
                      <w:pPr>
                        <w:rPr>
                          <w:rFonts w:asciiTheme="majorHAnsi" w:eastAsiaTheme="majorEastAsia" w:hAnsiTheme="majorHAnsi" w:cstheme="majorBidi"/>
                          <w:i/>
                          <w:iCs/>
                          <w:color w:val="1F3864" w:themeColor="accent1" w:themeShade="80"/>
                          <w:spacing w:val="-10"/>
                          <w:kern w:val="28"/>
                          <w:sz w:val="32"/>
                          <w:szCs w:val="32"/>
                        </w:rPr>
                      </w:pPr>
                      <w:r w:rsidRPr="0031092F">
                        <w:rPr>
                          <w:rFonts w:asciiTheme="majorHAnsi" w:eastAsiaTheme="majorEastAsia" w:hAnsiTheme="majorHAnsi" w:cstheme="majorBidi"/>
                          <w:i/>
                          <w:iCs/>
                          <w:color w:val="1F3864" w:themeColor="accent1" w:themeShade="80"/>
                          <w:spacing w:val="-10"/>
                          <w:kern w:val="28"/>
                          <w:sz w:val="32"/>
                          <w:szCs w:val="32"/>
                        </w:rPr>
                        <w:t xml:space="preserve">Vedlegg 1 sak </w:t>
                      </w:r>
                      <w:r w:rsidR="00990E74">
                        <w:rPr>
                          <w:rFonts w:asciiTheme="majorHAnsi" w:eastAsiaTheme="majorEastAsia" w:hAnsiTheme="majorHAnsi" w:cstheme="majorBidi"/>
                          <w:i/>
                          <w:iCs/>
                          <w:color w:val="1F3864" w:themeColor="accent1" w:themeShade="80"/>
                          <w:spacing w:val="-10"/>
                          <w:kern w:val="28"/>
                          <w:sz w:val="32"/>
                          <w:szCs w:val="32"/>
                        </w:rPr>
                        <w:t>49</w:t>
                      </w:r>
                      <w:r w:rsidRPr="0031092F">
                        <w:rPr>
                          <w:rFonts w:asciiTheme="majorHAnsi" w:eastAsiaTheme="majorEastAsia" w:hAnsiTheme="majorHAnsi" w:cstheme="majorBidi"/>
                          <w:i/>
                          <w:iCs/>
                          <w:color w:val="1F3864" w:themeColor="accent1" w:themeShade="80"/>
                          <w:spacing w:val="-10"/>
                          <w:kern w:val="28"/>
                          <w:sz w:val="32"/>
                          <w:szCs w:val="32"/>
                        </w:rPr>
                        <w:t>-</w:t>
                      </w:r>
                      <w:r w:rsidR="00C80CE6">
                        <w:rPr>
                          <w:rFonts w:asciiTheme="majorHAnsi" w:eastAsiaTheme="majorEastAsia" w:hAnsiTheme="majorHAnsi" w:cstheme="majorBidi"/>
                          <w:i/>
                          <w:iCs/>
                          <w:color w:val="1F3864" w:themeColor="accent1" w:themeShade="80"/>
                          <w:spacing w:val="-10"/>
                          <w:kern w:val="28"/>
                          <w:sz w:val="32"/>
                          <w:szCs w:val="32"/>
                        </w:rPr>
                        <w:t>2023</w:t>
                      </w:r>
                      <w:r w:rsidRPr="0031092F">
                        <w:rPr>
                          <w:rFonts w:asciiTheme="majorHAnsi" w:eastAsiaTheme="majorEastAsia" w:hAnsiTheme="majorHAnsi" w:cstheme="majorBidi"/>
                          <w:i/>
                          <w:iCs/>
                          <w:color w:val="1F3864" w:themeColor="accent1" w:themeShade="80"/>
                          <w:spacing w:val="-10"/>
                          <w:kern w:val="28"/>
                          <w:sz w:val="32"/>
                          <w:szCs w:val="32"/>
                        </w:rPr>
                        <w:t xml:space="preserve"> Virksomhetsrapport per </w:t>
                      </w:r>
                      <w:r w:rsidR="00C80CE6">
                        <w:rPr>
                          <w:rFonts w:asciiTheme="majorHAnsi" w:eastAsiaTheme="majorEastAsia" w:hAnsiTheme="majorHAnsi" w:cstheme="majorBidi"/>
                          <w:i/>
                          <w:iCs/>
                          <w:color w:val="1F3864" w:themeColor="accent1" w:themeShade="80"/>
                          <w:spacing w:val="-10"/>
                          <w:kern w:val="28"/>
                          <w:sz w:val="32"/>
                          <w:szCs w:val="32"/>
                        </w:rPr>
                        <w:t>oktober 2023</w:t>
                      </w:r>
                    </w:p>
                  </w:txbxContent>
                </v:textbox>
                <w10:wrap type="square"/>
              </v:shape>
            </w:pict>
          </mc:Fallback>
        </mc:AlternateContent>
      </w:r>
      <w:r>
        <w:rPr>
          <w:b/>
          <w:bCs/>
          <w:noProof/>
          <w:color w:val="4472C4" w:themeColor="accent1"/>
        </w:rPr>
        <w:drawing>
          <wp:anchor distT="0" distB="0" distL="114300" distR="114300" simplePos="0" relativeHeight="251658245" behindDoc="1" locked="0" layoutInCell="1" allowOverlap="1" wp14:anchorId="16F8E96C" wp14:editId="46FAA4D6">
            <wp:simplePos x="0" y="0"/>
            <wp:positionH relativeFrom="margin">
              <wp:posOffset>-3119120</wp:posOffset>
            </wp:positionH>
            <wp:positionV relativeFrom="margin">
              <wp:posOffset>-885825</wp:posOffset>
            </wp:positionV>
            <wp:extent cx="13373100" cy="7523085"/>
            <wp:effectExtent l="0" t="0" r="0" b="190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73100" cy="7523085"/>
                    </a:xfrm>
                    <a:prstGeom prst="rect">
                      <a:avLst/>
                    </a:prstGeom>
                  </pic:spPr>
                </pic:pic>
              </a:graphicData>
            </a:graphic>
            <wp14:sizeRelH relativeFrom="margin">
              <wp14:pctWidth>0</wp14:pctWidth>
            </wp14:sizeRelH>
            <wp14:sizeRelV relativeFrom="margin">
              <wp14:pctHeight>0</wp14:pctHeight>
            </wp14:sizeRelV>
          </wp:anchor>
        </w:drawing>
      </w:r>
      <w:r w:rsidR="00D7292D">
        <w:br w:type="page"/>
      </w:r>
    </w:p>
    <w:sdt>
      <w:sdtPr>
        <w:rPr>
          <w:rFonts w:asciiTheme="minorHAnsi" w:eastAsiaTheme="minorHAnsi" w:hAnsiTheme="minorHAnsi" w:cstheme="minorBidi"/>
          <w:color w:val="auto"/>
          <w:kern w:val="2"/>
          <w:sz w:val="22"/>
          <w:szCs w:val="22"/>
          <w:lang w:eastAsia="en-US"/>
          <w14:ligatures w14:val="standardContextual"/>
        </w:rPr>
        <w:id w:val="2059744537"/>
        <w:docPartObj>
          <w:docPartGallery w:val="Table of Contents"/>
          <w:docPartUnique/>
        </w:docPartObj>
      </w:sdtPr>
      <w:sdtEndPr>
        <w:rPr>
          <w:b/>
          <w:bCs/>
        </w:rPr>
      </w:sdtEndPr>
      <w:sdtContent>
        <w:p w14:paraId="4B414259" w14:textId="046A48B9" w:rsidR="005511FB" w:rsidRPr="002A4F58" w:rsidRDefault="005511FB">
          <w:pPr>
            <w:pStyle w:val="Overskriftforinnholdsfortegnelse"/>
            <w:rPr>
              <w:b/>
              <w:bCs/>
              <w:sz w:val="36"/>
              <w:szCs w:val="36"/>
            </w:rPr>
          </w:pPr>
          <w:r w:rsidRPr="002A4F58">
            <w:rPr>
              <w:b/>
              <w:bCs/>
              <w:sz w:val="36"/>
              <w:szCs w:val="36"/>
            </w:rPr>
            <w:t>Innhold</w:t>
          </w:r>
        </w:p>
        <w:p w14:paraId="2E0728C9" w14:textId="77777777" w:rsidR="002A4F58" w:rsidRPr="00E558A3" w:rsidRDefault="002A4F58">
          <w:pPr>
            <w:pStyle w:val="INNH1"/>
            <w:tabs>
              <w:tab w:val="right" w:leader="dot" w:pos="6638"/>
            </w:tabs>
            <w:rPr>
              <w:sz w:val="20"/>
              <w:szCs w:val="20"/>
            </w:rPr>
          </w:pPr>
        </w:p>
        <w:p w14:paraId="0DFDE106" w14:textId="617A2262" w:rsidR="00E558A3" w:rsidRPr="00E558A3" w:rsidRDefault="005511FB">
          <w:pPr>
            <w:pStyle w:val="INNH1"/>
            <w:tabs>
              <w:tab w:val="right" w:leader="dot" w:pos="6638"/>
            </w:tabs>
            <w:rPr>
              <w:rFonts w:eastAsiaTheme="minorEastAsia"/>
              <w:noProof/>
              <w:sz w:val="20"/>
              <w:szCs w:val="20"/>
              <w:lang w:eastAsia="nb-NO"/>
            </w:rPr>
          </w:pPr>
          <w:r w:rsidRPr="00E558A3">
            <w:rPr>
              <w:sz w:val="20"/>
              <w:szCs w:val="20"/>
            </w:rPr>
            <w:fldChar w:fldCharType="begin"/>
          </w:r>
          <w:r w:rsidRPr="00E558A3">
            <w:rPr>
              <w:sz w:val="20"/>
              <w:szCs w:val="20"/>
            </w:rPr>
            <w:instrText xml:space="preserve"> TOC \o "1-3" \h \z \u </w:instrText>
          </w:r>
          <w:r w:rsidRPr="00E558A3">
            <w:rPr>
              <w:sz w:val="20"/>
              <w:szCs w:val="20"/>
            </w:rPr>
            <w:fldChar w:fldCharType="separate"/>
          </w:r>
          <w:hyperlink w:anchor="_Toc151705909" w:history="1">
            <w:r w:rsidR="00E558A3" w:rsidRPr="00E558A3">
              <w:rPr>
                <w:rStyle w:val="Hyperkobling"/>
                <w:b/>
                <w:bCs/>
                <w:noProof/>
                <w:sz w:val="20"/>
                <w:szCs w:val="20"/>
              </w:rPr>
              <w:t>Ledelsens gjennomgang virksomhetsrisiko</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_Toc151705909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3</w:t>
            </w:r>
            <w:r w:rsidR="00E558A3" w:rsidRPr="00E558A3">
              <w:rPr>
                <w:noProof/>
                <w:webHidden/>
                <w:sz w:val="20"/>
                <w:szCs w:val="20"/>
              </w:rPr>
              <w:fldChar w:fldCharType="end"/>
            </w:r>
          </w:hyperlink>
        </w:p>
        <w:p w14:paraId="5FAE5C93" w14:textId="1CC8069A" w:rsidR="00E558A3" w:rsidRPr="00E558A3" w:rsidRDefault="00000000">
          <w:pPr>
            <w:pStyle w:val="INNH1"/>
            <w:tabs>
              <w:tab w:val="right" w:leader="dot" w:pos="6638"/>
            </w:tabs>
            <w:rPr>
              <w:rFonts w:eastAsiaTheme="minorEastAsia"/>
              <w:noProof/>
              <w:sz w:val="20"/>
              <w:szCs w:val="20"/>
              <w:lang w:eastAsia="nb-NO"/>
            </w:rPr>
          </w:pPr>
          <w:hyperlink w:anchor="_Toc151705910" w:history="1">
            <w:r w:rsidR="00E558A3" w:rsidRPr="00E558A3">
              <w:rPr>
                <w:rStyle w:val="Hyperkobling"/>
                <w:b/>
                <w:bCs/>
                <w:noProof/>
                <w:sz w:val="20"/>
                <w:szCs w:val="20"/>
              </w:rPr>
              <w:t>Økonomi</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_Toc151705910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4</w:t>
            </w:r>
            <w:r w:rsidR="00E558A3" w:rsidRPr="00E558A3">
              <w:rPr>
                <w:noProof/>
                <w:webHidden/>
                <w:sz w:val="20"/>
                <w:szCs w:val="20"/>
              </w:rPr>
              <w:fldChar w:fldCharType="end"/>
            </w:r>
          </w:hyperlink>
        </w:p>
        <w:p w14:paraId="3F22527D" w14:textId="4EB53AA1" w:rsidR="00E558A3" w:rsidRPr="00E558A3" w:rsidRDefault="00000000">
          <w:pPr>
            <w:pStyle w:val="INNH2"/>
            <w:tabs>
              <w:tab w:val="right" w:leader="dot" w:pos="6638"/>
            </w:tabs>
            <w:rPr>
              <w:rFonts w:eastAsiaTheme="minorEastAsia"/>
              <w:noProof/>
              <w:sz w:val="20"/>
              <w:szCs w:val="20"/>
              <w:lang w:eastAsia="nb-NO"/>
            </w:rPr>
          </w:pPr>
          <w:hyperlink w:anchor="_Toc151705911" w:history="1">
            <w:r w:rsidR="00E558A3" w:rsidRPr="00E558A3">
              <w:rPr>
                <w:rStyle w:val="Hyperkobling"/>
                <w:noProof/>
                <w:sz w:val="20"/>
                <w:szCs w:val="20"/>
              </w:rPr>
              <w:t>Resultat</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_Toc151705911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4</w:t>
            </w:r>
            <w:r w:rsidR="00E558A3" w:rsidRPr="00E558A3">
              <w:rPr>
                <w:noProof/>
                <w:webHidden/>
                <w:sz w:val="20"/>
                <w:szCs w:val="20"/>
              </w:rPr>
              <w:fldChar w:fldCharType="end"/>
            </w:r>
          </w:hyperlink>
        </w:p>
        <w:p w14:paraId="22C34C25" w14:textId="57A8998D" w:rsidR="00E558A3" w:rsidRPr="00E558A3" w:rsidRDefault="00000000">
          <w:pPr>
            <w:pStyle w:val="INNH2"/>
            <w:tabs>
              <w:tab w:val="right" w:leader="dot" w:pos="6638"/>
            </w:tabs>
            <w:rPr>
              <w:rFonts w:eastAsiaTheme="minorEastAsia"/>
              <w:noProof/>
              <w:sz w:val="20"/>
              <w:szCs w:val="20"/>
              <w:lang w:eastAsia="nb-NO"/>
            </w:rPr>
          </w:pPr>
          <w:hyperlink w:anchor="_Toc151705912" w:history="1">
            <w:r w:rsidR="00E558A3" w:rsidRPr="00E558A3">
              <w:rPr>
                <w:rStyle w:val="Hyperkobling"/>
                <w:noProof/>
                <w:sz w:val="20"/>
                <w:szCs w:val="20"/>
              </w:rPr>
              <w:t>Prognose</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_Toc151705912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5</w:t>
            </w:r>
            <w:r w:rsidR="00E558A3" w:rsidRPr="00E558A3">
              <w:rPr>
                <w:noProof/>
                <w:webHidden/>
                <w:sz w:val="20"/>
                <w:szCs w:val="20"/>
              </w:rPr>
              <w:fldChar w:fldCharType="end"/>
            </w:r>
          </w:hyperlink>
        </w:p>
        <w:p w14:paraId="394CECE7" w14:textId="5F755A10" w:rsidR="00E558A3" w:rsidRPr="00E558A3" w:rsidRDefault="00000000">
          <w:pPr>
            <w:pStyle w:val="INNH2"/>
            <w:tabs>
              <w:tab w:val="right" w:leader="dot" w:pos="6638"/>
            </w:tabs>
            <w:rPr>
              <w:rFonts w:eastAsiaTheme="minorEastAsia"/>
              <w:noProof/>
              <w:sz w:val="20"/>
              <w:szCs w:val="20"/>
              <w:lang w:eastAsia="nb-NO"/>
            </w:rPr>
          </w:pPr>
          <w:hyperlink w:anchor="_Toc151705913" w:history="1">
            <w:r w:rsidR="00E558A3" w:rsidRPr="00E558A3">
              <w:rPr>
                <w:rStyle w:val="Hyperkobling"/>
                <w:noProof/>
                <w:sz w:val="20"/>
                <w:szCs w:val="20"/>
              </w:rPr>
              <w:t>Investeringer, likviditet og lån</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_Toc151705913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6</w:t>
            </w:r>
            <w:r w:rsidR="00E558A3" w:rsidRPr="00E558A3">
              <w:rPr>
                <w:noProof/>
                <w:webHidden/>
                <w:sz w:val="20"/>
                <w:szCs w:val="20"/>
              </w:rPr>
              <w:fldChar w:fldCharType="end"/>
            </w:r>
          </w:hyperlink>
        </w:p>
        <w:p w14:paraId="57291C01" w14:textId="688CF367" w:rsidR="00E558A3" w:rsidRPr="00E558A3" w:rsidRDefault="00000000">
          <w:pPr>
            <w:pStyle w:val="INNH3"/>
            <w:tabs>
              <w:tab w:val="right" w:leader="dot" w:pos="6638"/>
            </w:tabs>
            <w:rPr>
              <w:rFonts w:eastAsiaTheme="minorEastAsia"/>
              <w:noProof/>
              <w:sz w:val="20"/>
              <w:szCs w:val="20"/>
              <w:lang w:eastAsia="nb-NO"/>
            </w:rPr>
          </w:pPr>
          <w:hyperlink w:anchor="_Toc151705914" w:history="1">
            <w:r w:rsidR="00E558A3" w:rsidRPr="00E558A3">
              <w:rPr>
                <w:rStyle w:val="Hyperkobling"/>
                <w:noProof/>
                <w:sz w:val="20"/>
                <w:szCs w:val="20"/>
              </w:rPr>
              <w:t>Investeringsbudsjett 2023</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_Toc151705914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6</w:t>
            </w:r>
            <w:r w:rsidR="00E558A3" w:rsidRPr="00E558A3">
              <w:rPr>
                <w:noProof/>
                <w:webHidden/>
                <w:sz w:val="20"/>
                <w:szCs w:val="20"/>
              </w:rPr>
              <w:fldChar w:fldCharType="end"/>
            </w:r>
          </w:hyperlink>
        </w:p>
        <w:p w14:paraId="5F243425" w14:textId="045DB494" w:rsidR="00E558A3" w:rsidRPr="00E558A3" w:rsidRDefault="00000000">
          <w:pPr>
            <w:pStyle w:val="INNH3"/>
            <w:tabs>
              <w:tab w:val="right" w:leader="dot" w:pos="6638"/>
            </w:tabs>
            <w:rPr>
              <w:rFonts w:eastAsiaTheme="minorEastAsia"/>
              <w:noProof/>
              <w:sz w:val="20"/>
              <w:szCs w:val="20"/>
              <w:lang w:eastAsia="nb-NO"/>
            </w:rPr>
          </w:pPr>
          <w:hyperlink w:anchor="_Toc151705915" w:history="1">
            <w:r w:rsidR="00E558A3" w:rsidRPr="00E558A3">
              <w:rPr>
                <w:rStyle w:val="Hyperkobling"/>
                <w:noProof/>
                <w:sz w:val="20"/>
                <w:szCs w:val="20"/>
              </w:rPr>
              <w:t>Investeringsbudsjett 2022</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_Toc151705915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6</w:t>
            </w:r>
            <w:r w:rsidR="00E558A3" w:rsidRPr="00E558A3">
              <w:rPr>
                <w:noProof/>
                <w:webHidden/>
                <w:sz w:val="20"/>
                <w:szCs w:val="20"/>
              </w:rPr>
              <w:fldChar w:fldCharType="end"/>
            </w:r>
          </w:hyperlink>
        </w:p>
        <w:p w14:paraId="0AF14ADC" w14:textId="5837994D" w:rsidR="00E558A3" w:rsidRPr="00E558A3" w:rsidRDefault="00000000">
          <w:pPr>
            <w:pStyle w:val="INNH3"/>
            <w:tabs>
              <w:tab w:val="right" w:leader="dot" w:pos="6638"/>
            </w:tabs>
            <w:rPr>
              <w:rFonts w:eastAsiaTheme="minorEastAsia"/>
              <w:noProof/>
              <w:sz w:val="20"/>
              <w:szCs w:val="20"/>
              <w:lang w:eastAsia="nb-NO"/>
            </w:rPr>
          </w:pPr>
          <w:hyperlink w:anchor="_Toc151705916" w:history="1">
            <w:r w:rsidR="00E558A3" w:rsidRPr="00E558A3">
              <w:rPr>
                <w:rStyle w:val="Hyperkobling"/>
                <w:noProof/>
                <w:sz w:val="20"/>
                <w:szCs w:val="20"/>
              </w:rPr>
              <w:t>Likviditet og lån</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_Toc151705916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6</w:t>
            </w:r>
            <w:r w:rsidR="00E558A3" w:rsidRPr="00E558A3">
              <w:rPr>
                <w:noProof/>
                <w:webHidden/>
                <w:sz w:val="20"/>
                <w:szCs w:val="20"/>
              </w:rPr>
              <w:fldChar w:fldCharType="end"/>
            </w:r>
          </w:hyperlink>
        </w:p>
        <w:p w14:paraId="65D17E1C" w14:textId="63A5AEE3" w:rsidR="00E558A3" w:rsidRPr="00E558A3" w:rsidRDefault="00000000">
          <w:pPr>
            <w:pStyle w:val="INNH2"/>
            <w:tabs>
              <w:tab w:val="right" w:leader="dot" w:pos="6638"/>
            </w:tabs>
            <w:rPr>
              <w:rFonts w:eastAsiaTheme="minorEastAsia"/>
              <w:noProof/>
              <w:sz w:val="20"/>
              <w:szCs w:val="20"/>
              <w:lang w:eastAsia="nb-NO"/>
            </w:rPr>
          </w:pPr>
          <w:hyperlink w:anchor="_Toc151705917" w:history="1">
            <w:r w:rsidR="00E558A3" w:rsidRPr="00E558A3">
              <w:rPr>
                <w:rStyle w:val="Hyperkobling"/>
                <w:noProof/>
                <w:sz w:val="20"/>
                <w:szCs w:val="20"/>
              </w:rPr>
              <w:t>Kundefordringer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_Toc151705917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6</w:t>
            </w:r>
            <w:r w:rsidR="00E558A3" w:rsidRPr="00E558A3">
              <w:rPr>
                <w:noProof/>
                <w:webHidden/>
                <w:sz w:val="20"/>
                <w:szCs w:val="20"/>
              </w:rPr>
              <w:fldChar w:fldCharType="end"/>
            </w:r>
          </w:hyperlink>
        </w:p>
        <w:p w14:paraId="30DFEE1C" w14:textId="212DD098" w:rsidR="00E558A3" w:rsidRPr="00E558A3" w:rsidRDefault="00000000">
          <w:pPr>
            <w:pStyle w:val="INNH1"/>
            <w:tabs>
              <w:tab w:val="right" w:leader="dot" w:pos="6638"/>
            </w:tabs>
            <w:rPr>
              <w:rFonts w:eastAsiaTheme="minorEastAsia"/>
              <w:noProof/>
              <w:sz w:val="20"/>
              <w:szCs w:val="20"/>
              <w:lang w:eastAsia="nb-NO"/>
            </w:rPr>
          </w:pPr>
          <w:hyperlink w:anchor="_Toc151705918" w:history="1">
            <w:r w:rsidR="00E558A3" w:rsidRPr="00E558A3">
              <w:rPr>
                <w:rStyle w:val="Hyperkobling"/>
                <w:b/>
                <w:bCs/>
                <w:noProof/>
                <w:sz w:val="20"/>
                <w:szCs w:val="20"/>
              </w:rPr>
              <w:t>Organisatoriske forhold</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_Toc151705918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7</w:t>
            </w:r>
            <w:r w:rsidR="00E558A3" w:rsidRPr="00E558A3">
              <w:rPr>
                <w:noProof/>
                <w:webHidden/>
                <w:sz w:val="20"/>
                <w:szCs w:val="20"/>
              </w:rPr>
              <w:fldChar w:fldCharType="end"/>
            </w:r>
          </w:hyperlink>
        </w:p>
        <w:p w14:paraId="19BE7E44" w14:textId="414C2601" w:rsidR="00E558A3" w:rsidRPr="00E558A3" w:rsidRDefault="00000000">
          <w:pPr>
            <w:pStyle w:val="INNH2"/>
            <w:tabs>
              <w:tab w:val="right" w:leader="dot" w:pos="6638"/>
            </w:tabs>
            <w:rPr>
              <w:rFonts w:eastAsiaTheme="minorEastAsia"/>
              <w:noProof/>
              <w:sz w:val="20"/>
              <w:szCs w:val="20"/>
              <w:lang w:eastAsia="nb-NO"/>
            </w:rPr>
          </w:pPr>
          <w:hyperlink w:anchor="_Toc151705919" w:history="1">
            <w:r w:rsidR="00E558A3" w:rsidRPr="00E558A3">
              <w:rPr>
                <w:rStyle w:val="Hyperkobling"/>
                <w:noProof/>
                <w:sz w:val="20"/>
                <w:szCs w:val="20"/>
              </w:rPr>
              <w:t>Oppsummering av perioden</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_Toc151705919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7</w:t>
            </w:r>
            <w:r w:rsidR="00E558A3" w:rsidRPr="00E558A3">
              <w:rPr>
                <w:noProof/>
                <w:webHidden/>
                <w:sz w:val="20"/>
                <w:szCs w:val="20"/>
              </w:rPr>
              <w:fldChar w:fldCharType="end"/>
            </w:r>
          </w:hyperlink>
        </w:p>
        <w:p w14:paraId="3BFEC53B" w14:textId="553E20F9" w:rsidR="00E558A3" w:rsidRPr="00E558A3" w:rsidRDefault="00000000">
          <w:pPr>
            <w:pStyle w:val="INNH2"/>
            <w:tabs>
              <w:tab w:val="right" w:leader="dot" w:pos="6638"/>
            </w:tabs>
            <w:rPr>
              <w:rFonts w:eastAsiaTheme="minorEastAsia"/>
              <w:noProof/>
              <w:sz w:val="20"/>
              <w:szCs w:val="20"/>
              <w:lang w:eastAsia="nb-NO"/>
            </w:rPr>
          </w:pPr>
          <w:hyperlink w:anchor="_Toc151705920" w:history="1">
            <w:r w:rsidR="00E558A3" w:rsidRPr="00E558A3">
              <w:rPr>
                <w:rStyle w:val="Hyperkobling"/>
                <w:noProof/>
                <w:sz w:val="20"/>
                <w:szCs w:val="20"/>
              </w:rPr>
              <w:t>Initiativer og fokusområder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_Toc151705920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7</w:t>
            </w:r>
            <w:r w:rsidR="00E558A3" w:rsidRPr="00E558A3">
              <w:rPr>
                <w:noProof/>
                <w:webHidden/>
                <w:sz w:val="20"/>
                <w:szCs w:val="20"/>
              </w:rPr>
              <w:fldChar w:fldCharType="end"/>
            </w:r>
          </w:hyperlink>
        </w:p>
        <w:p w14:paraId="37E129B2" w14:textId="0E5107D6" w:rsidR="00E558A3" w:rsidRPr="00E558A3" w:rsidRDefault="00000000">
          <w:pPr>
            <w:pStyle w:val="INNH2"/>
            <w:tabs>
              <w:tab w:val="right" w:leader="dot" w:pos="6638"/>
            </w:tabs>
            <w:rPr>
              <w:rFonts w:eastAsiaTheme="minorEastAsia"/>
              <w:noProof/>
              <w:sz w:val="20"/>
              <w:szCs w:val="20"/>
              <w:lang w:eastAsia="nb-NO"/>
            </w:rPr>
          </w:pPr>
          <w:hyperlink w:anchor="_Toc151705921" w:history="1">
            <w:r w:rsidR="00E558A3" w:rsidRPr="00E558A3">
              <w:rPr>
                <w:rStyle w:val="Hyperkobling"/>
                <w:noProof/>
                <w:sz w:val="20"/>
                <w:szCs w:val="20"/>
              </w:rPr>
              <w:t>Nøkkeltall</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_Toc151705921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7</w:t>
            </w:r>
            <w:r w:rsidR="00E558A3" w:rsidRPr="00E558A3">
              <w:rPr>
                <w:noProof/>
                <w:webHidden/>
                <w:sz w:val="20"/>
                <w:szCs w:val="20"/>
              </w:rPr>
              <w:fldChar w:fldCharType="end"/>
            </w:r>
          </w:hyperlink>
        </w:p>
        <w:p w14:paraId="54097385" w14:textId="11BBAA33" w:rsidR="00E558A3" w:rsidRPr="00E558A3" w:rsidRDefault="00000000">
          <w:pPr>
            <w:pStyle w:val="INNH1"/>
            <w:tabs>
              <w:tab w:val="right" w:leader="dot" w:pos="6638"/>
            </w:tabs>
            <w:rPr>
              <w:rFonts w:eastAsiaTheme="minorEastAsia"/>
              <w:noProof/>
              <w:sz w:val="20"/>
              <w:szCs w:val="20"/>
              <w:lang w:eastAsia="nb-NO"/>
            </w:rPr>
          </w:pPr>
          <w:hyperlink w:anchor="_Toc151705922" w:history="1">
            <w:r w:rsidR="00E558A3" w:rsidRPr="00E558A3">
              <w:rPr>
                <w:rStyle w:val="Hyperkobling"/>
                <w:b/>
                <w:bCs/>
                <w:noProof/>
                <w:sz w:val="20"/>
                <w:szCs w:val="20"/>
              </w:rPr>
              <w:t>Kunder og brukere – forvaltning og kontakt</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_Toc151705922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8</w:t>
            </w:r>
            <w:r w:rsidR="00E558A3" w:rsidRPr="00E558A3">
              <w:rPr>
                <w:noProof/>
                <w:webHidden/>
                <w:sz w:val="20"/>
                <w:szCs w:val="20"/>
              </w:rPr>
              <w:fldChar w:fldCharType="end"/>
            </w:r>
          </w:hyperlink>
        </w:p>
        <w:p w14:paraId="09A197B3" w14:textId="7A991668" w:rsidR="00E558A3" w:rsidRPr="00E558A3" w:rsidRDefault="00000000">
          <w:pPr>
            <w:pStyle w:val="INNH2"/>
            <w:tabs>
              <w:tab w:val="right" w:leader="dot" w:pos="6638"/>
            </w:tabs>
            <w:rPr>
              <w:rFonts w:eastAsiaTheme="minorEastAsia"/>
              <w:noProof/>
              <w:sz w:val="20"/>
              <w:szCs w:val="20"/>
              <w:lang w:eastAsia="nb-NO"/>
            </w:rPr>
          </w:pPr>
          <w:hyperlink w:anchor="_Toc151705923" w:history="1">
            <w:r w:rsidR="00E558A3" w:rsidRPr="00E558A3">
              <w:rPr>
                <w:rStyle w:val="Hyperkobling"/>
                <w:noProof/>
                <w:sz w:val="20"/>
                <w:szCs w:val="20"/>
              </w:rPr>
              <w:t>Kundeklager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_Toc151705923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8</w:t>
            </w:r>
            <w:r w:rsidR="00E558A3" w:rsidRPr="00E558A3">
              <w:rPr>
                <w:noProof/>
                <w:webHidden/>
                <w:sz w:val="20"/>
                <w:szCs w:val="20"/>
              </w:rPr>
              <w:fldChar w:fldCharType="end"/>
            </w:r>
          </w:hyperlink>
        </w:p>
        <w:p w14:paraId="17457476" w14:textId="728F956D" w:rsidR="00E558A3" w:rsidRPr="00E558A3" w:rsidRDefault="00000000">
          <w:pPr>
            <w:pStyle w:val="INNH2"/>
            <w:tabs>
              <w:tab w:val="right" w:leader="dot" w:pos="6638"/>
            </w:tabs>
            <w:rPr>
              <w:rFonts w:eastAsiaTheme="minorEastAsia"/>
              <w:noProof/>
              <w:sz w:val="20"/>
              <w:szCs w:val="20"/>
              <w:lang w:eastAsia="nb-NO"/>
            </w:rPr>
          </w:pPr>
          <w:hyperlink w:anchor="_Toc151705924" w:history="1">
            <w:r w:rsidR="00E558A3" w:rsidRPr="00E558A3">
              <w:rPr>
                <w:rStyle w:val="Hyperkobling"/>
                <w:noProof/>
                <w:sz w:val="20"/>
                <w:szCs w:val="20"/>
              </w:rPr>
              <w:t>Svartid HDO Servicedesk</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_Toc151705924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8</w:t>
            </w:r>
            <w:r w:rsidR="00E558A3" w:rsidRPr="00E558A3">
              <w:rPr>
                <w:noProof/>
                <w:webHidden/>
                <w:sz w:val="20"/>
                <w:szCs w:val="20"/>
              </w:rPr>
              <w:fldChar w:fldCharType="end"/>
            </w:r>
          </w:hyperlink>
        </w:p>
        <w:p w14:paraId="5E91A2D0" w14:textId="4650A85A" w:rsidR="00E558A3" w:rsidRPr="00E558A3" w:rsidRDefault="00000000">
          <w:pPr>
            <w:pStyle w:val="INNH1"/>
            <w:tabs>
              <w:tab w:val="right" w:leader="dot" w:pos="6638"/>
            </w:tabs>
            <w:rPr>
              <w:rFonts w:eastAsiaTheme="minorEastAsia"/>
              <w:noProof/>
              <w:sz w:val="20"/>
              <w:szCs w:val="20"/>
              <w:lang w:eastAsia="nb-NO"/>
            </w:rPr>
          </w:pPr>
          <w:hyperlink r:id="rId12" w:anchor="_Toc151705925" w:history="1">
            <w:r w:rsidR="00E558A3" w:rsidRPr="00E558A3">
              <w:rPr>
                <w:rStyle w:val="Hyperkobling"/>
                <w:b/>
                <w:bCs/>
                <w:noProof/>
                <w:sz w:val="20"/>
                <w:szCs w:val="20"/>
              </w:rPr>
              <w:t>RAPPORTERING PER TJENESTE</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_Toc151705925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9</w:t>
            </w:r>
            <w:r w:rsidR="00E558A3" w:rsidRPr="00E558A3">
              <w:rPr>
                <w:noProof/>
                <w:webHidden/>
                <w:sz w:val="20"/>
                <w:szCs w:val="20"/>
              </w:rPr>
              <w:fldChar w:fldCharType="end"/>
            </w:r>
          </w:hyperlink>
        </w:p>
        <w:p w14:paraId="141FFE80" w14:textId="1DAF3CE9" w:rsidR="00E558A3" w:rsidRPr="00E558A3" w:rsidRDefault="00000000">
          <w:pPr>
            <w:pStyle w:val="INNH1"/>
            <w:tabs>
              <w:tab w:val="right" w:leader="dot" w:pos="6638"/>
            </w:tabs>
            <w:rPr>
              <w:rFonts w:eastAsiaTheme="minorEastAsia"/>
              <w:noProof/>
              <w:sz w:val="20"/>
              <w:szCs w:val="20"/>
              <w:lang w:eastAsia="nb-NO"/>
            </w:rPr>
          </w:pPr>
          <w:hyperlink w:anchor="_Toc151705926" w:history="1">
            <w:r w:rsidR="00E558A3" w:rsidRPr="00E558A3">
              <w:rPr>
                <w:rStyle w:val="Hyperkobling"/>
                <w:b/>
                <w:bCs/>
                <w:noProof/>
                <w:sz w:val="20"/>
                <w:szCs w:val="20"/>
              </w:rPr>
              <w:t>Kontrollromsløsningen ICCS</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_Toc151705926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10</w:t>
            </w:r>
            <w:r w:rsidR="00E558A3" w:rsidRPr="00E558A3">
              <w:rPr>
                <w:noProof/>
                <w:webHidden/>
                <w:sz w:val="20"/>
                <w:szCs w:val="20"/>
              </w:rPr>
              <w:fldChar w:fldCharType="end"/>
            </w:r>
          </w:hyperlink>
        </w:p>
        <w:p w14:paraId="2A732E6C" w14:textId="5F166E67" w:rsidR="00E558A3" w:rsidRPr="00E558A3" w:rsidRDefault="00000000">
          <w:pPr>
            <w:pStyle w:val="INNH1"/>
            <w:tabs>
              <w:tab w:val="right" w:leader="dot" w:pos="6638"/>
            </w:tabs>
            <w:rPr>
              <w:rFonts w:eastAsiaTheme="minorEastAsia"/>
              <w:noProof/>
              <w:sz w:val="20"/>
              <w:szCs w:val="20"/>
              <w:lang w:eastAsia="nb-NO"/>
            </w:rPr>
          </w:pPr>
          <w:hyperlink w:anchor="_Toc151705927" w:history="1">
            <w:r w:rsidR="00E558A3" w:rsidRPr="00E558A3">
              <w:rPr>
                <w:rStyle w:val="Hyperkobling"/>
                <w:b/>
                <w:bCs/>
                <w:noProof/>
                <w:sz w:val="20"/>
                <w:szCs w:val="20"/>
              </w:rPr>
              <w:t>Nødnett og radioterminaler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_Toc151705927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13</w:t>
            </w:r>
            <w:r w:rsidR="00E558A3" w:rsidRPr="00E558A3">
              <w:rPr>
                <w:noProof/>
                <w:webHidden/>
                <w:sz w:val="20"/>
                <w:szCs w:val="20"/>
              </w:rPr>
              <w:fldChar w:fldCharType="end"/>
            </w:r>
          </w:hyperlink>
        </w:p>
        <w:p w14:paraId="1FC8A85F" w14:textId="44E99B7D" w:rsidR="00E558A3" w:rsidRPr="00E558A3" w:rsidRDefault="00000000">
          <w:pPr>
            <w:pStyle w:val="INNH1"/>
            <w:tabs>
              <w:tab w:val="right" w:leader="dot" w:pos="6638"/>
            </w:tabs>
            <w:rPr>
              <w:rFonts w:eastAsiaTheme="minorEastAsia"/>
              <w:noProof/>
              <w:sz w:val="20"/>
              <w:szCs w:val="20"/>
              <w:lang w:eastAsia="nb-NO"/>
            </w:rPr>
          </w:pPr>
          <w:hyperlink w:anchor="_Toc151705928" w:history="1">
            <w:r w:rsidR="00E558A3" w:rsidRPr="00E558A3">
              <w:rPr>
                <w:rStyle w:val="Hyperkobling"/>
                <w:b/>
                <w:bCs/>
                <w:noProof/>
                <w:sz w:val="20"/>
                <w:szCs w:val="20"/>
              </w:rPr>
              <w:t>Videoløsninger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_Toc151705928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14</w:t>
            </w:r>
            <w:r w:rsidR="00E558A3" w:rsidRPr="00E558A3">
              <w:rPr>
                <w:noProof/>
                <w:webHidden/>
                <w:sz w:val="20"/>
                <w:szCs w:val="20"/>
              </w:rPr>
              <w:fldChar w:fldCharType="end"/>
            </w:r>
          </w:hyperlink>
        </w:p>
        <w:p w14:paraId="6FF014C2" w14:textId="0A3C48E3" w:rsidR="00E558A3" w:rsidRPr="00E558A3" w:rsidRDefault="00000000">
          <w:pPr>
            <w:pStyle w:val="INNH1"/>
            <w:tabs>
              <w:tab w:val="right" w:leader="dot" w:pos="6638"/>
            </w:tabs>
            <w:rPr>
              <w:rFonts w:eastAsiaTheme="minorEastAsia"/>
              <w:noProof/>
              <w:sz w:val="20"/>
              <w:szCs w:val="20"/>
              <w:lang w:eastAsia="nb-NO"/>
            </w:rPr>
          </w:pPr>
          <w:hyperlink w:anchor="_Toc151705929" w:history="1">
            <w:r w:rsidR="00E558A3" w:rsidRPr="00E558A3">
              <w:rPr>
                <w:rStyle w:val="Hyperkobling"/>
                <w:b/>
                <w:bCs/>
                <w:noProof/>
                <w:sz w:val="20"/>
                <w:szCs w:val="20"/>
              </w:rPr>
              <w:t>Telefoni</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_Toc151705929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15</w:t>
            </w:r>
            <w:r w:rsidR="00E558A3" w:rsidRPr="00E558A3">
              <w:rPr>
                <w:noProof/>
                <w:webHidden/>
                <w:sz w:val="20"/>
                <w:szCs w:val="20"/>
              </w:rPr>
              <w:fldChar w:fldCharType="end"/>
            </w:r>
          </w:hyperlink>
        </w:p>
        <w:p w14:paraId="685944EB" w14:textId="65FAC433" w:rsidR="00E558A3" w:rsidRPr="00E558A3" w:rsidRDefault="00000000">
          <w:pPr>
            <w:pStyle w:val="INNH1"/>
            <w:tabs>
              <w:tab w:val="right" w:leader="dot" w:pos="6638"/>
            </w:tabs>
            <w:rPr>
              <w:rFonts w:eastAsiaTheme="minorEastAsia"/>
              <w:noProof/>
              <w:sz w:val="20"/>
              <w:szCs w:val="20"/>
              <w:lang w:eastAsia="nb-NO"/>
            </w:rPr>
          </w:pPr>
          <w:hyperlink r:id="rId13" w:anchor="_Toc151705930" w:history="1">
            <w:r w:rsidR="00E558A3" w:rsidRPr="00E558A3">
              <w:rPr>
                <w:rStyle w:val="Hyperkobling"/>
                <w:b/>
                <w:bCs/>
                <w:noProof/>
                <w:sz w:val="20"/>
                <w:szCs w:val="20"/>
              </w:rPr>
              <w:t>RAPPORTERING HDO PLATTFORM</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_Toc151705930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17</w:t>
            </w:r>
            <w:r w:rsidR="00E558A3" w:rsidRPr="00E558A3">
              <w:rPr>
                <w:noProof/>
                <w:webHidden/>
                <w:sz w:val="20"/>
                <w:szCs w:val="20"/>
              </w:rPr>
              <w:fldChar w:fldCharType="end"/>
            </w:r>
          </w:hyperlink>
        </w:p>
        <w:p w14:paraId="43B5E1AF" w14:textId="0DFB1A90" w:rsidR="00E558A3" w:rsidRPr="00E558A3" w:rsidRDefault="00000000">
          <w:pPr>
            <w:pStyle w:val="INNH1"/>
            <w:tabs>
              <w:tab w:val="right" w:leader="dot" w:pos="6638"/>
            </w:tabs>
            <w:rPr>
              <w:rFonts w:eastAsiaTheme="minorEastAsia"/>
              <w:noProof/>
              <w:sz w:val="20"/>
              <w:szCs w:val="20"/>
              <w:lang w:eastAsia="nb-NO"/>
            </w:rPr>
          </w:pPr>
          <w:hyperlink w:anchor="_Toc151705931" w:history="1">
            <w:r w:rsidR="00E558A3" w:rsidRPr="00E558A3">
              <w:rPr>
                <w:rStyle w:val="Hyperkobling"/>
                <w:b/>
                <w:bCs/>
                <w:noProof/>
                <w:sz w:val="20"/>
                <w:szCs w:val="20"/>
              </w:rPr>
              <w:t>Datasenter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_Toc151705931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18</w:t>
            </w:r>
            <w:r w:rsidR="00E558A3" w:rsidRPr="00E558A3">
              <w:rPr>
                <w:noProof/>
                <w:webHidden/>
                <w:sz w:val="20"/>
                <w:szCs w:val="20"/>
              </w:rPr>
              <w:fldChar w:fldCharType="end"/>
            </w:r>
          </w:hyperlink>
        </w:p>
        <w:p w14:paraId="339FC925" w14:textId="3E899EB4" w:rsidR="00E558A3" w:rsidRPr="00E558A3" w:rsidRDefault="00000000">
          <w:pPr>
            <w:pStyle w:val="INNH1"/>
            <w:tabs>
              <w:tab w:val="right" w:leader="dot" w:pos="6638"/>
            </w:tabs>
            <w:rPr>
              <w:rFonts w:eastAsiaTheme="minorEastAsia"/>
              <w:noProof/>
              <w:sz w:val="20"/>
              <w:szCs w:val="20"/>
              <w:lang w:eastAsia="nb-NO"/>
            </w:rPr>
          </w:pPr>
          <w:hyperlink w:anchor="_Toc151705932" w:history="1">
            <w:r w:rsidR="00E558A3" w:rsidRPr="00E558A3">
              <w:rPr>
                <w:rStyle w:val="Hyperkobling"/>
                <w:b/>
                <w:bCs/>
                <w:noProof/>
                <w:sz w:val="20"/>
                <w:szCs w:val="20"/>
              </w:rPr>
              <w:t>Økosystem, integrasjonsplattform og servermiljø</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_Toc151705932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18</w:t>
            </w:r>
            <w:r w:rsidR="00E558A3" w:rsidRPr="00E558A3">
              <w:rPr>
                <w:noProof/>
                <w:webHidden/>
                <w:sz w:val="20"/>
                <w:szCs w:val="20"/>
              </w:rPr>
              <w:fldChar w:fldCharType="end"/>
            </w:r>
          </w:hyperlink>
        </w:p>
        <w:p w14:paraId="13F470BA" w14:textId="13505386" w:rsidR="00E558A3" w:rsidRPr="00E558A3" w:rsidRDefault="00000000">
          <w:pPr>
            <w:pStyle w:val="INNH1"/>
            <w:tabs>
              <w:tab w:val="right" w:leader="dot" w:pos="6638"/>
            </w:tabs>
            <w:rPr>
              <w:rFonts w:eastAsiaTheme="minorEastAsia"/>
              <w:noProof/>
              <w:sz w:val="20"/>
              <w:szCs w:val="20"/>
              <w:lang w:eastAsia="nb-NO"/>
            </w:rPr>
          </w:pPr>
          <w:hyperlink r:id="rId14" w:anchor="_Toc151705933" w:history="1">
            <w:r w:rsidR="00E558A3" w:rsidRPr="00E558A3">
              <w:rPr>
                <w:rStyle w:val="Hyperkobling"/>
                <w:b/>
                <w:bCs/>
                <w:noProof/>
                <w:sz w:val="20"/>
                <w:szCs w:val="20"/>
              </w:rPr>
              <w:t>PROSJEKTER OG NYE PRODUKTOMRÅDER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_Toc151705933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19</w:t>
            </w:r>
            <w:r w:rsidR="00E558A3" w:rsidRPr="00E558A3">
              <w:rPr>
                <w:noProof/>
                <w:webHidden/>
                <w:sz w:val="20"/>
                <w:szCs w:val="20"/>
              </w:rPr>
              <w:fldChar w:fldCharType="end"/>
            </w:r>
          </w:hyperlink>
        </w:p>
        <w:p w14:paraId="239552B5" w14:textId="009EDC74" w:rsidR="00E558A3" w:rsidRPr="00E558A3" w:rsidRDefault="00000000">
          <w:pPr>
            <w:pStyle w:val="INNH1"/>
            <w:tabs>
              <w:tab w:val="right" w:leader="dot" w:pos="6638"/>
            </w:tabs>
            <w:rPr>
              <w:rFonts w:eastAsiaTheme="minorEastAsia"/>
              <w:noProof/>
              <w:sz w:val="20"/>
              <w:szCs w:val="20"/>
              <w:lang w:eastAsia="nb-NO"/>
            </w:rPr>
          </w:pPr>
          <w:hyperlink w:anchor="_Toc151705934" w:history="1">
            <w:r w:rsidR="00E558A3" w:rsidRPr="00E558A3">
              <w:rPr>
                <w:rStyle w:val="Hyperkobling"/>
                <w:b/>
                <w:bCs/>
                <w:noProof/>
                <w:sz w:val="20"/>
                <w:szCs w:val="20"/>
              </w:rPr>
              <w:t>Ny kommunikasjonsløsning i akuttmedisinsk kjede (KAK)</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_Toc151705934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20</w:t>
            </w:r>
            <w:r w:rsidR="00E558A3" w:rsidRPr="00E558A3">
              <w:rPr>
                <w:noProof/>
                <w:webHidden/>
                <w:sz w:val="20"/>
                <w:szCs w:val="20"/>
              </w:rPr>
              <w:fldChar w:fldCharType="end"/>
            </w:r>
          </w:hyperlink>
        </w:p>
        <w:p w14:paraId="3292BA01" w14:textId="52953436" w:rsidR="00E558A3" w:rsidRPr="00E558A3" w:rsidRDefault="00000000">
          <w:pPr>
            <w:pStyle w:val="INNH1"/>
            <w:tabs>
              <w:tab w:val="right" w:leader="dot" w:pos="6638"/>
            </w:tabs>
            <w:rPr>
              <w:rFonts w:eastAsiaTheme="minorEastAsia"/>
              <w:noProof/>
              <w:sz w:val="20"/>
              <w:szCs w:val="20"/>
              <w:lang w:eastAsia="nb-NO"/>
            </w:rPr>
          </w:pPr>
          <w:hyperlink w:anchor="_Toc151705935" w:history="1">
            <w:r w:rsidR="00E558A3" w:rsidRPr="00E558A3">
              <w:rPr>
                <w:rStyle w:val="Hyperkobling"/>
                <w:b/>
                <w:bCs/>
                <w:noProof/>
                <w:sz w:val="20"/>
                <w:szCs w:val="20"/>
              </w:rPr>
              <w:t>Medielogg</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_Toc151705935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21</w:t>
            </w:r>
            <w:r w:rsidR="00E558A3" w:rsidRPr="00E558A3">
              <w:rPr>
                <w:noProof/>
                <w:webHidden/>
                <w:sz w:val="20"/>
                <w:szCs w:val="20"/>
              </w:rPr>
              <w:fldChar w:fldCharType="end"/>
            </w:r>
          </w:hyperlink>
        </w:p>
        <w:p w14:paraId="41F68072" w14:textId="50B541C0" w:rsidR="00E558A3" w:rsidRPr="00E558A3" w:rsidRDefault="00000000">
          <w:pPr>
            <w:pStyle w:val="INNH1"/>
            <w:tabs>
              <w:tab w:val="right" w:leader="dot" w:pos="6638"/>
            </w:tabs>
            <w:rPr>
              <w:rFonts w:eastAsiaTheme="minorEastAsia"/>
              <w:noProof/>
              <w:sz w:val="20"/>
              <w:szCs w:val="20"/>
              <w:lang w:eastAsia="nb-NO"/>
            </w:rPr>
          </w:pPr>
          <w:hyperlink r:id="rId15" w:anchor="_Toc151705936" w:history="1">
            <w:r w:rsidR="00E558A3" w:rsidRPr="00E558A3">
              <w:rPr>
                <w:rStyle w:val="Hyperkobling"/>
                <w:b/>
                <w:bCs/>
                <w:noProof/>
                <w:sz w:val="20"/>
                <w:szCs w:val="20"/>
              </w:rPr>
              <w:t>VEDLEGG</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_Toc151705936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22</w:t>
            </w:r>
            <w:r w:rsidR="00E558A3" w:rsidRPr="00E558A3">
              <w:rPr>
                <w:noProof/>
                <w:webHidden/>
                <w:sz w:val="20"/>
                <w:szCs w:val="20"/>
              </w:rPr>
              <w:fldChar w:fldCharType="end"/>
            </w:r>
          </w:hyperlink>
        </w:p>
        <w:p w14:paraId="28AA6537" w14:textId="43E3FB03" w:rsidR="00E558A3" w:rsidRPr="00E558A3" w:rsidRDefault="00000000">
          <w:pPr>
            <w:pStyle w:val="INNH1"/>
            <w:tabs>
              <w:tab w:val="right" w:leader="dot" w:pos="6638"/>
            </w:tabs>
            <w:rPr>
              <w:rFonts w:eastAsiaTheme="minorEastAsia"/>
              <w:noProof/>
              <w:sz w:val="20"/>
              <w:szCs w:val="20"/>
              <w:lang w:eastAsia="nb-NO"/>
            </w:rPr>
          </w:pPr>
          <w:hyperlink w:anchor="_Toc151705937" w:history="1">
            <w:r w:rsidR="00E558A3" w:rsidRPr="00E558A3">
              <w:rPr>
                <w:rStyle w:val="Hyperkobling"/>
                <w:noProof/>
                <w:sz w:val="20"/>
                <w:szCs w:val="20"/>
              </w:rPr>
              <w:t>Vedlegg 1 Organisatoriske forhold – aktiviteter i forbindelse med ny organisering</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_Toc151705937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23</w:t>
            </w:r>
            <w:r w:rsidR="00E558A3" w:rsidRPr="00E558A3">
              <w:rPr>
                <w:noProof/>
                <w:webHidden/>
                <w:sz w:val="20"/>
                <w:szCs w:val="20"/>
              </w:rPr>
              <w:fldChar w:fldCharType="end"/>
            </w:r>
          </w:hyperlink>
        </w:p>
        <w:p w14:paraId="2BF9B39E" w14:textId="7C6E5694" w:rsidR="00E558A3" w:rsidRPr="00E558A3" w:rsidRDefault="00000000">
          <w:pPr>
            <w:pStyle w:val="INNH1"/>
            <w:tabs>
              <w:tab w:val="right" w:leader="dot" w:pos="6638"/>
            </w:tabs>
            <w:rPr>
              <w:rFonts w:eastAsiaTheme="minorEastAsia"/>
              <w:noProof/>
              <w:sz w:val="20"/>
              <w:szCs w:val="20"/>
              <w:lang w:eastAsia="nb-NO"/>
            </w:rPr>
          </w:pPr>
          <w:hyperlink w:anchor="_Toc151705938" w:history="1">
            <w:r w:rsidR="00E558A3" w:rsidRPr="00E558A3">
              <w:rPr>
                <w:rStyle w:val="Hyperkobling"/>
                <w:noProof/>
                <w:sz w:val="20"/>
                <w:szCs w:val="20"/>
              </w:rPr>
              <w:t>Vedlegg 2 Tilgjengelighet SKULD-plattform</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_Toc151705938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24</w:t>
            </w:r>
            <w:r w:rsidR="00E558A3" w:rsidRPr="00E558A3">
              <w:rPr>
                <w:noProof/>
                <w:webHidden/>
                <w:sz w:val="20"/>
                <w:szCs w:val="20"/>
              </w:rPr>
              <w:fldChar w:fldCharType="end"/>
            </w:r>
          </w:hyperlink>
        </w:p>
        <w:p w14:paraId="256C7690" w14:textId="3534B281" w:rsidR="00E558A3" w:rsidRPr="00E558A3" w:rsidRDefault="00000000">
          <w:pPr>
            <w:pStyle w:val="INNH1"/>
            <w:tabs>
              <w:tab w:val="right" w:leader="dot" w:pos="6638"/>
            </w:tabs>
            <w:rPr>
              <w:rFonts w:eastAsiaTheme="minorEastAsia"/>
              <w:noProof/>
              <w:sz w:val="20"/>
              <w:szCs w:val="20"/>
              <w:lang w:eastAsia="nb-NO"/>
            </w:rPr>
          </w:pPr>
          <w:hyperlink w:anchor="_Toc151705939" w:history="1">
            <w:r w:rsidR="00E558A3" w:rsidRPr="00E558A3">
              <w:rPr>
                <w:rStyle w:val="Hyperkobling"/>
                <w:b/>
                <w:bCs/>
                <w:noProof/>
                <w:sz w:val="20"/>
                <w:szCs w:val="20"/>
              </w:rPr>
              <w:t>Liste over figurer og tabeller</w:t>
            </w:r>
            <w:r w:rsidR="00E558A3" w:rsidRPr="00E558A3">
              <w:rPr>
                <w:noProof/>
                <w:webHidden/>
                <w:sz w:val="20"/>
                <w:szCs w:val="20"/>
              </w:rPr>
              <w:tab/>
            </w:r>
            <w:r w:rsidR="00E558A3" w:rsidRPr="00E558A3">
              <w:rPr>
                <w:noProof/>
                <w:webHidden/>
                <w:sz w:val="20"/>
                <w:szCs w:val="20"/>
              </w:rPr>
              <w:fldChar w:fldCharType="begin"/>
            </w:r>
            <w:r w:rsidR="00E558A3" w:rsidRPr="00E558A3">
              <w:rPr>
                <w:noProof/>
                <w:webHidden/>
                <w:sz w:val="20"/>
                <w:szCs w:val="20"/>
              </w:rPr>
              <w:instrText xml:space="preserve"> PAGEREF _Toc151705939 \h </w:instrText>
            </w:r>
            <w:r w:rsidR="00E558A3" w:rsidRPr="00E558A3">
              <w:rPr>
                <w:noProof/>
                <w:webHidden/>
                <w:sz w:val="20"/>
                <w:szCs w:val="20"/>
              </w:rPr>
            </w:r>
            <w:r w:rsidR="00E558A3" w:rsidRPr="00E558A3">
              <w:rPr>
                <w:noProof/>
                <w:webHidden/>
                <w:sz w:val="20"/>
                <w:szCs w:val="20"/>
              </w:rPr>
              <w:fldChar w:fldCharType="separate"/>
            </w:r>
            <w:r w:rsidR="00E558A3" w:rsidRPr="00E558A3">
              <w:rPr>
                <w:noProof/>
                <w:webHidden/>
                <w:sz w:val="20"/>
                <w:szCs w:val="20"/>
              </w:rPr>
              <w:t>25</w:t>
            </w:r>
            <w:r w:rsidR="00E558A3" w:rsidRPr="00E558A3">
              <w:rPr>
                <w:noProof/>
                <w:webHidden/>
                <w:sz w:val="20"/>
                <w:szCs w:val="20"/>
              </w:rPr>
              <w:fldChar w:fldCharType="end"/>
            </w:r>
          </w:hyperlink>
        </w:p>
        <w:p w14:paraId="219B3B42" w14:textId="4D0D34B3" w:rsidR="005511FB" w:rsidRDefault="005511FB">
          <w:r w:rsidRPr="00E558A3">
            <w:rPr>
              <w:b/>
              <w:bCs/>
              <w:sz w:val="20"/>
              <w:szCs w:val="20"/>
            </w:rPr>
            <w:fldChar w:fldCharType="end"/>
          </w:r>
        </w:p>
      </w:sdtContent>
    </w:sdt>
    <w:p w14:paraId="517F8396" w14:textId="7E81C98B" w:rsidR="00554D3F" w:rsidRDefault="00554D3F" w:rsidP="00AD75F2"/>
    <w:p w14:paraId="04C1CB6C" w14:textId="77777777" w:rsidR="008B729A" w:rsidRDefault="00EF6952" w:rsidP="00E95095">
      <w:pPr>
        <w:jc w:val="center"/>
      </w:pPr>
      <w:r>
        <w:rPr>
          <w:noProof/>
        </w:rPr>
        <w:drawing>
          <wp:inline distT="0" distB="0" distL="0" distR="0" wp14:anchorId="19E1E63D" wp14:editId="115EA275">
            <wp:extent cx="2688223" cy="1858060"/>
            <wp:effectExtent l="0" t="0" r="0" b="8890"/>
            <wp:docPr id="203" name="Bilde 203" descr="Et bilde som inneholder diagram, skjermbilde,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e 203" descr="Et bilde som inneholder diagram, skjermbilde, design&#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9284" cy="1865705"/>
                    </a:xfrm>
                    <a:prstGeom prst="rect">
                      <a:avLst/>
                    </a:prstGeom>
                  </pic:spPr>
                </pic:pic>
              </a:graphicData>
            </a:graphic>
          </wp:inline>
        </w:drawing>
      </w:r>
    </w:p>
    <w:p w14:paraId="6031DB39" w14:textId="77777777" w:rsidR="00E95095" w:rsidRDefault="00E95095" w:rsidP="00E95095">
      <w:pPr>
        <w:sectPr w:rsidR="00E95095" w:rsidSect="00172B72">
          <w:headerReference w:type="default" r:id="rId17"/>
          <w:footerReference w:type="default" r:id="rId18"/>
          <w:type w:val="continuous"/>
          <w:pgSz w:w="16838" w:h="11906" w:orient="landscape"/>
          <w:pgMar w:top="1417" w:right="1417" w:bottom="1417" w:left="1417" w:header="708" w:footer="708" w:gutter="0"/>
          <w:cols w:num="2" w:space="708"/>
          <w:docGrid w:linePitch="360"/>
        </w:sectPr>
      </w:pPr>
    </w:p>
    <w:p w14:paraId="33B81252" w14:textId="362F0B78" w:rsidR="00741986" w:rsidRPr="00245823" w:rsidRDefault="00DB5802" w:rsidP="00245823">
      <w:pPr>
        <w:pStyle w:val="Overskrift1"/>
        <w:rPr>
          <w:b/>
          <w:bCs/>
          <w:sz w:val="36"/>
          <w:szCs w:val="36"/>
        </w:rPr>
      </w:pPr>
      <w:bookmarkStart w:id="0" w:name="_Toc151705909"/>
      <w:r>
        <w:rPr>
          <w:noProof/>
        </w:rPr>
        <w:lastRenderedPageBreak/>
        <w:drawing>
          <wp:anchor distT="0" distB="0" distL="114300" distR="114300" simplePos="0" relativeHeight="251658281" behindDoc="0" locked="0" layoutInCell="1" allowOverlap="1" wp14:anchorId="077681A9" wp14:editId="0A26E324">
            <wp:simplePos x="0" y="0"/>
            <wp:positionH relativeFrom="margin">
              <wp:posOffset>4671695</wp:posOffset>
            </wp:positionH>
            <wp:positionV relativeFrom="margin">
              <wp:posOffset>-64135</wp:posOffset>
            </wp:positionV>
            <wp:extent cx="4221480" cy="425450"/>
            <wp:effectExtent l="0" t="0" r="7620" b="0"/>
            <wp:wrapSquare wrapText="bothSides"/>
            <wp:docPr id="540525422" name="Bilde 54052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5422" name=""/>
                    <pic:cNvPicPr/>
                  </pic:nvPicPr>
                  <pic:blipFill>
                    <a:blip r:embed="rId19">
                      <a:extLst>
                        <a:ext uri="{28A0092B-C50C-407E-A947-70E740481C1C}">
                          <a14:useLocalDpi xmlns:a14="http://schemas.microsoft.com/office/drawing/2010/main" val="0"/>
                        </a:ext>
                      </a:extLst>
                    </a:blip>
                    <a:stretch>
                      <a:fillRect/>
                    </a:stretch>
                  </pic:blipFill>
                  <pic:spPr>
                    <a:xfrm>
                      <a:off x="0" y="0"/>
                      <a:ext cx="4221480" cy="425450"/>
                    </a:xfrm>
                    <a:prstGeom prst="rect">
                      <a:avLst/>
                    </a:prstGeom>
                  </pic:spPr>
                </pic:pic>
              </a:graphicData>
            </a:graphic>
          </wp:anchor>
        </w:drawing>
      </w:r>
      <w:r w:rsidR="00E90BDA">
        <w:rPr>
          <w:noProof/>
        </w:rPr>
        <mc:AlternateContent>
          <mc:Choice Requires="wps">
            <w:drawing>
              <wp:anchor distT="0" distB="0" distL="114300" distR="114300" simplePos="0" relativeHeight="251658268" behindDoc="0" locked="0" layoutInCell="1" allowOverlap="1" wp14:anchorId="46E790A1" wp14:editId="53128FE3">
                <wp:simplePos x="0" y="0"/>
                <wp:positionH relativeFrom="column">
                  <wp:posOffset>4672330</wp:posOffset>
                </wp:positionH>
                <wp:positionV relativeFrom="paragraph">
                  <wp:posOffset>405130</wp:posOffset>
                </wp:positionV>
                <wp:extent cx="4221480" cy="635"/>
                <wp:effectExtent l="0" t="0" r="0" b="0"/>
                <wp:wrapSquare wrapText="bothSides"/>
                <wp:docPr id="2084978491" name="Tekstboks 2084978491"/>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wps:spPr>
                      <wps:txbx>
                        <w:txbxContent>
                          <w:p w14:paraId="1E6934B1" w14:textId="195E3707" w:rsidR="00347F9A" w:rsidRPr="00CC0648" w:rsidRDefault="00347F9A" w:rsidP="00347F9A">
                            <w:pPr>
                              <w:pStyle w:val="Bildetekst"/>
                              <w:rPr>
                                <w:noProof/>
                              </w:rPr>
                            </w:pPr>
                            <w:bookmarkStart w:id="1" w:name="_Toc151571883"/>
                            <w:r>
                              <w:t xml:space="preserve">Figur </w:t>
                            </w:r>
                            <w:fldSimple w:instr=" SEQ Figur \* ARABIC ">
                              <w:r w:rsidR="009B54CD">
                                <w:rPr>
                                  <w:noProof/>
                                </w:rPr>
                                <w:t>1</w:t>
                              </w:r>
                            </w:fldSimple>
                            <w:r>
                              <w:t>: HDOs åpne virksomhetsrisikoer på nivå 8 eller høyere (oransje og rødt nivå)</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6E790A1" id="Tekstboks 2084978491" o:spid="_x0000_s1027" type="#_x0000_t202" style="position:absolute;margin-left:367.9pt;margin-top:31.9pt;width:332.4pt;height:.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" stroked="f">
                <v:textbox style="mso-fit-shape-to-text:t" inset="0,0,0,0">
                  <w:txbxContent>
                    <w:p w14:paraId="1E6934B1" w14:textId="195E3707" w:rsidR="00347F9A" w:rsidRPr="00CC0648" w:rsidRDefault="00347F9A" w:rsidP="00347F9A">
                      <w:pPr>
                        <w:pStyle w:val="Bildetekst"/>
                        <w:rPr>
                          <w:noProof/>
                        </w:rPr>
                      </w:pPr>
                      <w:bookmarkStart w:id="2" w:name="_Toc151571883"/>
                      <w:r>
                        <w:t xml:space="preserve">Figur </w:t>
                      </w:r>
                      <w:fldSimple w:instr=" SEQ Figur \* ARABIC ">
                        <w:r w:rsidR="009B54CD">
                          <w:rPr>
                            <w:noProof/>
                          </w:rPr>
                          <w:t>1</w:t>
                        </w:r>
                      </w:fldSimple>
                      <w:r>
                        <w:t>: HDOs åpne virksomhetsrisikoer på nivå 8 eller høyere (oransje og rødt nivå)</w:t>
                      </w:r>
                      <w:bookmarkEnd w:id="2"/>
                    </w:p>
                  </w:txbxContent>
                </v:textbox>
                <w10:wrap type="square"/>
              </v:shape>
            </w:pict>
          </mc:Fallback>
        </mc:AlternateContent>
      </w:r>
      <w:r w:rsidR="00D92FB7" w:rsidRPr="00D92FB7">
        <w:rPr>
          <w:b/>
          <w:bCs/>
          <w:sz w:val="36"/>
          <w:szCs w:val="36"/>
        </w:rPr>
        <w:t>Ledelsens gjennomgang</w:t>
      </w:r>
      <w:r w:rsidR="004434EA">
        <w:rPr>
          <w:b/>
          <w:bCs/>
          <w:sz w:val="36"/>
          <w:szCs w:val="36"/>
        </w:rPr>
        <w:t xml:space="preserve"> </w:t>
      </w:r>
      <w:r w:rsidR="004434EA" w:rsidRPr="004434EA">
        <w:rPr>
          <w:b/>
          <w:bCs/>
          <w:sz w:val="36"/>
          <w:szCs w:val="36"/>
        </w:rPr>
        <w:t>v</w:t>
      </w:r>
      <w:r w:rsidR="00086BE2" w:rsidRPr="004434EA">
        <w:rPr>
          <w:b/>
          <w:bCs/>
          <w:sz w:val="36"/>
          <w:szCs w:val="36"/>
        </w:rPr>
        <w:t>irksomhetsr</w:t>
      </w:r>
      <w:r w:rsidR="00D92FB7" w:rsidRPr="004434EA">
        <w:rPr>
          <w:b/>
          <w:bCs/>
          <w:sz w:val="36"/>
          <w:szCs w:val="36"/>
        </w:rPr>
        <w:t>isiko</w:t>
      </w:r>
      <w:bookmarkEnd w:id="0"/>
    </w:p>
    <w:p w14:paraId="67C427F3" w14:textId="10919388" w:rsidR="00F67A70" w:rsidRPr="003022B3" w:rsidRDefault="00B22DC7" w:rsidP="00E76EB4">
      <w:pPr>
        <w:pStyle w:val="Undertittel"/>
        <w:rPr>
          <w:sz w:val="28"/>
          <w:szCs w:val="28"/>
        </w:rPr>
      </w:pPr>
      <w:r>
        <w:rPr>
          <w:noProof/>
        </w:rPr>
        <w:drawing>
          <wp:anchor distT="0" distB="0" distL="114300" distR="114300" simplePos="0" relativeHeight="251658296" behindDoc="0" locked="0" layoutInCell="1" allowOverlap="1" wp14:anchorId="0CC7AA83" wp14:editId="104436ED">
            <wp:simplePos x="0" y="0"/>
            <wp:positionH relativeFrom="margin">
              <wp:posOffset>4672330</wp:posOffset>
            </wp:positionH>
            <wp:positionV relativeFrom="margin">
              <wp:posOffset>576580</wp:posOffset>
            </wp:positionV>
            <wp:extent cx="3762375" cy="2529840"/>
            <wp:effectExtent l="0" t="0" r="9525" b="3810"/>
            <wp:wrapSquare wrapText="bothSides"/>
            <wp:docPr id="875542540" name="Bilde 875542540" descr="Et bilde som inneholder tekst, skjermbilde, kvadrat, gu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42540" name="Bilde 1" descr="Et bilde som inneholder tekst, skjermbilde, kvadrat, gul&#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3762375" cy="2529840"/>
                    </a:xfrm>
                    <a:prstGeom prst="rect">
                      <a:avLst/>
                    </a:prstGeom>
                  </pic:spPr>
                </pic:pic>
              </a:graphicData>
            </a:graphic>
            <wp14:sizeRelH relativeFrom="margin">
              <wp14:pctWidth>0</wp14:pctWidth>
            </wp14:sizeRelH>
            <wp14:sizeRelV relativeFrom="margin">
              <wp14:pctHeight>0</wp14:pctHeight>
            </wp14:sizeRelV>
          </wp:anchor>
        </w:drawing>
      </w:r>
      <w:r w:rsidR="00F67A70" w:rsidRPr="003022B3">
        <w:rPr>
          <w:sz w:val="28"/>
          <w:szCs w:val="28"/>
        </w:rPr>
        <w:t>Foretakets åpne risikoer på nivå 8 eller høyere</w:t>
      </w:r>
    </w:p>
    <w:p w14:paraId="35E2FF28" w14:textId="0DD3B3D9" w:rsidR="00CF5ED2" w:rsidRDefault="00CF5ED2" w:rsidP="00245823">
      <w:r>
        <w:t xml:space="preserve">Risiko knyttet til </w:t>
      </w:r>
      <w:r w:rsidR="001B2D70">
        <w:t xml:space="preserve">økte kostnader og </w:t>
      </w:r>
      <w:r>
        <w:t xml:space="preserve">fremtidig support for TETRA-radioer i helsetjenesten sine helikoptre [ADM-889] opprettholdes på </w:t>
      </w:r>
      <w:r w:rsidR="00FB2239">
        <w:t>høyt</w:t>
      </w:r>
      <w:r>
        <w:t xml:space="preserve"> nivå (8). HDO sin leverandør </w:t>
      </w:r>
      <w:r w:rsidR="00071A5B">
        <w:t xml:space="preserve">sa i august </w:t>
      </w:r>
      <w:r>
        <w:t>opp gjeldende SLA-avtale</w:t>
      </w:r>
      <w:r>
        <w:rPr>
          <w:rStyle w:val="Fotnotereferanse"/>
        </w:rPr>
        <w:footnoteReference w:id="2"/>
      </w:r>
      <w:r>
        <w:t xml:space="preserve"> </w:t>
      </w:r>
      <w:r w:rsidR="00071A5B">
        <w:t xml:space="preserve">med virkning fra 1. november. </w:t>
      </w:r>
      <w:r w:rsidR="00F61A4E">
        <w:t xml:space="preserve">Produsenten har i perioden bekreftet at HDO er sikret support på vilkårene i oppsagt avtale ut 2023. Samtidig </w:t>
      </w:r>
      <w:r>
        <w:t xml:space="preserve">pågår forhandling </w:t>
      </w:r>
      <w:r w:rsidR="076B9291">
        <w:t>om</w:t>
      </w:r>
      <w:r w:rsidR="00085679">
        <w:t xml:space="preserve"> </w:t>
      </w:r>
      <w:r>
        <w:t xml:space="preserve">ny avtale med nye priser. HDO er i tett dialog med </w:t>
      </w:r>
      <w:r w:rsidRPr="009E1C59">
        <w:t>Luftambulansetjenesten HF</w:t>
      </w:r>
      <w:r>
        <w:t xml:space="preserve"> om mulige konsekvenser for fremtidig støtte når dagens radio</w:t>
      </w:r>
      <w:r w:rsidR="00F61A4E">
        <w:t>er</w:t>
      </w:r>
      <w:r>
        <w:t xml:space="preserve"> når «end of support».</w:t>
      </w:r>
    </w:p>
    <w:p w14:paraId="738D8699" w14:textId="250F7E9B" w:rsidR="00EE3D85" w:rsidRDefault="00EE3D85" w:rsidP="00EE3D85">
      <w:pPr>
        <w:pStyle w:val="Undertittel"/>
        <w:rPr>
          <w:sz w:val="28"/>
          <w:szCs w:val="28"/>
        </w:rPr>
      </w:pPr>
      <w:r w:rsidRPr="00EE3D85">
        <w:rPr>
          <w:sz w:val="28"/>
          <w:szCs w:val="28"/>
        </w:rPr>
        <w:t>Vesentlige risikoer redusert i perioden</w:t>
      </w:r>
    </w:p>
    <w:p w14:paraId="0CD2352D" w14:textId="77777777" w:rsidR="00DB5802" w:rsidRDefault="00DB5802" w:rsidP="00EE3D85">
      <w:r>
        <w:t>Risiko identifisert gjennom Direktoratet for samfunnssikkerhet og beredskap (DSB) sitt pågående arbeid for å avklare Nødnett og tilknyttet brukerutstyr sitt forhold til sikkerhetsloven reduseres fra høyt til moderat (6) nivå.</w:t>
      </w:r>
    </w:p>
    <w:p w14:paraId="432D1DFC" w14:textId="1C643DC6" w:rsidR="00DA1CD7" w:rsidRDefault="00DB5802" w:rsidP="00EE3D85">
      <w:r>
        <w:t xml:space="preserve">HDO har hatt dialog med tilsynsmyndighetene, herunder Nasjonal sikkerhetsmyndighet (NSM), og jobber med </w:t>
      </w:r>
      <w:r w:rsidR="005436DB">
        <w:t>å</w:t>
      </w:r>
      <w:r>
        <w:t xml:space="preserve"> iverksette det som anses som nødvendige tiltak for </w:t>
      </w:r>
      <w:r w:rsidR="00990E74">
        <w:t>å sikre</w:t>
      </w:r>
      <w:r>
        <w:t xml:space="preserve"> etterlevelse av sikkerhetslovens bestemmelser og ivareta forsvarlig sikkerhet. HDO venter på en ny instruks fra DSB som gjelder brukerutstyr tilknyttet nødnett sitt forhold til sikkerhetsloven.  Utestående risiko er knyttet til innholdet i veilederen, dertil relaterte</w:t>
      </w:r>
      <w:r w:rsidR="00D60C5E">
        <w:t xml:space="preserve"> og</w:t>
      </w:r>
      <w:r>
        <w:t xml:space="preserve"> hittil ukjente krav og hvor lang tid det vil ta å utarbeide nødvendig dokumentasjon for å sikre etterlevelse.</w:t>
      </w:r>
    </w:p>
    <w:p w14:paraId="35CEE4D7" w14:textId="77777777" w:rsidR="00B51239" w:rsidRDefault="00B51239" w:rsidP="00EE3D85"/>
    <w:p w14:paraId="59B21AE6" w14:textId="638E6602" w:rsidR="00B51239" w:rsidRDefault="00B51239" w:rsidP="00EE3D85"/>
    <w:p w14:paraId="2F5BB246" w14:textId="01F613CE" w:rsidR="00B51239" w:rsidRDefault="00B51239" w:rsidP="00EE3D85"/>
    <w:p w14:paraId="40C73305" w14:textId="3A7E0BA5" w:rsidR="00B51239" w:rsidRDefault="00B51239" w:rsidP="00EE3D85"/>
    <w:p w14:paraId="7F12A382" w14:textId="77777777" w:rsidR="00B51239" w:rsidRDefault="00B51239" w:rsidP="00EE3D85"/>
    <w:p w14:paraId="4A22DB6E" w14:textId="77777777" w:rsidR="00B51239" w:rsidRDefault="00B51239" w:rsidP="00EE3D85"/>
    <w:p w14:paraId="1A515735" w14:textId="48F9A083" w:rsidR="00B51239" w:rsidRDefault="00B51239" w:rsidP="00EE3D85"/>
    <w:p w14:paraId="4337D7D3" w14:textId="7FEB4344" w:rsidR="00B51239" w:rsidRDefault="00B51239" w:rsidP="00EE3D85"/>
    <w:p w14:paraId="64CE627F" w14:textId="3949C5B8" w:rsidR="00B51239" w:rsidRDefault="00B51239" w:rsidP="00EE3D85"/>
    <w:p w14:paraId="33E8F179" w14:textId="33D66B05" w:rsidR="00B51239" w:rsidRDefault="00DB5802" w:rsidP="00EE3D85">
      <w:r>
        <w:rPr>
          <w:noProof/>
        </w:rPr>
        <mc:AlternateContent>
          <mc:Choice Requires="wps">
            <w:drawing>
              <wp:anchor distT="0" distB="0" distL="114300" distR="114300" simplePos="0" relativeHeight="251658269" behindDoc="0" locked="0" layoutInCell="1" allowOverlap="1" wp14:anchorId="07E07795" wp14:editId="0948F94F">
                <wp:simplePos x="0" y="0"/>
                <wp:positionH relativeFrom="column">
                  <wp:posOffset>0</wp:posOffset>
                </wp:positionH>
                <wp:positionV relativeFrom="paragraph">
                  <wp:posOffset>147320</wp:posOffset>
                </wp:positionV>
                <wp:extent cx="3762375" cy="276225"/>
                <wp:effectExtent l="0" t="0" r="9525" b="9525"/>
                <wp:wrapSquare wrapText="bothSides"/>
                <wp:docPr id="1246506925" name="Tekstboks 1246506925"/>
                <wp:cNvGraphicFramePr/>
                <a:graphic xmlns:a="http://schemas.openxmlformats.org/drawingml/2006/main">
                  <a:graphicData uri="http://schemas.microsoft.com/office/word/2010/wordprocessingShape">
                    <wps:wsp>
                      <wps:cNvSpPr txBox="1"/>
                      <wps:spPr>
                        <a:xfrm>
                          <a:off x="0" y="0"/>
                          <a:ext cx="3762375" cy="276225"/>
                        </a:xfrm>
                        <a:prstGeom prst="rect">
                          <a:avLst/>
                        </a:prstGeom>
                        <a:solidFill>
                          <a:prstClr val="white"/>
                        </a:solidFill>
                        <a:ln>
                          <a:noFill/>
                        </a:ln>
                      </wps:spPr>
                      <wps:txbx>
                        <w:txbxContent>
                          <w:p w14:paraId="2522D2D8" w14:textId="08CCC85D" w:rsidR="00A321AB" w:rsidRPr="00162A12" w:rsidRDefault="00A321AB" w:rsidP="00A321AB">
                            <w:pPr>
                              <w:pStyle w:val="Bildetekst"/>
                              <w:rPr>
                                <w:noProof/>
                              </w:rPr>
                            </w:pPr>
                            <w:bookmarkStart w:id="2" w:name="_Toc151571884"/>
                            <w:r>
                              <w:t xml:space="preserve">Figur </w:t>
                            </w:r>
                            <w:fldSimple w:instr=" SEQ Figur \* ARABIC ">
                              <w:r w:rsidR="009B54CD">
                                <w:rPr>
                                  <w:noProof/>
                                </w:rPr>
                                <w:t>2</w:t>
                              </w:r>
                            </w:fldSimple>
                            <w:r>
                              <w:t xml:space="preserve">: HDOs </w:t>
                            </w:r>
                            <w:r w:rsidRPr="00E04E02">
                              <w:t>åpne virksomhetsrisikoer fordelt etter skår på sannsynlighet og konsekvens</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07795" id="Tekstboks 1246506925" o:spid="_x0000_s1028" type="#_x0000_t202" style="position:absolute;margin-left:0;margin-top:11.6pt;width:296.25pt;height:21.7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" stroked="f">
                <v:textbox inset="0,0,0,0">
                  <w:txbxContent>
                    <w:p w14:paraId="2522D2D8" w14:textId="08CCC85D" w:rsidR="00A321AB" w:rsidRPr="00162A12" w:rsidRDefault="00A321AB" w:rsidP="00A321AB">
                      <w:pPr>
                        <w:pStyle w:val="Bildetekst"/>
                        <w:rPr>
                          <w:noProof/>
                        </w:rPr>
                      </w:pPr>
                      <w:bookmarkStart w:id="4" w:name="_Toc151571884"/>
                      <w:r>
                        <w:t xml:space="preserve">Figur </w:t>
                      </w:r>
                      <w:fldSimple w:instr=" SEQ Figur \* ARABIC ">
                        <w:r w:rsidR="009B54CD">
                          <w:rPr>
                            <w:noProof/>
                          </w:rPr>
                          <w:t>2</w:t>
                        </w:r>
                      </w:fldSimple>
                      <w:r>
                        <w:t xml:space="preserve">: HDOs </w:t>
                      </w:r>
                      <w:r w:rsidRPr="00E04E02">
                        <w:t>åpne virksomhetsrisikoer fordelt etter skår på sannsynlighet og konsekvens</w:t>
                      </w:r>
                      <w:bookmarkEnd w:id="4"/>
                    </w:p>
                  </w:txbxContent>
                </v:textbox>
                <w10:wrap type="square"/>
              </v:shape>
            </w:pict>
          </mc:Fallback>
        </mc:AlternateContent>
      </w:r>
    </w:p>
    <w:p w14:paraId="4D74765B" w14:textId="4712B5D4" w:rsidR="00E90BDA" w:rsidRDefault="00E90BDA" w:rsidP="00347F9A">
      <w:pPr>
        <w:pStyle w:val="Undertittel"/>
        <w:rPr>
          <w:sz w:val="28"/>
          <w:szCs w:val="28"/>
        </w:rPr>
      </w:pPr>
    </w:p>
    <w:p w14:paraId="121D337D" w14:textId="6D5E15BA" w:rsidR="00347F9A" w:rsidRPr="008E3CF8" w:rsidRDefault="00347F9A" w:rsidP="00347F9A">
      <w:pPr>
        <w:pStyle w:val="Undertittel"/>
        <w:rPr>
          <w:sz w:val="28"/>
          <w:szCs w:val="28"/>
        </w:rPr>
      </w:pPr>
      <w:r w:rsidRPr="008E3CF8">
        <w:rPr>
          <w:sz w:val="28"/>
          <w:szCs w:val="28"/>
        </w:rPr>
        <w:t>Risikostyring</w:t>
      </w:r>
    </w:p>
    <w:p w14:paraId="452442AE" w14:textId="0ED677EA" w:rsidR="00895CE9" w:rsidRDefault="004D7B16" w:rsidP="00245823">
      <w:r>
        <w:t xml:space="preserve">Foretakets risikostyring vurderes ellers som aktiv og risikobildet som håndterbart. Se </w:t>
      </w:r>
      <w:r w:rsidR="0019428C">
        <w:fldChar w:fldCharType="begin"/>
      </w:r>
      <w:r w:rsidR="0019428C">
        <w:instrText xml:space="preserve"> REF _Ref150521917 \h </w:instrText>
      </w:r>
      <w:r w:rsidR="0019428C">
        <w:fldChar w:fldCharType="separate"/>
      </w:r>
      <w:r w:rsidR="0019428C">
        <w:t xml:space="preserve">figur </w:t>
      </w:r>
      <w:r w:rsidR="0019428C">
        <w:rPr>
          <w:noProof/>
        </w:rPr>
        <w:t>2</w:t>
      </w:r>
      <w:r w:rsidR="0019428C">
        <w:fldChar w:fldCharType="end"/>
      </w:r>
      <w:r w:rsidR="0019428C">
        <w:t xml:space="preserve"> </w:t>
      </w:r>
      <w:r>
        <w:t>for oversikt over alle HDOs åpne virksomhetsrisikoer fordelt etter skår på sannsynlighet og konsekvens.</w:t>
      </w:r>
    </w:p>
    <w:tbl>
      <w:tblPr>
        <w:tblStyle w:val="Tabellrutenett"/>
        <w:tblpPr w:leftFromText="141" w:rightFromText="141" w:vertAnchor="text" w:horzAnchor="page" w:tblpX="8776" w:tblpY="2"/>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2"/>
        <w:gridCol w:w="2267"/>
        <w:gridCol w:w="1848"/>
      </w:tblGrid>
      <w:tr w:rsidR="00A321AB" w14:paraId="4284F414" w14:textId="77777777" w:rsidTr="00A321AB">
        <w:trPr>
          <w:trHeight w:val="343"/>
        </w:trPr>
        <w:tc>
          <w:tcPr>
            <w:tcW w:w="6237" w:type="dxa"/>
            <w:gridSpan w:val="3"/>
            <w:shd w:val="clear" w:color="auto" w:fill="F4B083" w:themeFill="accent2" w:themeFillTint="99"/>
            <w:vAlign w:val="center"/>
          </w:tcPr>
          <w:p w14:paraId="104502B1" w14:textId="041DDF17" w:rsidR="00A321AB" w:rsidRPr="00343514" w:rsidRDefault="00A321AB" w:rsidP="00A321AB">
            <w:pPr>
              <w:jc w:val="center"/>
              <w:rPr>
                <w:b/>
                <w:bCs/>
                <w:sz w:val="24"/>
                <w:szCs w:val="24"/>
              </w:rPr>
            </w:pPr>
            <w:r w:rsidRPr="00343514">
              <w:rPr>
                <w:b/>
                <w:bCs/>
                <w:sz w:val="24"/>
                <w:szCs w:val="24"/>
              </w:rPr>
              <w:t>Nøkkeltall risiko</w:t>
            </w:r>
          </w:p>
        </w:tc>
      </w:tr>
      <w:tr w:rsidR="00A321AB" w14:paraId="0BD7CE1B" w14:textId="77777777" w:rsidTr="00A321AB">
        <w:tc>
          <w:tcPr>
            <w:tcW w:w="2122" w:type="dxa"/>
            <w:shd w:val="clear" w:color="auto" w:fill="F7CAAC" w:themeFill="accent2" w:themeFillTint="66"/>
          </w:tcPr>
          <w:p w14:paraId="01946A74" w14:textId="0D90DB56" w:rsidR="00A321AB" w:rsidRPr="00887F59" w:rsidRDefault="00A321AB" w:rsidP="00A321AB">
            <w:pPr>
              <w:jc w:val="center"/>
              <w:rPr>
                <w:i/>
                <w:iCs/>
              </w:rPr>
            </w:pPr>
            <w:r w:rsidRPr="00887F59">
              <w:rPr>
                <w:i/>
                <w:iCs/>
              </w:rPr>
              <w:t>Antall åpne risikoer pe</w:t>
            </w:r>
            <w:r>
              <w:rPr>
                <w:i/>
                <w:iCs/>
              </w:rPr>
              <w:t>r oktober</w:t>
            </w:r>
          </w:p>
        </w:tc>
        <w:tc>
          <w:tcPr>
            <w:tcW w:w="2267" w:type="dxa"/>
            <w:shd w:val="clear" w:color="auto" w:fill="F7CAAC" w:themeFill="accent2" w:themeFillTint="66"/>
          </w:tcPr>
          <w:p w14:paraId="35C486AF" w14:textId="77777777" w:rsidR="00A321AB" w:rsidRPr="00887F59" w:rsidRDefault="00A321AB" w:rsidP="00A321AB">
            <w:pPr>
              <w:jc w:val="center"/>
              <w:rPr>
                <w:i/>
                <w:iCs/>
              </w:rPr>
            </w:pPr>
            <w:r w:rsidRPr="00887F59">
              <w:rPr>
                <w:i/>
                <w:iCs/>
              </w:rPr>
              <w:t xml:space="preserve">Nye risikoer i </w:t>
            </w:r>
            <w:r>
              <w:rPr>
                <w:i/>
                <w:iCs/>
              </w:rPr>
              <w:t>oktober</w:t>
            </w:r>
          </w:p>
        </w:tc>
        <w:tc>
          <w:tcPr>
            <w:tcW w:w="1848" w:type="dxa"/>
            <w:shd w:val="clear" w:color="auto" w:fill="F7CAAC" w:themeFill="accent2" w:themeFillTint="66"/>
          </w:tcPr>
          <w:p w14:paraId="4F6FB74C" w14:textId="77777777" w:rsidR="00A321AB" w:rsidRPr="00887F59" w:rsidRDefault="00A321AB" w:rsidP="00A321AB">
            <w:pPr>
              <w:jc w:val="center"/>
              <w:rPr>
                <w:i/>
                <w:iCs/>
              </w:rPr>
            </w:pPr>
            <w:r w:rsidRPr="00887F59">
              <w:rPr>
                <w:i/>
                <w:iCs/>
              </w:rPr>
              <w:t>Risikoer lukket i</w:t>
            </w:r>
            <w:r>
              <w:rPr>
                <w:i/>
                <w:iCs/>
              </w:rPr>
              <w:t xml:space="preserve"> oktober</w:t>
            </w:r>
          </w:p>
        </w:tc>
      </w:tr>
      <w:tr w:rsidR="00A321AB" w14:paraId="22210AF8" w14:textId="77777777" w:rsidTr="00A321AB">
        <w:tc>
          <w:tcPr>
            <w:tcW w:w="2122" w:type="dxa"/>
            <w:shd w:val="clear" w:color="auto" w:fill="FBE4D5" w:themeFill="accent2" w:themeFillTint="33"/>
          </w:tcPr>
          <w:p w14:paraId="710AA012" w14:textId="1B55D41D" w:rsidR="00A321AB" w:rsidRPr="00A74CD1" w:rsidRDefault="00A321AB" w:rsidP="00A321AB">
            <w:pPr>
              <w:jc w:val="center"/>
              <w:rPr>
                <w:sz w:val="36"/>
                <w:szCs w:val="36"/>
              </w:rPr>
            </w:pPr>
            <w:r w:rsidRPr="00A74CD1">
              <w:rPr>
                <w:sz w:val="36"/>
                <w:szCs w:val="36"/>
              </w:rPr>
              <w:t>2</w:t>
            </w:r>
            <w:r w:rsidR="000E6BB2" w:rsidRPr="00A74CD1">
              <w:rPr>
                <w:sz w:val="36"/>
                <w:szCs w:val="36"/>
              </w:rPr>
              <w:t>0</w:t>
            </w:r>
          </w:p>
        </w:tc>
        <w:tc>
          <w:tcPr>
            <w:tcW w:w="2267" w:type="dxa"/>
            <w:shd w:val="clear" w:color="auto" w:fill="FBE4D5" w:themeFill="accent2" w:themeFillTint="33"/>
          </w:tcPr>
          <w:p w14:paraId="3FABD092" w14:textId="180DBFBC" w:rsidR="00A321AB" w:rsidRPr="00A74CD1" w:rsidRDefault="00A321AB" w:rsidP="00A321AB">
            <w:pPr>
              <w:jc w:val="center"/>
              <w:rPr>
                <w:sz w:val="36"/>
                <w:szCs w:val="36"/>
              </w:rPr>
            </w:pPr>
            <w:r w:rsidRPr="00A74CD1">
              <w:rPr>
                <w:sz w:val="36"/>
                <w:szCs w:val="36"/>
              </w:rPr>
              <w:t>-</w:t>
            </w:r>
          </w:p>
        </w:tc>
        <w:tc>
          <w:tcPr>
            <w:tcW w:w="1848" w:type="dxa"/>
            <w:shd w:val="clear" w:color="auto" w:fill="FBE4D5" w:themeFill="accent2" w:themeFillTint="33"/>
          </w:tcPr>
          <w:p w14:paraId="3D6D3899" w14:textId="5D9060AC" w:rsidR="00A321AB" w:rsidRPr="00A74CD1" w:rsidRDefault="00EE1894" w:rsidP="00A321AB">
            <w:pPr>
              <w:jc w:val="center"/>
              <w:rPr>
                <w:sz w:val="36"/>
                <w:szCs w:val="36"/>
              </w:rPr>
            </w:pPr>
            <w:r w:rsidRPr="00A74CD1">
              <w:rPr>
                <w:sz w:val="36"/>
                <w:szCs w:val="36"/>
              </w:rPr>
              <w:t>1</w:t>
            </w:r>
          </w:p>
        </w:tc>
      </w:tr>
    </w:tbl>
    <w:p w14:paraId="5E659DD7" w14:textId="784FABA7" w:rsidR="002F7B3D" w:rsidRDefault="00AD7675" w:rsidP="002F7B3D">
      <w:pPr>
        <w:sectPr w:rsidR="002F7B3D" w:rsidSect="00E95095">
          <w:pgSz w:w="16838" w:h="11906" w:orient="landscape"/>
          <w:pgMar w:top="1417" w:right="1417" w:bottom="1417" w:left="1417" w:header="708" w:footer="708" w:gutter="0"/>
          <w:cols w:num="2" w:space="708"/>
          <w:docGrid w:linePitch="360"/>
        </w:sectPr>
      </w:pPr>
      <w:r>
        <w:rPr>
          <w:noProof/>
        </w:rPr>
        <w:drawing>
          <wp:anchor distT="0" distB="0" distL="114300" distR="114300" simplePos="0" relativeHeight="251658246" behindDoc="0" locked="0" layoutInCell="1" allowOverlap="1" wp14:anchorId="1ABB8FE7" wp14:editId="111EC230">
            <wp:simplePos x="0" y="0"/>
            <wp:positionH relativeFrom="margin">
              <wp:posOffset>-779145</wp:posOffset>
            </wp:positionH>
            <wp:positionV relativeFrom="margin">
              <wp:posOffset>6043930</wp:posOffset>
            </wp:positionV>
            <wp:extent cx="524510" cy="524510"/>
            <wp:effectExtent l="0" t="0" r="8890" b="8890"/>
            <wp:wrapSquare wrapText="bothSides"/>
            <wp:docPr id="22" name="Grafikk 22" descr="Advarsel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k 22" descr="Advarsel kontu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4510" cy="524510"/>
                    </a:xfrm>
                    <a:prstGeom prst="rect">
                      <a:avLst/>
                    </a:prstGeom>
                  </pic:spPr>
                </pic:pic>
              </a:graphicData>
            </a:graphic>
            <wp14:sizeRelH relativeFrom="margin">
              <wp14:pctWidth>0</wp14:pctWidth>
            </wp14:sizeRelH>
            <wp14:sizeRelV relativeFrom="margin">
              <wp14:pctHeight>0</wp14:pctHeight>
            </wp14:sizeRelV>
          </wp:anchor>
        </w:drawing>
      </w:r>
    </w:p>
    <w:p w14:paraId="2724853C" w14:textId="283AC804" w:rsidR="00D92FB7" w:rsidRPr="002F7B3D" w:rsidRDefault="000B3A6F" w:rsidP="002F7B3D">
      <w:pPr>
        <w:pStyle w:val="Overskrift1"/>
        <w:rPr>
          <w:b/>
          <w:bCs/>
          <w:sz w:val="36"/>
          <w:szCs w:val="36"/>
        </w:rPr>
      </w:pPr>
      <w:bookmarkStart w:id="3" w:name="_Toc151705910"/>
      <w:r w:rsidRPr="00C40E8D">
        <w:rPr>
          <w:noProof/>
        </w:rPr>
        <w:lastRenderedPageBreak/>
        <w:drawing>
          <wp:anchor distT="0" distB="0" distL="114300" distR="114300" simplePos="0" relativeHeight="251658240" behindDoc="0" locked="0" layoutInCell="1" allowOverlap="1" wp14:anchorId="436A8024" wp14:editId="3B52A1B6">
            <wp:simplePos x="0" y="0"/>
            <wp:positionH relativeFrom="margin">
              <wp:posOffset>3796665</wp:posOffset>
            </wp:positionH>
            <wp:positionV relativeFrom="paragraph">
              <wp:posOffset>284480</wp:posOffset>
            </wp:positionV>
            <wp:extent cx="5252720" cy="3802380"/>
            <wp:effectExtent l="0" t="0" r="5080" b="7620"/>
            <wp:wrapSquare wrapText="bothSides"/>
            <wp:docPr id="1570921158" name="Bilde 157092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272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BE2" w:rsidRPr="002F7B3D">
        <w:rPr>
          <w:b/>
          <w:bCs/>
          <w:sz w:val="36"/>
          <w:szCs w:val="36"/>
        </w:rPr>
        <w:t>Økonomi</w:t>
      </w:r>
      <w:bookmarkEnd w:id="3"/>
    </w:p>
    <w:p w14:paraId="6B7D6EBB" w14:textId="77777777" w:rsidR="0030418B" w:rsidRDefault="0030418B" w:rsidP="00A74CD1"/>
    <w:p w14:paraId="3AF1725E" w14:textId="262DA59A" w:rsidR="00086BE2" w:rsidRDefault="00086BE2" w:rsidP="00086BE2">
      <w:pPr>
        <w:pStyle w:val="Overskrift2"/>
        <w:rPr>
          <w:sz w:val="32"/>
          <w:szCs w:val="32"/>
        </w:rPr>
      </w:pPr>
      <w:bookmarkStart w:id="4" w:name="_Toc151705911"/>
      <w:r>
        <w:rPr>
          <w:sz w:val="32"/>
          <w:szCs w:val="32"/>
        </w:rPr>
        <w:t>Resultat</w:t>
      </w:r>
      <w:bookmarkEnd w:id="4"/>
    </w:p>
    <w:p w14:paraId="7B983323" w14:textId="2DEEF19B" w:rsidR="00B52229" w:rsidRPr="00B52229" w:rsidRDefault="00B52229" w:rsidP="00023460">
      <w:r w:rsidRPr="1C663207">
        <w:t xml:space="preserve">Totale kostnader for </w:t>
      </w:r>
      <w:r w:rsidR="002F240D">
        <w:t>oktober</w:t>
      </w:r>
      <w:r w:rsidR="002F240D" w:rsidRPr="3FCFDEC3">
        <w:t xml:space="preserve"> </w:t>
      </w:r>
      <w:r w:rsidRPr="1C663207">
        <w:t xml:space="preserve">er </w:t>
      </w:r>
      <w:r w:rsidR="0085285C">
        <w:t>2,5</w:t>
      </w:r>
      <w:r>
        <w:t xml:space="preserve"> </w:t>
      </w:r>
      <w:r w:rsidRPr="1C663207">
        <w:t xml:space="preserve">MNOK </w:t>
      </w:r>
      <w:r>
        <w:t>over</w:t>
      </w:r>
      <w:r w:rsidRPr="1C663207">
        <w:t xml:space="preserve"> budsjett. Akkumulert er totale kostnader </w:t>
      </w:r>
      <w:r w:rsidR="0085285C">
        <w:t>10,7</w:t>
      </w:r>
      <w:r w:rsidRPr="1C663207">
        <w:t xml:space="preserve"> MNOK under budsjett. </w:t>
      </w:r>
    </w:p>
    <w:p w14:paraId="190A8342" w14:textId="267731E0" w:rsidR="00023460" w:rsidRDefault="00023460" w:rsidP="00023460">
      <w:pPr>
        <w:rPr>
          <w:rFonts w:eastAsiaTheme="minorEastAsia"/>
          <w:color w:val="5A5A5A" w:themeColor="text1" w:themeTint="A5"/>
          <w:spacing w:val="15"/>
        </w:rPr>
      </w:pPr>
      <w:r w:rsidRPr="00BF7CBC">
        <w:rPr>
          <w:rFonts w:eastAsiaTheme="minorEastAsia"/>
          <w:color w:val="5A5A5A" w:themeColor="text1" w:themeTint="A5"/>
          <w:spacing w:val="15"/>
        </w:rPr>
        <w:t>Følgende kostnadsgrupper har de største avvikene mot budsjett (akkumulert):</w:t>
      </w:r>
    </w:p>
    <w:p w14:paraId="51FDE603" w14:textId="2B9250E2" w:rsidR="00F331FA" w:rsidRDefault="00F331FA" w:rsidP="00F331FA">
      <w:pPr>
        <w:pStyle w:val="Listeavsnitt"/>
        <w:numPr>
          <w:ilvl w:val="0"/>
          <w:numId w:val="26"/>
        </w:numPr>
      </w:pPr>
      <w:r w:rsidRPr="008C3313">
        <w:t xml:space="preserve">Personalkostnader – </w:t>
      </w:r>
      <w:r>
        <w:t xml:space="preserve">kostnader er under budsjett som følge av </w:t>
      </w:r>
      <w:r w:rsidRPr="008C3313">
        <w:t>utsatte rekrutteringer</w:t>
      </w:r>
    </w:p>
    <w:p w14:paraId="146DD011" w14:textId="77777777" w:rsidR="00F331FA" w:rsidRPr="00E42557" w:rsidRDefault="00F331FA" w:rsidP="00F331FA">
      <w:pPr>
        <w:pStyle w:val="Listeavsnitt"/>
        <w:numPr>
          <w:ilvl w:val="0"/>
          <w:numId w:val="26"/>
        </w:numPr>
      </w:pPr>
      <w:r w:rsidRPr="00E42557">
        <w:t xml:space="preserve">Avskrivninger – kostnader er under budsjett som følge av senere mottak av </w:t>
      </w:r>
      <w:r>
        <w:t>investeringer</w:t>
      </w:r>
      <w:r w:rsidRPr="00E42557">
        <w:t xml:space="preserve"> enn forventet</w:t>
      </w:r>
    </w:p>
    <w:p w14:paraId="53D3E0E2" w14:textId="77777777" w:rsidR="00F331FA" w:rsidRPr="00042402" w:rsidRDefault="00F331FA" w:rsidP="00F331FA">
      <w:pPr>
        <w:pStyle w:val="Listeavsnitt"/>
        <w:numPr>
          <w:ilvl w:val="0"/>
          <w:numId w:val="26"/>
        </w:numPr>
      </w:pPr>
      <w:r w:rsidRPr="00042402">
        <w:t xml:space="preserve">Tjenestekjøp – </w:t>
      </w:r>
      <w:r>
        <w:t>økte kostnader hovedsakelig som følge av økt innleie av juridisk bistand</w:t>
      </w:r>
    </w:p>
    <w:p w14:paraId="02672D99" w14:textId="6C0D34B0" w:rsidR="00F331FA" w:rsidRPr="001F7E63" w:rsidRDefault="00F331FA" w:rsidP="00F331FA">
      <w:pPr>
        <w:pStyle w:val="Listeavsnitt"/>
        <w:numPr>
          <w:ilvl w:val="0"/>
          <w:numId w:val="26"/>
        </w:numPr>
      </w:pPr>
      <w:r w:rsidRPr="00073BA9">
        <w:t xml:space="preserve">Frikjøp – kostnader under budsjett grunnet </w:t>
      </w:r>
      <w:r>
        <w:t xml:space="preserve">utsatt oppstart nytt nødnett og porteføljekontor, samt redusert </w:t>
      </w:r>
      <w:r w:rsidR="0085261A">
        <w:t xml:space="preserve">bistand til </w:t>
      </w:r>
      <w:r>
        <w:t>anskaffelser</w:t>
      </w:r>
    </w:p>
    <w:p w14:paraId="32CBD8C2" w14:textId="1C54E695" w:rsidR="00F331FA" w:rsidRDefault="00F331FA" w:rsidP="00F331FA">
      <w:pPr>
        <w:pStyle w:val="Listeavsnitt"/>
        <w:numPr>
          <w:ilvl w:val="0"/>
          <w:numId w:val="26"/>
        </w:numPr>
      </w:pPr>
      <w:r>
        <w:t>Lisenser – kostnader over budsjett grunnet valuta, prisvekst og tidligere anskaffelser enn planlagt av enkelte lisenser.</w:t>
      </w:r>
    </w:p>
    <w:p w14:paraId="284C71DF" w14:textId="51AB3E72" w:rsidR="004E281C" w:rsidRPr="00F331FA" w:rsidRDefault="000A1747" w:rsidP="00F331FA">
      <w:pPr>
        <w:pStyle w:val="Listeavsnitt"/>
        <w:numPr>
          <w:ilvl w:val="0"/>
          <w:numId w:val="26"/>
        </w:numPr>
      </w:pPr>
      <w:r>
        <w:rPr>
          <w:noProof/>
        </w:rPr>
        <mc:AlternateContent>
          <mc:Choice Requires="wps">
            <w:drawing>
              <wp:anchor distT="0" distB="0" distL="114300" distR="114300" simplePos="0" relativeHeight="251658280" behindDoc="0" locked="0" layoutInCell="1" allowOverlap="1" wp14:anchorId="2DAE9CE9" wp14:editId="56C8E908">
                <wp:simplePos x="0" y="0"/>
                <wp:positionH relativeFrom="column">
                  <wp:posOffset>3797300</wp:posOffset>
                </wp:positionH>
                <wp:positionV relativeFrom="paragraph">
                  <wp:posOffset>15875</wp:posOffset>
                </wp:positionV>
                <wp:extent cx="5229225" cy="175260"/>
                <wp:effectExtent l="0" t="0" r="9525" b="0"/>
                <wp:wrapSquare wrapText="bothSides"/>
                <wp:docPr id="1008903167" name="Tekstboks 1008903167"/>
                <wp:cNvGraphicFramePr/>
                <a:graphic xmlns:a="http://schemas.openxmlformats.org/drawingml/2006/main">
                  <a:graphicData uri="http://schemas.microsoft.com/office/word/2010/wordprocessingShape">
                    <wps:wsp>
                      <wps:cNvSpPr txBox="1"/>
                      <wps:spPr>
                        <a:xfrm>
                          <a:off x="0" y="0"/>
                          <a:ext cx="5229225" cy="175260"/>
                        </a:xfrm>
                        <a:prstGeom prst="rect">
                          <a:avLst/>
                        </a:prstGeom>
                        <a:solidFill>
                          <a:prstClr val="white"/>
                        </a:solidFill>
                        <a:ln>
                          <a:noFill/>
                        </a:ln>
                      </wps:spPr>
                      <wps:txbx>
                        <w:txbxContent>
                          <w:p w14:paraId="0428EC2A" w14:textId="50677F22" w:rsidR="00F331FA" w:rsidRPr="007644AA" w:rsidRDefault="00F331FA" w:rsidP="00F331FA">
                            <w:pPr>
                              <w:pStyle w:val="Bildetekst"/>
                              <w:rPr>
                                <w:rFonts w:eastAsiaTheme="minorEastAsia"/>
                                <w:noProof/>
                                <w:color w:val="5A5A5A" w:themeColor="text1" w:themeTint="A5"/>
                                <w:spacing w:val="15"/>
                              </w:rPr>
                            </w:pPr>
                            <w:bookmarkStart w:id="5" w:name="_Toc151705895"/>
                            <w:r>
                              <w:t xml:space="preserve">Tabell </w:t>
                            </w:r>
                            <w:fldSimple w:instr=" SEQ Tabell \* ARABIC ">
                              <w:r w:rsidR="00471F50">
                                <w:rPr>
                                  <w:noProof/>
                                </w:rPr>
                                <w:t>1</w:t>
                              </w:r>
                            </w:fldSimple>
                            <w:r>
                              <w:t xml:space="preserve">: </w:t>
                            </w:r>
                            <w:r w:rsidRPr="00671598">
                              <w:t>Resultat mot budsjett i perioden og hittil i år (HiÅ)</w:t>
                            </w:r>
                            <w:bookmarkEnd w:id="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9CE9" id="Tekstboks 1008903167" o:spid="_x0000_s1029" type="#_x0000_t202" style="position:absolute;left:0;text-align:left;margin-left:299pt;margin-top:1.25pt;width:411.75pt;height:13.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" stroked="f">
                <v:textbox inset="0,0,0,0">
                  <w:txbxContent>
                    <w:p w14:paraId="0428EC2A" w14:textId="50677F22" w:rsidR="00F331FA" w:rsidRPr="007644AA" w:rsidRDefault="00F331FA" w:rsidP="00F331FA">
                      <w:pPr>
                        <w:pStyle w:val="Bildetekst"/>
                        <w:rPr>
                          <w:rFonts w:eastAsiaTheme="minorEastAsia"/>
                          <w:noProof/>
                          <w:color w:val="5A5A5A" w:themeColor="text1" w:themeTint="A5"/>
                          <w:spacing w:val="15"/>
                        </w:rPr>
                      </w:pPr>
                      <w:bookmarkStart w:id="8" w:name="_Toc151705895"/>
                      <w:r>
                        <w:t xml:space="preserve">Tabell </w:t>
                      </w:r>
                      <w:fldSimple w:instr=" SEQ Tabell \* ARABIC ">
                        <w:r w:rsidR="00471F50">
                          <w:rPr>
                            <w:noProof/>
                          </w:rPr>
                          <w:t>1</w:t>
                        </w:r>
                      </w:fldSimple>
                      <w:r>
                        <w:t xml:space="preserve">: </w:t>
                      </w:r>
                      <w:r w:rsidRPr="00671598">
                        <w:t>Resultat mot budsjett i perioden og hittil i år (</w:t>
                      </w:r>
                      <w:proofErr w:type="spellStart"/>
                      <w:r w:rsidRPr="00671598">
                        <w:t>HiÅ</w:t>
                      </w:r>
                      <w:proofErr w:type="spellEnd"/>
                      <w:r w:rsidRPr="00671598">
                        <w:t>)</w:t>
                      </w:r>
                      <w:bookmarkEnd w:id="8"/>
                    </w:p>
                  </w:txbxContent>
                </v:textbox>
                <w10:wrap type="square"/>
              </v:shape>
            </w:pict>
          </mc:Fallback>
        </mc:AlternateContent>
      </w:r>
      <w:r w:rsidR="00F331FA">
        <w:t>Andre kostnader – kostnader over budsjett grunnet lavere bruk av erstatning og økt MVA-andel for kommunehelsetjenesten</w:t>
      </w:r>
    </w:p>
    <w:p w14:paraId="753B1A49" w14:textId="0C89DAFB" w:rsidR="004A7E01" w:rsidRDefault="00E558A3">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58305" behindDoc="0" locked="0" layoutInCell="1" allowOverlap="1" wp14:anchorId="4F04770B" wp14:editId="5205B80F">
            <wp:simplePos x="0" y="0"/>
            <wp:positionH relativeFrom="margin">
              <wp:posOffset>-880745</wp:posOffset>
            </wp:positionH>
            <wp:positionV relativeFrom="margin">
              <wp:posOffset>5701030</wp:posOffset>
            </wp:positionV>
            <wp:extent cx="942975" cy="942975"/>
            <wp:effectExtent l="0" t="0" r="0" b="0"/>
            <wp:wrapSquare wrapText="bothSides"/>
            <wp:docPr id="2069726040" name="Grafikk 2069726040"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rsidR="004A7E01">
        <w:rPr>
          <w:sz w:val="32"/>
          <w:szCs w:val="32"/>
        </w:rPr>
        <w:br w:type="page"/>
      </w:r>
    </w:p>
    <w:p w14:paraId="19300ECF" w14:textId="517AF5F8" w:rsidR="001533AA" w:rsidRPr="002F7B3D" w:rsidRDefault="00086BE2" w:rsidP="002F7B3D">
      <w:pPr>
        <w:pStyle w:val="Overskrift2"/>
        <w:rPr>
          <w:sz w:val="32"/>
          <w:szCs w:val="32"/>
        </w:rPr>
      </w:pPr>
      <w:bookmarkStart w:id="6" w:name="_Toc151705912"/>
      <w:r w:rsidRPr="002F7B3D">
        <w:rPr>
          <w:sz w:val="32"/>
          <w:szCs w:val="32"/>
        </w:rPr>
        <w:lastRenderedPageBreak/>
        <w:t>Prognose</w:t>
      </w:r>
      <w:bookmarkEnd w:id="6"/>
    </w:p>
    <w:p w14:paraId="1F6A1E51" w14:textId="0E372F52" w:rsidR="00902DDC" w:rsidRDefault="003F7425" w:rsidP="00F35F9D">
      <w:r w:rsidRPr="00D06AD3">
        <w:t xml:space="preserve">Årsprognose vurdert per </w:t>
      </w:r>
      <w:r w:rsidR="2C3B93AB" w:rsidRPr="00D06AD3">
        <w:t xml:space="preserve">oktober </w:t>
      </w:r>
      <w:r w:rsidRPr="00D06AD3">
        <w:t xml:space="preserve">viser totale kostnader (inkl. finansposter) på </w:t>
      </w:r>
      <w:r w:rsidRPr="002D5386">
        <w:t>2</w:t>
      </w:r>
      <w:r w:rsidR="00547A06" w:rsidRPr="002D5386">
        <w:t>60,</w:t>
      </w:r>
      <w:r w:rsidR="00C5677A" w:rsidRPr="002D5386">
        <w:t xml:space="preserve">8 </w:t>
      </w:r>
      <w:r w:rsidRPr="002D5386">
        <w:t xml:space="preserve">MNOK. Dette gir totale kostnader på </w:t>
      </w:r>
      <w:r w:rsidR="00DC5F1B" w:rsidRPr="002D5386">
        <w:t>0,</w:t>
      </w:r>
      <w:r w:rsidR="00D06AD3" w:rsidRPr="002D5386">
        <w:t xml:space="preserve">1 </w:t>
      </w:r>
      <w:r w:rsidRPr="002D5386">
        <w:t xml:space="preserve">MNOK </w:t>
      </w:r>
      <w:r w:rsidR="00D06AD3" w:rsidRPr="002D5386">
        <w:t xml:space="preserve">over </w:t>
      </w:r>
      <w:r w:rsidRPr="002D5386">
        <w:t>årsbudsjett.</w:t>
      </w:r>
      <w:r w:rsidRPr="6AFCDDB0">
        <w:t xml:space="preserve"> </w:t>
      </w:r>
    </w:p>
    <w:p w14:paraId="0B700D8E" w14:textId="556653AB" w:rsidR="00902DDC" w:rsidRDefault="00902DDC" w:rsidP="00902DDC">
      <w:pPr>
        <w:pStyle w:val="Undertittel"/>
      </w:pPr>
      <w:r>
        <w:t>Kommentarer til de største avvikene mot budsjett i prognosen</w:t>
      </w:r>
    </w:p>
    <w:p w14:paraId="6E0ECD27" w14:textId="0780B237" w:rsidR="003F7425" w:rsidRPr="00BB3881" w:rsidRDefault="003F7425" w:rsidP="003F7425">
      <w:pPr>
        <w:pStyle w:val="Listeavsnitt"/>
        <w:numPr>
          <w:ilvl w:val="0"/>
          <w:numId w:val="26"/>
        </w:numPr>
        <w:rPr>
          <w:color w:val="000000"/>
        </w:rPr>
      </w:pPr>
      <w:r w:rsidRPr="00BB3881">
        <w:rPr>
          <w:color w:val="000000"/>
        </w:rPr>
        <w:t xml:space="preserve">Personalkostnader: </w:t>
      </w:r>
      <w:r w:rsidR="00DC5F1B">
        <w:rPr>
          <w:color w:val="000000"/>
        </w:rPr>
        <w:t>7,6</w:t>
      </w:r>
      <w:r w:rsidRPr="00BB3881">
        <w:rPr>
          <w:color w:val="000000"/>
        </w:rPr>
        <w:t xml:space="preserve"> MNOK under budsjett som følge av utsatte rekrutteringer gjennom året i påvente av ny organisering</w:t>
      </w:r>
    </w:p>
    <w:p w14:paraId="48E13306" w14:textId="3C6F41FB" w:rsidR="003F7425" w:rsidRPr="00783318" w:rsidRDefault="003F7425" w:rsidP="003F7425">
      <w:pPr>
        <w:pStyle w:val="Listeavsnitt"/>
        <w:numPr>
          <w:ilvl w:val="0"/>
          <w:numId w:val="26"/>
        </w:numPr>
        <w:rPr>
          <w:color w:val="000000"/>
        </w:rPr>
      </w:pPr>
      <w:r w:rsidRPr="00BB3881">
        <w:rPr>
          <w:color w:val="000000"/>
        </w:rPr>
        <w:t>Avskrivninger:</w:t>
      </w:r>
      <w:r w:rsidR="001825E2">
        <w:rPr>
          <w:color w:val="000000"/>
        </w:rPr>
        <w:t xml:space="preserve"> </w:t>
      </w:r>
      <w:r w:rsidR="00DC5F1B">
        <w:rPr>
          <w:color w:val="000000"/>
        </w:rPr>
        <w:t>7</w:t>
      </w:r>
      <w:r w:rsidRPr="00BB3881">
        <w:rPr>
          <w:color w:val="000000"/>
        </w:rPr>
        <w:t xml:space="preserve"> MNOK under budsjett grunnet forskyvning av investeringsplan for 2022 og 2023, samt nedjustert investeringsprognose på radioterminaler</w:t>
      </w:r>
      <w:r>
        <w:rPr>
          <w:color w:val="000000"/>
        </w:rPr>
        <w:t>.</w:t>
      </w:r>
    </w:p>
    <w:p w14:paraId="026F4FB7" w14:textId="62D035A8" w:rsidR="003F7425" w:rsidRPr="00BB3881" w:rsidRDefault="003F7425" w:rsidP="003F7425">
      <w:pPr>
        <w:pStyle w:val="Listeavsnitt"/>
        <w:numPr>
          <w:ilvl w:val="0"/>
          <w:numId w:val="26"/>
        </w:numPr>
        <w:rPr>
          <w:color w:val="000000"/>
        </w:rPr>
      </w:pPr>
      <w:r w:rsidRPr="4AE1A8FF">
        <w:rPr>
          <w:color w:val="000000" w:themeColor="text1"/>
        </w:rPr>
        <w:t xml:space="preserve">Tjenestekjøp og frikjøp: </w:t>
      </w:r>
      <w:r w:rsidR="00DC5F1B" w:rsidRPr="4AE1A8FF">
        <w:rPr>
          <w:color w:val="000000" w:themeColor="text1"/>
        </w:rPr>
        <w:t>0,6</w:t>
      </w:r>
      <w:r w:rsidRPr="4AE1A8FF">
        <w:rPr>
          <w:color w:val="000000" w:themeColor="text1"/>
        </w:rPr>
        <w:t xml:space="preserve"> MNOK over budsjett. Tjenestekjøp er isolert over budsjett. Årsaken til merforbruk skyldes</w:t>
      </w:r>
      <w:r w:rsidR="00DC5F1B" w:rsidRPr="4AE1A8FF">
        <w:rPr>
          <w:color w:val="000000" w:themeColor="text1"/>
        </w:rPr>
        <w:t xml:space="preserve"> </w:t>
      </w:r>
      <w:r w:rsidR="51573096" w:rsidRPr="4AE1A8FF">
        <w:rPr>
          <w:color w:val="000000" w:themeColor="text1"/>
        </w:rPr>
        <w:t xml:space="preserve">økt behov for </w:t>
      </w:r>
      <w:r w:rsidR="00DC5F1B" w:rsidRPr="4AE1A8FF">
        <w:rPr>
          <w:color w:val="000000" w:themeColor="text1"/>
        </w:rPr>
        <w:t>juridisk bistand og</w:t>
      </w:r>
      <w:r w:rsidRPr="4AE1A8FF">
        <w:rPr>
          <w:color w:val="000000" w:themeColor="text1"/>
        </w:rPr>
        <w:t xml:space="preserve"> behov for økt </w:t>
      </w:r>
      <w:r w:rsidR="00BE40FC" w:rsidRPr="4AE1A8FF">
        <w:rPr>
          <w:color w:val="000000" w:themeColor="text1"/>
        </w:rPr>
        <w:t>tjenestekjøp på grunn av</w:t>
      </w:r>
      <w:r w:rsidRPr="4AE1A8FF">
        <w:rPr>
          <w:color w:val="000000" w:themeColor="text1"/>
        </w:rPr>
        <w:t xml:space="preserve"> utsatte rekrutteringer. Frikjøp </w:t>
      </w:r>
      <w:r w:rsidR="00BE40FC" w:rsidRPr="4AE1A8FF">
        <w:rPr>
          <w:color w:val="000000" w:themeColor="text1"/>
        </w:rPr>
        <w:t xml:space="preserve">er </w:t>
      </w:r>
      <w:r w:rsidRPr="4AE1A8FF">
        <w:rPr>
          <w:color w:val="000000" w:themeColor="text1"/>
        </w:rPr>
        <w:t xml:space="preserve">redusert som følge av utsatt oppstart av </w:t>
      </w:r>
      <w:r w:rsidR="00BE40FC" w:rsidRPr="4AE1A8FF">
        <w:rPr>
          <w:color w:val="000000" w:themeColor="text1"/>
        </w:rPr>
        <w:t>prosjekter.</w:t>
      </w:r>
    </w:p>
    <w:p w14:paraId="0351CD7E" w14:textId="53F5759B" w:rsidR="003F7425" w:rsidRPr="00681A5B" w:rsidRDefault="003F7425" w:rsidP="003F7425">
      <w:pPr>
        <w:pStyle w:val="Listeavsnitt"/>
        <w:numPr>
          <w:ilvl w:val="0"/>
          <w:numId w:val="26"/>
        </w:numPr>
        <w:rPr>
          <w:color w:val="000000"/>
        </w:rPr>
      </w:pPr>
      <w:r w:rsidRPr="00BB3881">
        <w:rPr>
          <w:color w:val="000000"/>
        </w:rPr>
        <w:t xml:space="preserve">Lisenser: </w:t>
      </w:r>
      <w:r w:rsidR="00EC70FF">
        <w:rPr>
          <w:color w:val="000000"/>
        </w:rPr>
        <w:t>8,6</w:t>
      </w:r>
      <w:r w:rsidRPr="00BB3881">
        <w:rPr>
          <w:color w:val="000000"/>
        </w:rPr>
        <w:t xml:space="preserve"> MNOK over budsjett</w:t>
      </w:r>
      <w:r>
        <w:rPr>
          <w:color w:val="000000"/>
        </w:rPr>
        <w:t>,</w:t>
      </w:r>
      <w:r w:rsidRPr="00BB3881">
        <w:rPr>
          <w:color w:val="000000"/>
        </w:rPr>
        <w:t xml:space="preserve"> som i all hovedsak forklares med svak kronekurs og høyere prisvekst enn deflator. I tillegg starter lisens</w:t>
      </w:r>
      <w:r>
        <w:rPr>
          <w:color w:val="000000"/>
        </w:rPr>
        <w:t>iering av</w:t>
      </w:r>
      <w:r w:rsidRPr="00BB3881">
        <w:rPr>
          <w:color w:val="000000"/>
        </w:rPr>
        <w:t xml:space="preserve"> IT-plattform</w:t>
      </w:r>
      <w:r>
        <w:rPr>
          <w:color w:val="000000"/>
        </w:rPr>
        <w:t xml:space="preserve"> til KAK-prosjektet</w:t>
      </w:r>
      <w:r w:rsidRPr="00BB3881">
        <w:rPr>
          <w:color w:val="000000"/>
        </w:rPr>
        <w:t xml:space="preserve"> tidligere enn budsjettert</w:t>
      </w:r>
      <w:r w:rsidR="00BE40FC">
        <w:rPr>
          <w:color w:val="000000"/>
        </w:rPr>
        <w:t>.</w:t>
      </w:r>
    </w:p>
    <w:p w14:paraId="1588F538" w14:textId="4F709A6D" w:rsidR="003F7425" w:rsidRPr="004652E6" w:rsidRDefault="003F7425" w:rsidP="004652E6">
      <w:pPr>
        <w:pStyle w:val="Listeavsnitt"/>
        <w:numPr>
          <w:ilvl w:val="0"/>
          <w:numId w:val="26"/>
        </w:numPr>
        <w:rPr>
          <w:color w:val="000000"/>
        </w:rPr>
      </w:pPr>
      <w:r w:rsidRPr="00372DDF">
        <w:rPr>
          <w:color w:val="000000"/>
        </w:rPr>
        <w:t xml:space="preserve">Andre kostnader: </w:t>
      </w:r>
      <w:r>
        <w:t xml:space="preserve">Totalt er andre </w:t>
      </w:r>
      <w:r w:rsidRPr="00783318">
        <w:t xml:space="preserve">kostnader </w:t>
      </w:r>
      <w:r w:rsidR="00BE40FC">
        <w:t>11,3</w:t>
      </w:r>
      <w:r w:rsidRPr="00783318">
        <w:t xml:space="preserve"> MNOK</w:t>
      </w:r>
      <w:r>
        <w:t xml:space="preserve"> over budsjett. Bruk av erstatningen fra KAK 1 </w:t>
      </w:r>
      <w:r w:rsidRPr="004E19DC">
        <w:t xml:space="preserve">er </w:t>
      </w:r>
      <w:r w:rsidR="00BE40FC">
        <w:t>5,3</w:t>
      </w:r>
      <w:r w:rsidRPr="004E19DC">
        <w:t xml:space="preserve"> MNOK</w:t>
      </w:r>
      <w:r>
        <w:t xml:space="preserve"> under budsjett. Dette </w:t>
      </w:r>
      <w:r w:rsidR="00CB5219">
        <w:t>skyldes utvidet periode med erstatning, som nå strekker seg til 2026</w:t>
      </w:r>
      <w:r>
        <w:t xml:space="preserve">. MVA-kostnad til kommunene </w:t>
      </w:r>
      <w:r w:rsidRPr="00783318">
        <w:t xml:space="preserve">er </w:t>
      </w:r>
      <w:r w:rsidR="004652E6">
        <w:t>6</w:t>
      </w:r>
      <w:r w:rsidRPr="00783318">
        <w:t xml:space="preserve"> MNOK over budsjett</w:t>
      </w:r>
      <w:r>
        <w:t xml:space="preserve">. Dette skyldes hovedsakelig en forskuddsbetalt 5 års ELA-avtale på Vmware-lisenser med verdi på </w:t>
      </w:r>
      <w:r w:rsidR="004652E6">
        <w:t>27,8</w:t>
      </w:r>
      <w:r>
        <w:t xml:space="preserve"> MNOK eks</w:t>
      </w:r>
      <w:r w:rsidR="004652E6">
        <w:t>l</w:t>
      </w:r>
      <w:r>
        <w:t>. MVA</w:t>
      </w:r>
      <w:r w:rsidR="004652E6">
        <w:t xml:space="preserve"> som ble inngått i oktober. </w:t>
      </w:r>
      <w:r>
        <w:t xml:space="preserve">Kjøpet medfører estimert </w:t>
      </w:r>
      <w:r w:rsidR="00B55F51">
        <w:t>3,7</w:t>
      </w:r>
      <w:r>
        <w:t xml:space="preserve"> MNOK i økt MVA-kostnad til kommunene i 2023. </w:t>
      </w:r>
    </w:p>
    <w:p w14:paraId="42342DF3" w14:textId="4B0597EE" w:rsidR="003F7425" w:rsidRPr="00050399" w:rsidRDefault="003F7425" w:rsidP="003F7425">
      <w:pPr>
        <w:pStyle w:val="Listeavsnitt"/>
        <w:numPr>
          <w:ilvl w:val="0"/>
          <w:numId w:val="26"/>
        </w:numPr>
        <w:rPr>
          <w:color w:val="000000"/>
        </w:rPr>
      </w:pPr>
      <w:r>
        <w:rPr>
          <w:noProof/>
        </w:rPr>
        <w:drawing>
          <wp:anchor distT="0" distB="0" distL="114300" distR="114300" simplePos="0" relativeHeight="251658270" behindDoc="0" locked="0" layoutInCell="1" allowOverlap="1" wp14:anchorId="43BC20E2" wp14:editId="528F1681">
            <wp:simplePos x="0" y="0"/>
            <wp:positionH relativeFrom="margin">
              <wp:posOffset>-876300</wp:posOffset>
            </wp:positionH>
            <wp:positionV relativeFrom="margin">
              <wp:posOffset>5699125</wp:posOffset>
            </wp:positionV>
            <wp:extent cx="942975" cy="942975"/>
            <wp:effectExtent l="0" t="0" r="0" b="0"/>
            <wp:wrapSquare wrapText="bothSides"/>
            <wp:docPr id="1670905041" name="Grafikk 1670905041"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r>
        <w:t>Finansposter: 2,</w:t>
      </w:r>
      <w:r w:rsidR="00E5224F">
        <w:t>7</w:t>
      </w:r>
      <w:r>
        <w:t xml:space="preserve"> MNOK under budsjett skyldes at foretaket har høyere likviditet enn budsjettert gjennom året.</w:t>
      </w:r>
    </w:p>
    <w:p w14:paraId="4801834E" w14:textId="7C3D7AE6" w:rsidR="00902DDC" w:rsidRPr="00902DDC" w:rsidRDefault="00902DDC" w:rsidP="00E5224F"/>
    <w:p w14:paraId="43BA1C07" w14:textId="3FA30042" w:rsidR="001825E2" w:rsidRDefault="000B3A6F">
      <w:pPr>
        <w:rPr>
          <w:rFonts w:asciiTheme="majorHAnsi" w:eastAsiaTheme="majorEastAsia" w:hAnsiTheme="majorHAnsi" w:cstheme="majorBidi"/>
          <w:color w:val="2F5496" w:themeColor="accent1" w:themeShade="BF"/>
          <w:sz w:val="32"/>
          <w:szCs w:val="32"/>
        </w:rPr>
      </w:pPr>
      <w:r>
        <w:rPr>
          <w:noProof/>
        </w:rPr>
        <mc:AlternateContent>
          <mc:Choice Requires="wps">
            <w:drawing>
              <wp:anchor distT="0" distB="0" distL="114300" distR="114300" simplePos="0" relativeHeight="251658271" behindDoc="0" locked="0" layoutInCell="1" allowOverlap="1" wp14:anchorId="66D39D7D" wp14:editId="20C2893D">
                <wp:simplePos x="0" y="0"/>
                <wp:positionH relativeFrom="column">
                  <wp:posOffset>635</wp:posOffset>
                </wp:positionH>
                <wp:positionV relativeFrom="paragraph">
                  <wp:posOffset>3115310</wp:posOffset>
                </wp:positionV>
                <wp:extent cx="4221480" cy="635"/>
                <wp:effectExtent l="0" t="0" r="0" b="0"/>
                <wp:wrapSquare wrapText="bothSides"/>
                <wp:docPr id="542583798" name="Tekstboks 542583798"/>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wps:spPr>
                      <wps:txbx>
                        <w:txbxContent>
                          <w:p w14:paraId="149D3534" w14:textId="74C4793D" w:rsidR="003F7425" w:rsidRPr="00BF3DEC" w:rsidRDefault="003F7425" w:rsidP="003F7425">
                            <w:pPr>
                              <w:pStyle w:val="Bildetekst"/>
                              <w:rPr>
                                <w:noProof/>
                                <w:color w:val="000000"/>
                              </w:rPr>
                            </w:pPr>
                            <w:bookmarkStart w:id="7" w:name="_Toc148451068"/>
                            <w:bookmarkStart w:id="8" w:name="_Toc151705896"/>
                            <w:r>
                              <w:t xml:space="preserve">Tabell </w:t>
                            </w:r>
                            <w:fldSimple w:instr=" SEQ Tabell \* ARABIC ">
                              <w:r w:rsidR="00471F50">
                                <w:rPr>
                                  <w:noProof/>
                                </w:rPr>
                                <w:t>2</w:t>
                              </w:r>
                            </w:fldSimple>
                            <w:r>
                              <w:t xml:space="preserve">: </w:t>
                            </w:r>
                            <w:r w:rsidRPr="00A844A5">
                              <w:t xml:space="preserve">Prognose per </w:t>
                            </w:r>
                            <w:bookmarkEnd w:id="7"/>
                            <w:r>
                              <w:t>oktober</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D39D7D" id="Tekstboks 542583798" o:spid="_x0000_s1030" type="#_x0000_t202" style="position:absolute;margin-left:.05pt;margin-top:245.3pt;width:332.4pt;height:.0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" stroked="f">
                <v:textbox style="mso-fit-shape-to-text:t" inset="0,0,0,0">
                  <w:txbxContent>
                    <w:p w14:paraId="149D3534" w14:textId="74C4793D" w:rsidR="003F7425" w:rsidRPr="00BF3DEC" w:rsidRDefault="003F7425" w:rsidP="003F7425">
                      <w:pPr>
                        <w:pStyle w:val="Bildetekst"/>
                        <w:rPr>
                          <w:noProof/>
                          <w:color w:val="000000"/>
                        </w:rPr>
                      </w:pPr>
                      <w:bookmarkStart w:id="12" w:name="_Toc148451068"/>
                      <w:bookmarkStart w:id="13" w:name="_Toc151705896"/>
                      <w:r>
                        <w:t xml:space="preserve">Tabell </w:t>
                      </w:r>
                      <w:fldSimple w:instr=" SEQ Tabell \* ARABIC ">
                        <w:r w:rsidR="00471F50">
                          <w:rPr>
                            <w:noProof/>
                          </w:rPr>
                          <w:t>2</w:t>
                        </w:r>
                      </w:fldSimple>
                      <w:r>
                        <w:t xml:space="preserve">: </w:t>
                      </w:r>
                      <w:r w:rsidRPr="00A844A5">
                        <w:t xml:space="preserve">Prognose per </w:t>
                      </w:r>
                      <w:bookmarkEnd w:id="12"/>
                      <w:r>
                        <w:t>oktober</w:t>
                      </w:r>
                      <w:bookmarkEnd w:id="13"/>
                    </w:p>
                  </w:txbxContent>
                </v:textbox>
                <w10:wrap type="square"/>
              </v:shape>
            </w:pict>
          </mc:Fallback>
        </mc:AlternateContent>
      </w:r>
      <w:r w:rsidR="00C5677A" w:rsidRPr="00C5677A">
        <w:rPr>
          <w:noProof/>
          <w:sz w:val="32"/>
          <w:szCs w:val="32"/>
        </w:rPr>
        <w:drawing>
          <wp:inline distT="0" distB="0" distL="0" distR="0" wp14:anchorId="78642A05" wp14:editId="40E86D61">
            <wp:extent cx="4221480" cy="3074670"/>
            <wp:effectExtent l="0" t="0" r="7620" b="0"/>
            <wp:docPr id="986705587" name="Bilde 98670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480" cy="3074670"/>
                    </a:xfrm>
                    <a:prstGeom prst="rect">
                      <a:avLst/>
                    </a:prstGeom>
                    <a:noFill/>
                    <a:ln>
                      <a:noFill/>
                    </a:ln>
                  </pic:spPr>
                </pic:pic>
              </a:graphicData>
            </a:graphic>
          </wp:inline>
        </w:drawing>
      </w:r>
      <w:r w:rsidR="001825E2">
        <w:rPr>
          <w:sz w:val="32"/>
          <w:szCs w:val="32"/>
        </w:rPr>
        <w:br w:type="page"/>
      </w:r>
    </w:p>
    <w:p w14:paraId="3EC19516" w14:textId="4EBE47BF" w:rsidR="00086BE2" w:rsidRPr="00902DDC" w:rsidRDefault="00086BE2" w:rsidP="00902DDC">
      <w:pPr>
        <w:pStyle w:val="Overskrift2"/>
        <w:rPr>
          <w:sz w:val="32"/>
          <w:szCs w:val="32"/>
        </w:rPr>
      </w:pPr>
      <w:bookmarkStart w:id="9" w:name="_Toc151705913"/>
      <w:r w:rsidRPr="00902DDC">
        <w:rPr>
          <w:sz w:val="32"/>
          <w:szCs w:val="32"/>
        </w:rPr>
        <w:lastRenderedPageBreak/>
        <w:t>Investeringer, likviditet og lån</w:t>
      </w:r>
      <w:bookmarkEnd w:id="9"/>
    </w:p>
    <w:p w14:paraId="77E701F5" w14:textId="18922456" w:rsidR="001825E2" w:rsidRDefault="00EE11F4" w:rsidP="00EE11F4">
      <w:r w:rsidRPr="00BD6621">
        <w:t>For både budsjett 2022 og 2023 vil en betydelig andel av investeringene som tilhører dagens kontrollromsløsning faktureres i 2023 og 2024, og dermed ha en kortere avskrivningstid enn tre år.</w:t>
      </w:r>
    </w:p>
    <w:p w14:paraId="08B8621C" w14:textId="77777777" w:rsidR="00EE11F4" w:rsidRDefault="00EE11F4" w:rsidP="00EE11F4">
      <w:pPr>
        <w:pStyle w:val="Overskrift3"/>
        <w:rPr>
          <w:sz w:val="28"/>
          <w:szCs w:val="28"/>
        </w:rPr>
      </w:pPr>
      <w:bookmarkStart w:id="10" w:name="_Toc148450822"/>
      <w:bookmarkStart w:id="11" w:name="_Toc151705914"/>
      <w:r>
        <w:rPr>
          <w:sz w:val="28"/>
          <w:szCs w:val="28"/>
        </w:rPr>
        <w:t>Investeringsbudsjett 2023</w:t>
      </w:r>
      <w:bookmarkEnd w:id="10"/>
      <w:bookmarkEnd w:id="11"/>
    </w:p>
    <w:p w14:paraId="249874C9" w14:textId="7210CC7D" w:rsidR="00EE11F4" w:rsidRDefault="00EE11F4" w:rsidP="00EE11F4">
      <w:r w:rsidRPr="00030823">
        <w:t xml:space="preserve">Tilhørende investeringsbudsjettet for 2023 er det </w:t>
      </w:r>
      <w:r>
        <w:t xml:space="preserve">hittil i år </w:t>
      </w:r>
      <w:r w:rsidRPr="00030823">
        <w:t xml:space="preserve">mottatt fakturaer for </w:t>
      </w:r>
      <w:r w:rsidR="00AB30D5">
        <w:t>40,9</w:t>
      </w:r>
      <w:r w:rsidRPr="00030823">
        <w:t xml:space="preserve"> MNOK</w:t>
      </w:r>
      <w:r>
        <w:t xml:space="preserve">, </w:t>
      </w:r>
      <w:r w:rsidRPr="00D86099">
        <w:t xml:space="preserve">av et </w:t>
      </w:r>
      <w:r>
        <w:t>investerings</w:t>
      </w:r>
      <w:r w:rsidRPr="00D86099">
        <w:t xml:space="preserve">budsjett på </w:t>
      </w:r>
      <w:r>
        <w:t xml:space="preserve">totalt 160,7 </w:t>
      </w:r>
      <w:r w:rsidRPr="00C47967">
        <w:t>MNOK</w:t>
      </w:r>
      <w:r w:rsidRPr="00D86099">
        <w:t>.</w:t>
      </w:r>
      <w:r>
        <w:t xml:space="preserve"> </w:t>
      </w:r>
      <w:r w:rsidRPr="00291000">
        <w:t xml:space="preserve">Prognose per </w:t>
      </w:r>
      <w:r>
        <w:t>oktober</w:t>
      </w:r>
      <w:r w:rsidRPr="00291000">
        <w:t xml:space="preserve"> 2023 tilsier </w:t>
      </w:r>
      <w:r>
        <w:t xml:space="preserve">at </w:t>
      </w:r>
      <w:r w:rsidR="00295D71">
        <w:t>106</w:t>
      </w:r>
      <w:r w:rsidR="00DB7FAA">
        <w:t>,4</w:t>
      </w:r>
      <w:r>
        <w:t xml:space="preserve"> MNOK av investeringsbudsjettet blir benyttet, dette inkluderer omdisponeringer i henhold til AD-saker løftet i 2023. </w:t>
      </w:r>
    </w:p>
    <w:p w14:paraId="07C507BC" w14:textId="1AD65815" w:rsidR="00EE11F4" w:rsidRDefault="00EE11F4" w:rsidP="00EE11F4">
      <w:r w:rsidRPr="008E2461">
        <w:t xml:space="preserve">SSA-T avtalen </w:t>
      </w:r>
      <w:r>
        <w:t>i tilbudet til</w:t>
      </w:r>
      <w:r w:rsidRPr="008E2461">
        <w:t xml:space="preserve"> </w:t>
      </w:r>
      <w:r>
        <w:t>KAK-</w:t>
      </w:r>
      <w:r w:rsidRPr="008E2461">
        <w:t xml:space="preserve">leverandør </w:t>
      </w:r>
      <w:r>
        <w:t>er</w:t>
      </w:r>
      <w:r w:rsidRPr="008E2461">
        <w:t xml:space="preserve"> vesentlig lavere enn </w:t>
      </w:r>
      <w:r>
        <w:t>business case</w:t>
      </w:r>
      <w:r w:rsidRPr="008E2461">
        <w:t>. Dette forklarer mesteparten av avviket mellom budsjett og prognose for året.</w:t>
      </w:r>
      <w:r>
        <w:t xml:space="preserve"> </w:t>
      </w:r>
      <w:r w:rsidR="005916A6">
        <w:t>I</w:t>
      </w:r>
      <w:r>
        <w:t xml:space="preserve">nvesteringer til radioterminaler </w:t>
      </w:r>
      <w:r w:rsidR="005916A6">
        <w:t xml:space="preserve">er også </w:t>
      </w:r>
      <w:r>
        <w:t>vesentlig redusert</w:t>
      </w:r>
      <w:r w:rsidR="005916A6">
        <w:t xml:space="preserve"> i 2023</w:t>
      </w:r>
      <w:r>
        <w:t>,</w:t>
      </w:r>
      <w:r w:rsidR="005916A6">
        <w:t xml:space="preserve"> men økt i budsjettinnspill i 2024</w:t>
      </w:r>
      <w:r w:rsidR="00942235">
        <w:t xml:space="preserve"> mot ØLP</w:t>
      </w:r>
      <w:r w:rsidR="005916A6">
        <w:t>.</w:t>
      </w:r>
      <w:r>
        <w:t xml:space="preserve"> </w:t>
      </w:r>
      <w:r w:rsidR="005A614B">
        <w:t xml:space="preserve"> I tillegg til</w:t>
      </w:r>
      <w:r>
        <w:t xml:space="preserve"> at HDO i budsjettinnspill for 2024 også spilte inn å flytte 8 MNOK tilhørende medielogg fra årets investeringsbudsjett til investeringsbudsjett 2024. </w:t>
      </w:r>
    </w:p>
    <w:p w14:paraId="2CC65A11" w14:textId="77777777" w:rsidR="00EE11F4" w:rsidRDefault="00EE11F4" w:rsidP="00EE11F4">
      <w:pPr>
        <w:pStyle w:val="Overskrift3"/>
        <w:rPr>
          <w:sz w:val="28"/>
          <w:szCs w:val="28"/>
        </w:rPr>
      </w:pPr>
      <w:bookmarkStart w:id="12" w:name="_Toc148450823"/>
      <w:bookmarkStart w:id="13" w:name="_Toc151705915"/>
      <w:r>
        <w:rPr>
          <w:sz w:val="28"/>
          <w:szCs w:val="28"/>
        </w:rPr>
        <w:t>Investeringsbudsjett 2022</w:t>
      </w:r>
      <w:bookmarkEnd w:id="12"/>
      <w:bookmarkEnd w:id="13"/>
    </w:p>
    <w:p w14:paraId="26936425" w14:textId="4314E094" w:rsidR="001825E2" w:rsidRDefault="00EE11F4" w:rsidP="001825E2">
      <w:r w:rsidRPr="00D86099">
        <w:t>Tilhørende investeringsbudsjettet for 2022 er det</w:t>
      </w:r>
      <w:r>
        <w:t xml:space="preserve"> </w:t>
      </w:r>
      <w:r w:rsidRPr="00D86099">
        <w:t xml:space="preserve">mottatt </w:t>
      </w:r>
      <w:r>
        <w:t>fakturaer</w:t>
      </w:r>
      <w:r w:rsidRPr="00D86099">
        <w:t xml:space="preserve"> for </w:t>
      </w:r>
      <w:r>
        <w:t>23,9</w:t>
      </w:r>
      <w:r w:rsidRPr="00C47967">
        <w:t xml:space="preserve"> MNOK</w:t>
      </w:r>
      <w:r w:rsidRPr="00D86099">
        <w:t xml:space="preserve"> </w:t>
      </w:r>
      <w:r w:rsidRPr="001F23B3">
        <w:t xml:space="preserve">i 2022 og </w:t>
      </w:r>
      <w:r>
        <w:t>31,4</w:t>
      </w:r>
      <w:r w:rsidRPr="001F23B3">
        <w:t xml:space="preserve"> MNOK</w:t>
      </w:r>
      <w:r w:rsidRPr="00D86099">
        <w:t xml:space="preserve"> hittil i </w:t>
      </w:r>
      <w:r>
        <w:t xml:space="preserve">2023, </w:t>
      </w:r>
      <w:r w:rsidRPr="00D86099">
        <w:t xml:space="preserve">av et </w:t>
      </w:r>
      <w:r>
        <w:t>investerings</w:t>
      </w:r>
      <w:r w:rsidRPr="00D86099">
        <w:t xml:space="preserve">budsjett på </w:t>
      </w:r>
      <w:r>
        <w:t xml:space="preserve">totalt </w:t>
      </w:r>
      <w:r w:rsidRPr="00C47967">
        <w:t>68,4 MNOK</w:t>
      </w:r>
      <w:r w:rsidRPr="00D86099">
        <w:t>.</w:t>
      </w:r>
      <w:r>
        <w:t xml:space="preserve"> Resterende fakturaer (17,2</w:t>
      </w:r>
      <w:r w:rsidRPr="003A1952">
        <w:t xml:space="preserve"> MNOK</w:t>
      </w:r>
      <w:r>
        <w:t xml:space="preserve">) forventes mottatt i løpet av 2023 (15,7 MNOK) og </w:t>
      </w:r>
      <w:r w:rsidR="000E3A46">
        <w:t xml:space="preserve">før sommeren </w:t>
      </w:r>
      <w:r>
        <w:t>2024 (</w:t>
      </w:r>
      <w:r w:rsidRPr="00247823">
        <w:t>1,</w:t>
      </w:r>
      <w:r>
        <w:t>5 MNOK). Utbetalingene som først inntreffer i 2024 skyldes forsinkelse tilknyttet MPOS-utrulling på AMK.</w:t>
      </w:r>
      <w:bookmarkStart w:id="14" w:name="_Toc148450824"/>
    </w:p>
    <w:p w14:paraId="60CABE89" w14:textId="23ABAFF4" w:rsidR="001825E2" w:rsidRPr="001825E2" w:rsidRDefault="00E558A3" w:rsidP="001825E2">
      <w:r>
        <w:rPr>
          <w:noProof/>
        </w:rPr>
        <w:drawing>
          <wp:anchor distT="0" distB="0" distL="114300" distR="114300" simplePos="0" relativeHeight="251658304" behindDoc="0" locked="0" layoutInCell="1" allowOverlap="1" wp14:anchorId="333D985A" wp14:editId="1A665E60">
            <wp:simplePos x="0" y="0"/>
            <wp:positionH relativeFrom="margin">
              <wp:posOffset>-880745</wp:posOffset>
            </wp:positionH>
            <wp:positionV relativeFrom="margin">
              <wp:posOffset>5701030</wp:posOffset>
            </wp:positionV>
            <wp:extent cx="942975" cy="942975"/>
            <wp:effectExtent l="0" t="0" r="0" b="0"/>
            <wp:wrapSquare wrapText="bothSides"/>
            <wp:docPr id="565513090" name="Grafikk 565513090" descr="Lineær graf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k 14" descr="Lineær graf kontur"/>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p w14:paraId="72D652B7" w14:textId="3176687D" w:rsidR="00EE11F4" w:rsidRDefault="00EE11F4" w:rsidP="00EE11F4">
      <w:pPr>
        <w:pStyle w:val="Overskrift3"/>
        <w:rPr>
          <w:sz w:val="28"/>
          <w:szCs w:val="28"/>
        </w:rPr>
      </w:pPr>
      <w:bookmarkStart w:id="15" w:name="_Toc151705916"/>
      <w:r>
        <w:rPr>
          <w:sz w:val="28"/>
          <w:szCs w:val="28"/>
        </w:rPr>
        <w:t>Likviditet og lån</w:t>
      </w:r>
      <w:bookmarkEnd w:id="14"/>
      <w:bookmarkEnd w:id="15"/>
    </w:p>
    <w:p w14:paraId="23302441" w14:textId="475124BE" w:rsidR="00EE11F4" w:rsidRDefault="00EE11F4" w:rsidP="00EE11F4">
      <w:r w:rsidRPr="00A96DBD">
        <w:t xml:space="preserve">Likviditeten er solid, og beholdningen av likvide midler </w:t>
      </w:r>
      <w:r>
        <w:t xml:space="preserve">per </w:t>
      </w:r>
      <w:r w:rsidR="00B55F51">
        <w:t>oktober</w:t>
      </w:r>
      <w:r w:rsidDel="004B3A9C">
        <w:t xml:space="preserve"> </w:t>
      </w:r>
      <w:r w:rsidRPr="00A96DBD">
        <w:t xml:space="preserve">er </w:t>
      </w:r>
      <w:r w:rsidR="00D96632">
        <w:t>138,4</w:t>
      </w:r>
      <w:r>
        <w:t xml:space="preserve"> </w:t>
      </w:r>
      <w:r w:rsidRPr="00A96DBD">
        <w:t xml:space="preserve">MNOK. </w:t>
      </w:r>
      <w:r>
        <w:t xml:space="preserve">Prognose per årsslutt er </w:t>
      </w:r>
      <w:r w:rsidR="00E5764C">
        <w:t>2</w:t>
      </w:r>
      <w:r w:rsidR="0D5EB602">
        <w:t>9,4</w:t>
      </w:r>
      <w:r>
        <w:t xml:space="preserve"> MNOK, som er iht. plan og forventninger.</w:t>
      </w:r>
    </w:p>
    <w:p w14:paraId="08EB8924" w14:textId="77777777" w:rsidR="00EE11F4" w:rsidRDefault="00EE11F4" w:rsidP="00EE11F4">
      <w:r w:rsidRPr="00855A0F">
        <w:t>Det er ikke bedt om lån i budsjett 2023</w:t>
      </w:r>
      <w:r>
        <w:t>, men foretaket har behov for utbetaling av lån i februar 2024. Dette er spilt inn i budsjett 2024.</w:t>
      </w:r>
    </w:p>
    <w:p w14:paraId="58936E4C" w14:textId="77777777" w:rsidR="007E5260" w:rsidRDefault="007E5260" w:rsidP="00086BE2">
      <w:pPr>
        <w:pStyle w:val="Overskrift2"/>
        <w:rPr>
          <w:sz w:val="32"/>
          <w:szCs w:val="32"/>
        </w:rPr>
      </w:pPr>
    </w:p>
    <w:p w14:paraId="328DFF58" w14:textId="67CDADDA" w:rsidR="00086BE2" w:rsidRDefault="00086BE2" w:rsidP="00086BE2">
      <w:pPr>
        <w:pStyle w:val="Overskrift2"/>
        <w:rPr>
          <w:sz w:val="32"/>
          <w:szCs w:val="32"/>
        </w:rPr>
      </w:pPr>
      <w:bookmarkStart w:id="16" w:name="_Toc151705917"/>
      <w:r>
        <w:rPr>
          <w:sz w:val="32"/>
          <w:szCs w:val="32"/>
        </w:rPr>
        <w:t>Kundefordringer</w:t>
      </w:r>
      <w:bookmarkEnd w:id="16"/>
    </w:p>
    <w:p w14:paraId="0451DF14" w14:textId="412DB77B" w:rsidR="00715888" w:rsidRDefault="00764CB7" w:rsidP="00086BE2">
      <w:r>
        <w:t>Ingen utfordringer knyttet til kundefordringer.</w:t>
      </w:r>
    </w:p>
    <w:p w14:paraId="1168D80B" w14:textId="7489D7A7" w:rsidR="00715888" w:rsidRDefault="001825E2" w:rsidP="00086BE2">
      <w:pPr>
        <w:sectPr w:rsidR="00715888" w:rsidSect="00CB3972">
          <w:pgSz w:w="16838" w:h="11906" w:orient="landscape"/>
          <w:pgMar w:top="1417" w:right="1417" w:bottom="1417" w:left="1417" w:header="708" w:footer="708" w:gutter="0"/>
          <w:cols w:num="2" w:space="708"/>
          <w:docGrid w:linePitch="360"/>
        </w:sectPr>
      </w:pPr>
      <w:r>
        <w:rPr>
          <w:noProof/>
        </w:rPr>
        <mc:AlternateContent>
          <mc:Choice Requires="wps">
            <w:drawing>
              <wp:anchor distT="0" distB="0" distL="114300" distR="114300" simplePos="0" relativeHeight="251658272" behindDoc="0" locked="0" layoutInCell="1" allowOverlap="1" wp14:anchorId="5B8089A0" wp14:editId="0FD3FE25">
                <wp:simplePos x="0" y="0"/>
                <wp:positionH relativeFrom="column">
                  <wp:posOffset>6448</wp:posOffset>
                </wp:positionH>
                <wp:positionV relativeFrom="paragraph">
                  <wp:posOffset>1924001</wp:posOffset>
                </wp:positionV>
                <wp:extent cx="2607945" cy="635"/>
                <wp:effectExtent l="0" t="0" r="0" b="0"/>
                <wp:wrapSquare wrapText="bothSides"/>
                <wp:docPr id="1511289627" name="Tekstboks 1511289627"/>
                <wp:cNvGraphicFramePr/>
                <a:graphic xmlns:a="http://schemas.openxmlformats.org/drawingml/2006/main">
                  <a:graphicData uri="http://schemas.microsoft.com/office/word/2010/wordprocessingShape">
                    <wps:wsp>
                      <wps:cNvSpPr txBox="1"/>
                      <wps:spPr>
                        <a:xfrm>
                          <a:off x="0" y="0"/>
                          <a:ext cx="2607945" cy="635"/>
                        </a:xfrm>
                        <a:prstGeom prst="rect">
                          <a:avLst/>
                        </a:prstGeom>
                        <a:solidFill>
                          <a:prstClr val="white"/>
                        </a:solidFill>
                        <a:ln>
                          <a:noFill/>
                        </a:ln>
                      </wps:spPr>
                      <wps:txbx>
                        <w:txbxContent>
                          <w:p w14:paraId="178F47A8" w14:textId="2E35CF36" w:rsidR="001825E2" w:rsidRPr="00675BB8" w:rsidRDefault="001825E2" w:rsidP="001825E2">
                            <w:pPr>
                              <w:pStyle w:val="Bildetekst"/>
                              <w:rPr>
                                <w:b/>
                                <w:noProof/>
                              </w:rPr>
                            </w:pPr>
                            <w:bookmarkStart w:id="17" w:name="_Toc148451069"/>
                            <w:bookmarkStart w:id="18" w:name="_Toc151705897"/>
                            <w:r>
                              <w:t xml:space="preserve">Tabell </w:t>
                            </w:r>
                            <w:fldSimple w:instr=" SEQ Tabell \* ARABIC ">
                              <w:r w:rsidR="00471F50">
                                <w:rPr>
                                  <w:noProof/>
                                </w:rPr>
                                <w:t>3</w:t>
                              </w:r>
                            </w:fldSimple>
                            <w:r>
                              <w:t xml:space="preserve">: </w:t>
                            </w:r>
                            <w:r w:rsidRPr="00D45DA8">
                              <w:t xml:space="preserve">Kundereskontro per </w:t>
                            </w:r>
                            <w:bookmarkEnd w:id="17"/>
                            <w:r>
                              <w:t>oktober</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8089A0" id="Tekstboks 1511289627" o:spid="_x0000_s1031" type="#_x0000_t202" style="position:absolute;margin-left:.5pt;margin-top:151.5pt;width:205.35pt;height:.0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" stroked="f">
                <v:textbox style="mso-fit-shape-to-text:t" inset="0,0,0,0">
                  <w:txbxContent>
                    <w:p w14:paraId="178F47A8" w14:textId="2E35CF36" w:rsidR="001825E2" w:rsidRPr="00675BB8" w:rsidRDefault="001825E2" w:rsidP="001825E2">
                      <w:pPr>
                        <w:pStyle w:val="Bildetekst"/>
                        <w:rPr>
                          <w:b/>
                          <w:noProof/>
                        </w:rPr>
                      </w:pPr>
                      <w:bookmarkStart w:id="24" w:name="_Toc148451069"/>
                      <w:bookmarkStart w:id="25" w:name="_Toc151705897"/>
                      <w:r>
                        <w:t xml:space="preserve">Tabell </w:t>
                      </w:r>
                      <w:fldSimple w:instr=" SEQ Tabell \* ARABIC ">
                        <w:r w:rsidR="00471F50">
                          <w:rPr>
                            <w:noProof/>
                          </w:rPr>
                          <w:t>3</w:t>
                        </w:r>
                      </w:fldSimple>
                      <w:r>
                        <w:t xml:space="preserve">: </w:t>
                      </w:r>
                      <w:r w:rsidRPr="00D45DA8">
                        <w:t xml:space="preserve">Kundereskontro per </w:t>
                      </w:r>
                      <w:bookmarkEnd w:id="24"/>
                      <w:r>
                        <w:t>oktober</w:t>
                      </w:r>
                      <w:bookmarkEnd w:id="25"/>
                    </w:p>
                  </w:txbxContent>
                </v:textbox>
                <w10:wrap type="square"/>
              </v:shape>
            </w:pict>
          </mc:Fallback>
        </mc:AlternateContent>
      </w:r>
      <w:r w:rsidR="007E5260" w:rsidRPr="007E5260">
        <w:rPr>
          <w:noProof/>
        </w:rPr>
        <w:drawing>
          <wp:inline distT="0" distB="0" distL="0" distR="0" wp14:anchorId="68C89406" wp14:editId="49349DFA">
            <wp:extent cx="2611120" cy="1855470"/>
            <wp:effectExtent l="0" t="0" r="0" b="0"/>
            <wp:docPr id="1721632627" name="Bilde 172163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11120" cy="1855470"/>
                    </a:xfrm>
                    <a:prstGeom prst="rect">
                      <a:avLst/>
                    </a:prstGeom>
                    <a:noFill/>
                    <a:ln>
                      <a:noFill/>
                    </a:ln>
                  </pic:spPr>
                </pic:pic>
              </a:graphicData>
            </a:graphic>
          </wp:inline>
        </w:drawing>
      </w:r>
    </w:p>
    <w:p w14:paraId="4BD96864" w14:textId="45B88F04" w:rsidR="00086BE2" w:rsidRDefault="00F21B3A" w:rsidP="00F21B3A">
      <w:pPr>
        <w:pStyle w:val="Overskrift1"/>
        <w:rPr>
          <w:b/>
          <w:bCs/>
          <w:sz w:val="36"/>
          <w:szCs w:val="36"/>
        </w:rPr>
      </w:pPr>
      <w:bookmarkStart w:id="19" w:name="_Toc151705918"/>
      <w:r w:rsidRPr="00F21B3A">
        <w:rPr>
          <w:b/>
          <w:bCs/>
          <w:sz w:val="36"/>
          <w:szCs w:val="36"/>
        </w:rPr>
        <w:lastRenderedPageBreak/>
        <w:t>Organisa</w:t>
      </w:r>
      <w:r>
        <w:rPr>
          <w:b/>
          <w:bCs/>
          <w:sz w:val="36"/>
          <w:szCs w:val="36"/>
        </w:rPr>
        <w:t>toriske forhold</w:t>
      </w:r>
      <w:bookmarkEnd w:id="19"/>
    </w:p>
    <w:p w14:paraId="5330B47C" w14:textId="04BC101A" w:rsidR="00F21B3A" w:rsidRDefault="001323B5" w:rsidP="00F21B3A">
      <w:pPr>
        <w:pStyle w:val="Overskrift2"/>
        <w:rPr>
          <w:sz w:val="32"/>
          <w:szCs w:val="32"/>
        </w:rPr>
      </w:pPr>
      <w:bookmarkStart w:id="20" w:name="_Toc151705919"/>
      <w:r>
        <w:rPr>
          <w:sz w:val="32"/>
          <w:szCs w:val="32"/>
        </w:rPr>
        <w:t>Oppsummering av perioden</w:t>
      </w:r>
      <w:bookmarkEnd w:id="20"/>
    </w:p>
    <w:p w14:paraId="2AECF152" w14:textId="30C9FBCF" w:rsidR="00E65C7D" w:rsidRDefault="001144C0" w:rsidP="00E65C7D">
      <w:r w:rsidRPr="004A11AB">
        <w:rPr>
          <w:rFonts w:eastAsiaTheme="minorEastAsia"/>
          <w:noProof/>
          <w:color w:val="5A5A5A" w:themeColor="text1" w:themeTint="A5"/>
          <w:spacing w:val="15"/>
          <w:sz w:val="28"/>
          <w:szCs w:val="28"/>
        </w:rPr>
        <w:drawing>
          <wp:anchor distT="0" distB="0" distL="114300" distR="114300" simplePos="0" relativeHeight="251658298" behindDoc="0" locked="0" layoutInCell="1" allowOverlap="1" wp14:anchorId="6CE0929B" wp14:editId="4CDEB7F0">
            <wp:simplePos x="0" y="0"/>
            <wp:positionH relativeFrom="margin">
              <wp:posOffset>157480</wp:posOffset>
            </wp:positionH>
            <wp:positionV relativeFrom="margin">
              <wp:posOffset>1704340</wp:posOffset>
            </wp:positionV>
            <wp:extent cx="647700" cy="647700"/>
            <wp:effectExtent l="0" t="0" r="0" b="0"/>
            <wp:wrapSquare wrapText="bothSides"/>
            <wp:docPr id="2054113629" name="Grafikk 2054113629" descr="Cirkumfleks ne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4694" name="Grafikk 606894694" descr="Cirkumfleks ned kont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99" behindDoc="0" locked="0" layoutInCell="1" allowOverlap="1" wp14:anchorId="39A78A78" wp14:editId="197949A9">
                <wp:simplePos x="0" y="0"/>
                <wp:positionH relativeFrom="column">
                  <wp:posOffset>929005</wp:posOffset>
                </wp:positionH>
                <wp:positionV relativeFrom="paragraph">
                  <wp:posOffset>1141095</wp:posOffset>
                </wp:positionV>
                <wp:extent cx="3181350" cy="1404620"/>
                <wp:effectExtent l="0" t="0" r="0" b="5715"/>
                <wp:wrapSquare wrapText="bothSides"/>
                <wp:docPr id="1390807633" name="Tekstboks 1390807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404620"/>
                        </a:xfrm>
                        <a:prstGeom prst="rect">
                          <a:avLst/>
                        </a:prstGeom>
                        <a:noFill/>
                        <a:ln w="9525">
                          <a:noFill/>
                          <a:miter lim="800000"/>
                          <a:headEnd/>
                          <a:tailEnd/>
                        </a:ln>
                      </wps:spPr>
                      <wps:txbx>
                        <w:txbxContent>
                          <w:p w14:paraId="2BEC0F88" w14:textId="57E75E40" w:rsidR="001144C0" w:rsidRPr="001144C0" w:rsidRDefault="001144C0" w:rsidP="001144C0">
                            <w:pPr>
                              <w:spacing w:line="256" w:lineRule="auto"/>
                              <w:rPr>
                                <w:i/>
                                <w:iCs/>
                                <w:color w:val="FFFFFF" w:themeColor="background1"/>
                              </w:rPr>
                            </w:pPr>
                            <w:r w:rsidRPr="001144C0">
                              <w:rPr>
                                <w:i/>
                                <w:iCs/>
                                <w:color w:val="FFFFFF" w:themeColor="background1"/>
                              </w:rPr>
                              <w:t>Se vedlegg 1 for innblikk i gjennomførte aktiviteter i forbindelse med omorganiseringen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A78A78" id="Tekstboks 1390807633" o:spid="_x0000_s1032" type="#_x0000_t202" style="position:absolute;margin-left:73.15pt;margin-top:89.85pt;width:250.5pt;height:110.6pt;z-index:2516582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" filled="f" stroked="f">
                <v:textbox style="mso-fit-shape-to-text:t">
                  <w:txbxContent>
                    <w:p w14:paraId="2BEC0F88" w14:textId="57E75E40" w:rsidR="001144C0" w:rsidRPr="001144C0" w:rsidRDefault="001144C0" w:rsidP="001144C0">
                      <w:pPr>
                        <w:spacing w:line="256" w:lineRule="auto"/>
                        <w:rPr>
                          <w:i/>
                          <w:iCs/>
                          <w:color w:val="FFFFFF" w:themeColor="background1"/>
                        </w:rPr>
                      </w:pPr>
                      <w:r w:rsidRPr="001144C0">
                        <w:rPr>
                          <w:i/>
                          <w:iCs/>
                          <w:color w:val="FFFFFF" w:themeColor="background1"/>
                        </w:rPr>
                        <w:t>Se vedlegg 1 for innblikk i gjennomførte aktiviteter i forbindelse med omorganiseringen</w:t>
                      </w:r>
                    </w:p>
                  </w:txbxContent>
                </v:textbox>
                <w10:wrap type="square"/>
              </v:shape>
            </w:pict>
          </mc:Fallback>
        </mc:AlternateContent>
      </w:r>
      <w:r>
        <w:rPr>
          <w:i/>
          <w:iCs/>
          <w:noProof/>
        </w:rPr>
        <mc:AlternateContent>
          <mc:Choice Requires="wps">
            <w:drawing>
              <wp:anchor distT="0" distB="0" distL="114300" distR="114300" simplePos="0" relativeHeight="251658297" behindDoc="0" locked="0" layoutInCell="1" allowOverlap="1" wp14:anchorId="4837E3F0" wp14:editId="4FCE13BB">
                <wp:simplePos x="0" y="0"/>
                <wp:positionH relativeFrom="column">
                  <wp:posOffset>-4445</wp:posOffset>
                </wp:positionH>
                <wp:positionV relativeFrom="paragraph">
                  <wp:posOffset>1093470</wp:posOffset>
                </wp:positionV>
                <wp:extent cx="4257675" cy="565785"/>
                <wp:effectExtent l="0" t="0" r="9525" b="5715"/>
                <wp:wrapNone/>
                <wp:docPr id="2101634959" name="Rektangel 2101634959">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257675" cy="565785"/>
                        </a:xfrm>
                        <a:prstGeom prst="rect">
                          <a:avLst/>
                        </a:prstGeom>
                        <a:solidFill>
                          <a:srgbClr val="004B9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5EE2A0" w14:textId="77777777" w:rsidR="00D01542" w:rsidRDefault="00D01542" w:rsidP="00D0154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7E3F0" id="Rektangel 2101634959" o:spid="_x0000_s1033" href="#_Vedlegg_1_SLA-rapport" style="position:absolute;margin-left:-.35pt;margin-top:86.1pt;width:335.25pt;height:44.5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" o:button="t" fillcolor="#004b93" stroked="f" strokeweight="1pt">
                <v:fill o:detectmouseclick="t"/>
                <v:textbox>
                  <w:txbxContent>
                    <w:p w14:paraId="7E5EE2A0" w14:textId="77777777" w:rsidR="00D01542" w:rsidRDefault="00D01542" w:rsidP="00D01542"/>
                  </w:txbxContent>
                </v:textbox>
              </v:rect>
            </w:pict>
          </mc:Fallback>
        </mc:AlternateContent>
      </w:r>
      <w:r w:rsidR="00783E6C" w:rsidRPr="003F6EDF">
        <w:t xml:space="preserve">Det </w:t>
      </w:r>
      <w:r w:rsidR="00783E6C">
        <w:t>er nå over</w:t>
      </w:r>
      <w:r w:rsidR="00783E6C" w:rsidRPr="003F6EDF">
        <w:t xml:space="preserve"> to måneder siden </w:t>
      </w:r>
      <w:r w:rsidR="00783E6C">
        <w:t>HDO implementerte ny organisasjonsstruktur. I løpet av denne perioden har foretaket gjennomgått betydelige endringer og tilpasninger. Alle ansatte har arbeidet aktivt med å tilpasse seg den nye organisasjonen og de tilhørende forventningene om å ta i bruk nye arbeidsmetoder.</w:t>
      </w:r>
      <w:r w:rsidR="003A3210" w:rsidRPr="003A3210">
        <w:rPr>
          <w:rFonts w:eastAsiaTheme="minorEastAsia"/>
          <w:noProof/>
          <w:color w:val="5A5A5A" w:themeColor="text1" w:themeTint="A5"/>
          <w:spacing w:val="15"/>
          <w:sz w:val="28"/>
          <w:szCs w:val="28"/>
        </w:rPr>
        <w:t xml:space="preserve"> </w:t>
      </w:r>
    </w:p>
    <w:p w14:paraId="7039B114" w14:textId="7A47D52C" w:rsidR="00D01542" w:rsidRPr="00D01542" w:rsidRDefault="00D01542" w:rsidP="008C1B80"/>
    <w:p w14:paraId="73D3C641" w14:textId="7AE5A6AD" w:rsidR="00F21B3A" w:rsidRDefault="007C546C" w:rsidP="00F21B3A">
      <w:pPr>
        <w:pStyle w:val="Overskrift2"/>
        <w:rPr>
          <w:sz w:val="32"/>
          <w:szCs w:val="32"/>
        </w:rPr>
      </w:pPr>
      <w:bookmarkStart w:id="21" w:name="_Toc151705920"/>
      <w:r>
        <w:rPr>
          <w:sz w:val="32"/>
          <w:szCs w:val="32"/>
        </w:rPr>
        <w:t>Initiativer</w:t>
      </w:r>
      <w:r w:rsidR="00AE6C96">
        <w:rPr>
          <w:sz w:val="32"/>
          <w:szCs w:val="32"/>
        </w:rPr>
        <w:t xml:space="preserve"> og fokusområder</w:t>
      </w:r>
      <w:bookmarkEnd w:id="21"/>
    </w:p>
    <w:p w14:paraId="7F039678" w14:textId="13CE1A07" w:rsidR="00453C47" w:rsidRPr="00A62340" w:rsidRDefault="00453C47" w:rsidP="00A62340">
      <w:pPr>
        <w:pStyle w:val="Undertittel"/>
      </w:pPr>
      <w:r w:rsidRPr="00A62340">
        <w:t>Innføring i nye stillinger og roller</w:t>
      </w:r>
    </w:p>
    <w:p w14:paraId="629DC48D" w14:textId="50996C64" w:rsidR="00F676A2" w:rsidRDefault="00453C47" w:rsidP="00453C47">
      <w:pPr>
        <w:rPr>
          <w:b/>
          <w:bCs/>
        </w:rPr>
      </w:pPr>
      <w:r>
        <w:t>Det er planlagt flere samlinger og opplæringsinitiativer for de nyopprettede stillingene og rollene i HDO, spesielt rettet mot produkteier</w:t>
      </w:r>
      <w:r w:rsidR="00A62340">
        <w:t>e</w:t>
      </w:r>
      <w:r>
        <w:t>, personalleder</w:t>
      </w:r>
      <w:r w:rsidR="00A62340">
        <w:t>e</w:t>
      </w:r>
      <w:r>
        <w:t xml:space="preserve"> og </w:t>
      </w:r>
      <w:r w:rsidR="00990E74">
        <w:t>prosessfasilitatorer</w:t>
      </w:r>
      <w:r>
        <w:t>. Disse stillingene/rollene har ansatte blitt kjent med gjennom omorganiseringen, men det er fortsatt behov for en felles forståelse av ansvarsområder.</w:t>
      </w:r>
    </w:p>
    <w:p w14:paraId="13F6B3DB" w14:textId="6D940557" w:rsidR="00F676A2" w:rsidRPr="00A62340" w:rsidRDefault="00027EDB" w:rsidP="00A62340">
      <w:pPr>
        <w:pStyle w:val="Undertittel"/>
      </w:pPr>
      <w:r w:rsidRPr="00A62340">
        <w:rPr>
          <w:noProof/>
        </w:rPr>
        <w:drawing>
          <wp:anchor distT="0" distB="0" distL="114300" distR="114300" simplePos="0" relativeHeight="251658247" behindDoc="0" locked="0" layoutInCell="1" allowOverlap="1" wp14:anchorId="3C601F5E" wp14:editId="48C1F6F4">
            <wp:simplePos x="0" y="0"/>
            <wp:positionH relativeFrom="margin">
              <wp:posOffset>-1052195</wp:posOffset>
            </wp:positionH>
            <wp:positionV relativeFrom="margin">
              <wp:posOffset>5720080</wp:posOffset>
            </wp:positionV>
            <wp:extent cx="1209675" cy="1209675"/>
            <wp:effectExtent l="0" t="0" r="0" b="0"/>
            <wp:wrapSquare wrapText="bothSides"/>
            <wp:docPr id="13" name="Grafikk 13" descr="Grupp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k 13" descr="Gruppe kontur"/>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1209675" cy="1209675"/>
                    </a:xfrm>
                    <a:prstGeom prst="rect">
                      <a:avLst/>
                    </a:prstGeom>
                  </pic:spPr>
                </pic:pic>
              </a:graphicData>
            </a:graphic>
            <wp14:sizeRelH relativeFrom="margin">
              <wp14:pctWidth>0</wp14:pctWidth>
            </wp14:sizeRelH>
            <wp14:sizeRelV relativeFrom="margin">
              <wp14:pctHeight>0</wp14:pctHeight>
            </wp14:sizeRelV>
          </wp:anchor>
        </w:drawing>
      </w:r>
      <w:r w:rsidR="00F676A2" w:rsidRPr="00A62340">
        <w:t>Harmonisere stillingsbeskrivelser med ny organisering</w:t>
      </w:r>
    </w:p>
    <w:p w14:paraId="7F38255B" w14:textId="3A1B9D46" w:rsidR="00E65C7D" w:rsidRDefault="00F676A2" w:rsidP="00795C8A">
      <w:r>
        <w:t>Eksisterende stillingsbeskrivelser i HDO skal harmoniseres med ny organisering. På sikt er det tiltenkt å utvikle en jobbarkitektur som vil bidra til å bygge en mer dynamisk organisasjon.</w:t>
      </w:r>
    </w:p>
    <w:p w14:paraId="5F46CC61" w14:textId="77777777" w:rsidR="006C0E31" w:rsidRDefault="006C0E31" w:rsidP="00795C8A"/>
    <w:p w14:paraId="0B3044CE" w14:textId="77777777" w:rsidR="008C1B80" w:rsidRDefault="008C1B80" w:rsidP="00795C8A"/>
    <w:p w14:paraId="5B484283" w14:textId="0215FE10" w:rsidR="00F676A2" w:rsidRPr="00A62340" w:rsidRDefault="00F676A2" w:rsidP="00A62340">
      <w:pPr>
        <w:pStyle w:val="Undertittel"/>
      </w:pPr>
      <w:r w:rsidRPr="00A62340">
        <w:t>Rekruttering</w:t>
      </w:r>
    </w:p>
    <w:p w14:paraId="60B1AE19" w14:textId="7B8C8B04" w:rsidR="00706D51" w:rsidRDefault="00A01C40" w:rsidP="00800E33">
      <w:pPr>
        <w:pStyle w:val="NormalWeb"/>
        <w:spacing w:before="0" w:beforeAutospacing="0" w:after="0" w:afterAutospacing="0"/>
      </w:pPr>
      <w:r>
        <w:t xml:space="preserve">I perioden er det </w:t>
      </w:r>
      <w:r w:rsidR="007D4068">
        <w:t>besatt to stillinger</w:t>
      </w:r>
      <w:r w:rsidR="0027230E">
        <w:t>,</w:t>
      </w:r>
      <w:r w:rsidR="006E5E29">
        <w:t xml:space="preserve"> hhv. leder for forretningsutvikling</w:t>
      </w:r>
      <w:r w:rsidR="0027230E">
        <w:t xml:space="preserve"> (CBDO)</w:t>
      </w:r>
      <w:r w:rsidR="006E5E29">
        <w:t xml:space="preserve"> og personalleder.</w:t>
      </w:r>
    </w:p>
    <w:p w14:paraId="201D6250" w14:textId="77777777" w:rsidR="00F51E2F" w:rsidRDefault="00F51E2F" w:rsidP="00F676A2">
      <w:pPr>
        <w:pStyle w:val="NormalWeb"/>
        <w:spacing w:before="0" w:beforeAutospacing="0" w:after="0" w:afterAutospacing="0"/>
      </w:pPr>
    </w:p>
    <w:p w14:paraId="5FF61CDA" w14:textId="778E1089" w:rsidR="005B0C17" w:rsidRDefault="00F676A2" w:rsidP="00F676A2">
      <w:pPr>
        <w:pStyle w:val="NormalWeb"/>
        <w:spacing w:before="0" w:beforeAutospacing="0" w:after="0" w:afterAutospacing="0"/>
      </w:pPr>
      <w:r>
        <w:t>Det er planlagt å ansette flere medarbeidere i ulike team i organisasjonen. For øyeblikket pågår behovskartlegging og jobbanalyser for å sikre at de riktige kandidatene blir rekruttert.</w:t>
      </w:r>
    </w:p>
    <w:p w14:paraId="06C733AE" w14:textId="77777777" w:rsidR="007608D7" w:rsidRDefault="007608D7" w:rsidP="00F676A2">
      <w:pPr>
        <w:pStyle w:val="NormalWeb"/>
        <w:spacing w:before="0" w:beforeAutospacing="0" w:after="0" w:afterAutospacing="0"/>
      </w:pPr>
    </w:p>
    <w:p w14:paraId="4C1339F8" w14:textId="77777777" w:rsidR="002F7B3D" w:rsidRDefault="002F7B3D" w:rsidP="006C0E31"/>
    <w:p w14:paraId="40B3227E" w14:textId="6DA0C785" w:rsidR="002F7B3D" w:rsidRPr="002F7B3D" w:rsidRDefault="006032A9" w:rsidP="002F7B3D">
      <w:pPr>
        <w:pStyle w:val="Overskrift2"/>
        <w:rPr>
          <w:sz w:val="32"/>
          <w:szCs w:val="32"/>
        </w:rPr>
      </w:pPr>
      <w:bookmarkStart w:id="22" w:name="_Toc151705921"/>
      <w:r>
        <w:rPr>
          <w:sz w:val="32"/>
          <w:szCs w:val="32"/>
        </w:rPr>
        <w:t>Nøkkeltall</w:t>
      </w:r>
      <w:bookmarkEnd w:id="22"/>
    </w:p>
    <w:tbl>
      <w:tblPr>
        <w:tblStyle w:val="Tabellrutenett"/>
        <w:tblpPr w:leftFromText="142" w:rightFromText="142" w:vertAnchor="text" w:horzAnchor="margin" w:tblpXSpec="right" w:tblpY="15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681"/>
        <w:gridCol w:w="1403"/>
      </w:tblGrid>
      <w:tr w:rsidR="00F0034E" w14:paraId="273C1EF2" w14:textId="77777777" w:rsidTr="00F0034E">
        <w:trPr>
          <w:trHeight w:val="390"/>
        </w:trPr>
        <w:tc>
          <w:tcPr>
            <w:tcW w:w="5245" w:type="dxa"/>
            <w:gridSpan w:val="2"/>
            <w:shd w:val="clear" w:color="auto" w:fill="FFD966" w:themeFill="accent4" w:themeFillTint="99"/>
            <w:vAlign w:val="center"/>
          </w:tcPr>
          <w:p w14:paraId="219C25E1" w14:textId="77777777" w:rsidR="00F0034E" w:rsidRPr="00313812" w:rsidRDefault="00F0034E" w:rsidP="00F0034E">
            <w:pPr>
              <w:jc w:val="center"/>
              <w:rPr>
                <w:b/>
                <w:bCs/>
              </w:rPr>
            </w:pPr>
            <w:r w:rsidRPr="00313812">
              <w:rPr>
                <w:b/>
                <w:bCs/>
              </w:rPr>
              <w:t>Sykefravær</w:t>
            </w:r>
          </w:p>
        </w:tc>
        <w:tc>
          <w:tcPr>
            <w:tcW w:w="1403" w:type="dxa"/>
            <w:vMerge w:val="restart"/>
            <w:shd w:val="clear" w:color="auto" w:fill="BF8F00" w:themeFill="accent4" w:themeFillShade="BF"/>
          </w:tcPr>
          <w:p w14:paraId="7E65ECD8" w14:textId="77777777" w:rsidR="00F0034E" w:rsidRPr="005965EA" w:rsidRDefault="00F0034E" w:rsidP="00F0034E">
            <w:pPr>
              <w:jc w:val="center"/>
              <w:rPr>
                <w:b/>
                <w:bCs/>
                <w:color w:val="FFFFFF" w:themeColor="background1"/>
              </w:rPr>
            </w:pPr>
            <w:r>
              <w:rPr>
                <w:b/>
                <w:bCs/>
                <w:noProof/>
              </w:rPr>
              <w:drawing>
                <wp:anchor distT="0" distB="0" distL="114300" distR="114300" simplePos="0" relativeHeight="251658276" behindDoc="0" locked="0" layoutInCell="1" allowOverlap="1" wp14:anchorId="1D3056E4" wp14:editId="62822D03">
                  <wp:simplePos x="0" y="0"/>
                  <wp:positionH relativeFrom="margin">
                    <wp:posOffset>77206</wp:posOffset>
                  </wp:positionH>
                  <wp:positionV relativeFrom="margin">
                    <wp:posOffset>304776</wp:posOffset>
                  </wp:positionV>
                  <wp:extent cx="619125" cy="619125"/>
                  <wp:effectExtent l="0" t="0" r="9525" b="0"/>
                  <wp:wrapSquare wrapText="bothSides"/>
                  <wp:docPr id="4" name="Grafikk 4" descr="Medisinsk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k 4" descr="Medisinsk kontur"/>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p>
        </w:tc>
      </w:tr>
      <w:tr w:rsidR="00F0034E" w14:paraId="1C713D28" w14:textId="77777777" w:rsidTr="00F0034E">
        <w:trPr>
          <w:trHeight w:val="390"/>
        </w:trPr>
        <w:tc>
          <w:tcPr>
            <w:tcW w:w="2564" w:type="dxa"/>
            <w:shd w:val="clear" w:color="auto" w:fill="FFE599" w:themeFill="accent4" w:themeFillTint="66"/>
            <w:vAlign w:val="center"/>
          </w:tcPr>
          <w:p w14:paraId="487BE2C9" w14:textId="77777777" w:rsidR="00F0034E" w:rsidRPr="00313812" w:rsidRDefault="00F0034E" w:rsidP="00F0034E">
            <w:pPr>
              <w:rPr>
                <w:b/>
                <w:bCs/>
              </w:rPr>
            </w:pPr>
            <w:r>
              <w:rPr>
                <w:b/>
                <w:bCs/>
              </w:rPr>
              <w:t>Oktober</w:t>
            </w:r>
          </w:p>
        </w:tc>
        <w:tc>
          <w:tcPr>
            <w:tcW w:w="2681" w:type="dxa"/>
            <w:shd w:val="clear" w:color="auto" w:fill="A8D08D" w:themeFill="accent6" w:themeFillTint="99"/>
            <w:vAlign w:val="center"/>
          </w:tcPr>
          <w:p w14:paraId="53B80DB0" w14:textId="77777777" w:rsidR="00F0034E" w:rsidRPr="00313812" w:rsidRDefault="00F0034E" w:rsidP="00F0034E">
            <w:pPr>
              <w:rPr>
                <w:b/>
                <w:bCs/>
              </w:rPr>
            </w:pPr>
            <w:r>
              <w:rPr>
                <w:b/>
                <w:bCs/>
              </w:rPr>
              <w:t>1,6</w:t>
            </w:r>
            <w:r w:rsidRPr="00313812">
              <w:rPr>
                <w:b/>
                <w:bCs/>
              </w:rPr>
              <w:t xml:space="preserve"> %</w:t>
            </w:r>
          </w:p>
        </w:tc>
        <w:tc>
          <w:tcPr>
            <w:tcW w:w="1403" w:type="dxa"/>
            <w:vMerge/>
            <w:shd w:val="clear" w:color="auto" w:fill="BF8F00" w:themeFill="accent4" w:themeFillShade="BF"/>
          </w:tcPr>
          <w:p w14:paraId="56F1FC84" w14:textId="77777777" w:rsidR="00F0034E" w:rsidRPr="00AA0F4C" w:rsidRDefault="00F0034E" w:rsidP="00F0034E">
            <w:pPr>
              <w:rPr>
                <w:b/>
                <w:bCs/>
                <w:color w:val="FFFFFF" w:themeColor="background1"/>
              </w:rPr>
            </w:pPr>
          </w:p>
        </w:tc>
      </w:tr>
      <w:tr w:rsidR="00F0034E" w14:paraId="57D3D512" w14:textId="77777777" w:rsidTr="00F0034E">
        <w:trPr>
          <w:trHeight w:val="390"/>
        </w:trPr>
        <w:tc>
          <w:tcPr>
            <w:tcW w:w="2564" w:type="dxa"/>
            <w:shd w:val="clear" w:color="auto" w:fill="FFE599" w:themeFill="accent4" w:themeFillTint="66"/>
            <w:vAlign w:val="center"/>
          </w:tcPr>
          <w:p w14:paraId="3F43DBE8" w14:textId="77777777" w:rsidR="00F0034E" w:rsidRPr="00313812" w:rsidRDefault="00F0034E" w:rsidP="00F0034E">
            <w:r w:rsidRPr="00313812">
              <w:t>Totalt sykefravær hittil i år</w:t>
            </w:r>
          </w:p>
        </w:tc>
        <w:tc>
          <w:tcPr>
            <w:tcW w:w="2681" w:type="dxa"/>
            <w:shd w:val="clear" w:color="auto" w:fill="A8D08D" w:themeFill="accent6" w:themeFillTint="99"/>
            <w:vAlign w:val="center"/>
          </w:tcPr>
          <w:p w14:paraId="29582BD9" w14:textId="77777777" w:rsidR="00F0034E" w:rsidRPr="00313812" w:rsidRDefault="00F0034E" w:rsidP="00F0034E">
            <w:r>
              <w:t>3,5</w:t>
            </w:r>
            <w:r w:rsidRPr="00313812">
              <w:t xml:space="preserve"> %</w:t>
            </w:r>
          </w:p>
        </w:tc>
        <w:tc>
          <w:tcPr>
            <w:tcW w:w="1403" w:type="dxa"/>
            <w:vMerge/>
            <w:shd w:val="clear" w:color="auto" w:fill="BF8F00" w:themeFill="accent4" w:themeFillShade="BF"/>
          </w:tcPr>
          <w:p w14:paraId="3696F222" w14:textId="77777777" w:rsidR="00F0034E" w:rsidRPr="00AA0F4C" w:rsidRDefault="00F0034E" w:rsidP="00F0034E">
            <w:pPr>
              <w:rPr>
                <w:color w:val="FFFFFF" w:themeColor="background1"/>
              </w:rPr>
            </w:pPr>
          </w:p>
        </w:tc>
      </w:tr>
      <w:tr w:rsidR="00F0034E" w14:paraId="52D89D63" w14:textId="77777777" w:rsidTr="00F0034E">
        <w:trPr>
          <w:trHeight w:val="390"/>
        </w:trPr>
        <w:tc>
          <w:tcPr>
            <w:tcW w:w="2564" w:type="dxa"/>
            <w:shd w:val="clear" w:color="auto" w:fill="FFE599" w:themeFill="accent4" w:themeFillTint="66"/>
            <w:vAlign w:val="center"/>
          </w:tcPr>
          <w:p w14:paraId="74A201C1" w14:textId="77777777" w:rsidR="00F0034E" w:rsidRPr="00313812" w:rsidRDefault="00F0034E" w:rsidP="00F0034E">
            <w:pPr>
              <w:rPr>
                <w:b/>
                <w:bCs/>
              </w:rPr>
            </w:pPr>
            <w:r w:rsidRPr="00313812">
              <w:rPr>
                <w:b/>
                <w:bCs/>
              </w:rPr>
              <w:t>Indikator</w:t>
            </w:r>
          </w:p>
        </w:tc>
        <w:tc>
          <w:tcPr>
            <w:tcW w:w="2681" w:type="dxa"/>
            <w:shd w:val="clear" w:color="auto" w:fill="FFE599" w:themeFill="accent4" w:themeFillTint="66"/>
            <w:vAlign w:val="center"/>
          </w:tcPr>
          <w:p w14:paraId="062A50BD" w14:textId="77777777" w:rsidR="00F0034E" w:rsidRPr="00313812" w:rsidRDefault="00F0034E" w:rsidP="00F0034E">
            <w:pPr>
              <w:rPr>
                <w:b/>
                <w:bCs/>
              </w:rPr>
            </w:pPr>
            <w:r w:rsidRPr="00313812">
              <w:rPr>
                <w:b/>
                <w:bCs/>
              </w:rPr>
              <w:t>&lt; 5 %</w:t>
            </w:r>
          </w:p>
        </w:tc>
        <w:tc>
          <w:tcPr>
            <w:tcW w:w="1403" w:type="dxa"/>
            <w:vMerge/>
            <w:shd w:val="clear" w:color="auto" w:fill="BF8F00" w:themeFill="accent4" w:themeFillShade="BF"/>
          </w:tcPr>
          <w:p w14:paraId="20680D72" w14:textId="77777777" w:rsidR="00F0034E" w:rsidRPr="00AA0F4C" w:rsidRDefault="00F0034E" w:rsidP="00F0034E">
            <w:pPr>
              <w:rPr>
                <w:b/>
                <w:bCs/>
                <w:color w:val="FFFFFF" w:themeColor="background1"/>
              </w:rPr>
            </w:pPr>
          </w:p>
        </w:tc>
      </w:tr>
      <w:tr w:rsidR="00F0034E" w14:paraId="1334DF79" w14:textId="77777777" w:rsidTr="00F0034E">
        <w:trPr>
          <w:trHeight w:val="390"/>
        </w:trPr>
        <w:tc>
          <w:tcPr>
            <w:tcW w:w="5245" w:type="dxa"/>
            <w:gridSpan w:val="2"/>
            <w:shd w:val="clear" w:color="auto" w:fill="FFD966" w:themeFill="accent4" w:themeFillTint="99"/>
            <w:vAlign w:val="center"/>
          </w:tcPr>
          <w:p w14:paraId="5B1ACA09" w14:textId="77777777" w:rsidR="00F0034E" w:rsidRPr="00313812" w:rsidRDefault="00F0034E" w:rsidP="00F0034E">
            <w:pPr>
              <w:jc w:val="center"/>
              <w:rPr>
                <w:b/>
                <w:bCs/>
              </w:rPr>
            </w:pPr>
            <w:r>
              <w:rPr>
                <w:b/>
                <w:bCs/>
              </w:rPr>
              <w:t>AML-brudd</w:t>
            </w:r>
          </w:p>
        </w:tc>
        <w:tc>
          <w:tcPr>
            <w:tcW w:w="1403" w:type="dxa"/>
            <w:vMerge w:val="restart"/>
            <w:shd w:val="clear" w:color="auto" w:fill="BF8F00" w:themeFill="accent4" w:themeFillShade="BF"/>
          </w:tcPr>
          <w:p w14:paraId="2DC5AAC4" w14:textId="77777777" w:rsidR="00F0034E" w:rsidRPr="005965EA" w:rsidRDefault="00F0034E" w:rsidP="00F0034E">
            <w:pPr>
              <w:jc w:val="center"/>
              <w:rPr>
                <w:b/>
                <w:bCs/>
                <w:color w:val="FFFFFF" w:themeColor="background1"/>
              </w:rPr>
            </w:pPr>
            <w:r>
              <w:rPr>
                <w:b/>
                <w:bCs/>
                <w:noProof/>
                <w:color w:val="FFFFFF" w:themeColor="background1"/>
              </w:rPr>
              <w:drawing>
                <wp:anchor distT="0" distB="0" distL="114300" distR="114300" simplePos="0" relativeHeight="251658275" behindDoc="0" locked="0" layoutInCell="1" allowOverlap="1" wp14:anchorId="3705B12B" wp14:editId="706A99BB">
                  <wp:simplePos x="0" y="0"/>
                  <wp:positionH relativeFrom="margin">
                    <wp:posOffset>78740</wp:posOffset>
                  </wp:positionH>
                  <wp:positionV relativeFrom="margin">
                    <wp:posOffset>197485</wp:posOffset>
                  </wp:positionV>
                  <wp:extent cx="561975" cy="561975"/>
                  <wp:effectExtent l="0" t="0" r="0" b="0"/>
                  <wp:wrapSquare wrapText="bothSides"/>
                  <wp:docPr id="6" name="Grafikk 6" descr="Arbeid fra hjemme-skrive bor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k 6" descr="Arbeid fra hjemme-skrive bord kontur"/>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tc>
      </w:tr>
      <w:tr w:rsidR="00F0034E" w14:paraId="0743F7C3" w14:textId="77777777" w:rsidTr="00F0034E">
        <w:trPr>
          <w:trHeight w:val="390"/>
        </w:trPr>
        <w:tc>
          <w:tcPr>
            <w:tcW w:w="2564" w:type="dxa"/>
            <w:shd w:val="clear" w:color="auto" w:fill="FFE599" w:themeFill="accent4" w:themeFillTint="66"/>
            <w:vAlign w:val="center"/>
          </w:tcPr>
          <w:p w14:paraId="6E6DD642" w14:textId="77777777" w:rsidR="00F0034E" w:rsidRPr="00313812" w:rsidRDefault="00F0034E" w:rsidP="00F0034E">
            <w:pPr>
              <w:rPr>
                <w:b/>
                <w:bCs/>
              </w:rPr>
            </w:pPr>
            <w:r>
              <w:rPr>
                <w:b/>
                <w:bCs/>
              </w:rPr>
              <w:t>Oktober</w:t>
            </w:r>
          </w:p>
        </w:tc>
        <w:tc>
          <w:tcPr>
            <w:tcW w:w="2681" w:type="dxa"/>
            <w:shd w:val="clear" w:color="auto" w:fill="A8D08D" w:themeFill="accent6" w:themeFillTint="99"/>
            <w:vAlign w:val="center"/>
          </w:tcPr>
          <w:p w14:paraId="06C18FC0" w14:textId="77777777" w:rsidR="00F0034E" w:rsidRPr="00313812" w:rsidRDefault="00F0034E" w:rsidP="00F0034E">
            <w:pPr>
              <w:rPr>
                <w:b/>
                <w:bCs/>
              </w:rPr>
            </w:pPr>
            <w:r>
              <w:rPr>
                <w:b/>
                <w:bCs/>
              </w:rPr>
              <w:t>5 stk.</w:t>
            </w:r>
          </w:p>
        </w:tc>
        <w:tc>
          <w:tcPr>
            <w:tcW w:w="1403" w:type="dxa"/>
            <w:vMerge/>
            <w:shd w:val="clear" w:color="auto" w:fill="BF8F00" w:themeFill="accent4" w:themeFillShade="BF"/>
          </w:tcPr>
          <w:p w14:paraId="4AB47046" w14:textId="77777777" w:rsidR="00F0034E" w:rsidRPr="00AA0F4C" w:rsidRDefault="00F0034E" w:rsidP="00F0034E">
            <w:pPr>
              <w:rPr>
                <w:b/>
                <w:bCs/>
                <w:color w:val="FFFFFF" w:themeColor="background1"/>
              </w:rPr>
            </w:pPr>
          </w:p>
        </w:tc>
      </w:tr>
      <w:tr w:rsidR="00F0034E" w14:paraId="14DCDBA7" w14:textId="77777777" w:rsidTr="00F0034E">
        <w:trPr>
          <w:trHeight w:val="390"/>
        </w:trPr>
        <w:tc>
          <w:tcPr>
            <w:tcW w:w="2564" w:type="dxa"/>
            <w:shd w:val="clear" w:color="auto" w:fill="FFE599" w:themeFill="accent4" w:themeFillTint="66"/>
            <w:vAlign w:val="center"/>
          </w:tcPr>
          <w:p w14:paraId="5584AE82" w14:textId="77777777" w:rsidR="00F0034E" w:rsidRDefault="00F0034E" w:rsidP="00F0034E">
            <w:r>
              <w:t>Totalt antall AML-brudd hittil i år</w:t>
            </w:r>
          </w:p>
        </w:tc>
        <w:tc>
          <w:tcPr>
            <w:tcW w:w="2681" w:type="dxa"/>
            <w:shd w:val="clear" w:color="auto" w:fill="F4B083" w:themeFill="accent2" w:themeFillTint="99"/>
            <w:vAlign w:val="center"/>
          </w:tcPr>
          <w:p w14:paraId="5E2793AE" w14:textId="3973FCB4" w:rsidR="00F0034E" w:rsidRPr="00313812" w:rsidRDefault="00F0034E" w:rsidP="00F0034E">
            <w:r>
              <w:t>31</w:t>
            </w:r>
            <w:r w:rsidR="008825DB">
              <w:t>1</w:t>
            </w:r>
            <w:r>
              <w:t xml:space="preserve"> stk.</w:t>
            </w:r>
          </w:p>
        </w:tc>
        <w:tc>
          <w:tcPr>
            <w:tcW w:w="1403" w:type="dxa"/>
            <w:vMerge/>
            <w:shd w:val="clear" w:color="auto" w:fill="BF8F00" w:themeFill="accent4" w:themeFillShade="BF"/>
          </w:tcPr>
          <w:p w14:paraId="2F596DFA" w14:textId="77777777" w:rsidR="00F0034E" w:rsidRPr="00AA0F4C" w:rsidRDefault="00F0034E" w:rsidP="00F0034E">
            <w:pPr>
              <w:rPr>
                <w:color w:val="FFFFFF" w:themeColor="background1"/>
              </w:rPr>
            </w:pPr>
          </w:p>
        </w:tc>
      </w:tr>
      <w:tr w:rsidR="00F0034E" w14:paraId="14DA7E6A" w14:textId="77777777" w:rsidTr="00F0034E">
        <w:trPr>
          <w:trHeight w:val="390"/>
        </w:trPr>
        <w:tc>
          <w:tcPr>
            <w:tcW w:w="2564" w:type="dxa"/>
            <w:shd w:val="clear" w:color="auto" w:fill="FFE599" w:themeFill="accent4" w:themeFillTint="66"/>
            <w:vAlign w:val="center"/>
          </w:tcPr>
          <w:p w14:paraId="77E3423F" w14:textId="77777777" w:rsidR="00F0034E" w:rsidRPr="001A0CEC" w:rsidRDefault="00F0034E" w:rsidP="00F0034E">
            <w:pPr>
              <w:rPr>
                <w:b/>
                <w:bCs/>
              </w:rPr>
            </w:pPr>
            <w:r w:rsidRPr="001A0CEC">
              <w:rPr>
                <w:b/>
                <w:bCs/>
              </w:rPr>
              <w:t>Indikator</w:t>
            </w:r>
          </w:p>
        </w:tc>
        <w:tc>
          <w:tcPr>
            <w:tcW w:w="2681" w:type="dxa"/>
            <w:shd w:val="clear" w:color="auto" w:fill="FFE599" w:themeFill="accent4" w:themeFillTint="66"/>
            <w:vAlign w:val="center"/>
          </w:tcPr>
          <w:p w14:paraId="64716E02" w14:textId="77777777" w:rsidR="00F0034E" w:rsidRPr="001A0CEC" w:rsidRDefault="00F0034E" w:rsidP="00F0034E">
            <w:pPr>
              <w:rPr>
                <w:b/>
                <w:bCs/>
              </w:rPr>
            </w:pPr>
            <w:r w:rsidRPr="001A0CEC">
              <w:rPr>
                <w:b/>
                <w:bCs/>
              </w:rPr>
              <w:t>&lt; 8 stk. pr. mnd.</w:t>
            </w:r>
          </w:p>
        </w:tc>
        <w:tc>
          <w:tcPr>
            <w:tcW w:w="1403" w:type="dxa"/>
            <w:vMerge/>
            <w:shd w:val="clear" w:color="auto" w:fill="BF8F00" w:themeFill="accent4" w:themeFillShade="BF"/>
          </w:tcPr>
          <w:p w14:paraId="6E963E22" w14:textId="77777777" w:rsidR="00F0034E" w:rsidRPr="00AA0F4C" w:rsidRDefault="00F0034E" w:rsidP="00F0034E">
            <w:pPr>
              <w:rPr>
                <w:color w:val="FFFFFF" w:themeColor="background1"/>
              </w:rPr>
            </w:pPr>
          </w:p>
        </w:tc>
      </w:tr>
    </w:tbl>
    <w:p w14:paraId="2C5B16CF" w14:textId="77777777" w:rsidR="00F0034E" w:rsidRDefault="00F0034E" w:rsidP="002F7B3D">
      <w:pPr>
        <w:pStyle w:val="Undertittel"/>
      </w:pPr>
    </w:p>
    <w:p w14:paraId="734FD931" w14:textId="38B49939" w:rsidR="00123493" w:rsidRDefault="00BB7859" w:rsidP="00F0034E">
      <w:pPr>
        <w:pStyle w:val="Undertittel"/>
      </w:pPr>
      <w:r w:rsidRPr="00BB7859">
        <w:t>Kommentar</w:t>
      </w:r>
      <w:r>
        <w:t>er</w:t>
      </w:r>
      <w:r w:rsidRPr="00BB7859">
        <w:t xml:space="preserve"> til </w:t>
      </w:r>
      <w:r w:rsidR="00DD0FA8">
        <w:t>AML-brudd per oktober:</w:t>
      </w:r>
    </w:p>
    <w:p w14:paraId="58516AAC" w14:textId="25817AC7" w:rsidR="00230E46" w:rsidRPr="002F7B3D" w:rsidRDefault="00DD0FA8" w:rsidP="002F7B3D">
      <w:pPr>
        <w:sectPr w:rsidR="00230E46" w:rsidRPr="002F7B3D" w:rsidSect="005B0C17">
          <w:pgSz w:w="16838" w:h="11906" w:orient="landscape"/>
          <w:pgMar w:top="1417" w:right="1417" w:bottom="1417" w:left="1417" w:header="708" w:footer="708" w:gutter="0"/>
          <w:cols w:num="2" w:space="708"/>
          <w:docGrid w:linePitch="360"/>
        </w:sectPr>
      </w:pPr>
      <w:r>
        <w:t xml:space="preserve">I oktober ble det rapportert </w:t>
      </w:r>
      <w:r w:rsidR="00C56D35">
        <w:t>5</w:t>
      </w:r>
      <w:r>
        <w:t xml:space="preserve"> AML-brudd.</w:t>
      </w:r>
      <w:r w:rsidR="00875FBD">
        <w:t xml:space="preserve"> </w:t>
      </w:r>
      <w:r>
        <w:t>Av disse var ett brudd relatert til forberedelser til int</w:t>
      </w:r>
      <w:r w:rsidR="00A563A8">
        <w:t>e</w:t>
      </w:r>
      <w:r>
        <w:t>rimrevisjon, tre brudd var knyttet til utrykninger, og ett brudd skyldtes feilretting.</w:t>
      </w:r>
    </w:p>
    <w:p w14:paraId="3D9C4983" w14:textId="2BF7CBCF" w:rsidR="00EC20D6" w:rsidRPr="00EC20D6" w:rsidRDefault="00EC20D6" w:rsidP="00EC20D6">
      <w:pPr>
        <w:pStyle w:val="Overskrift1"/>
        <w:rPr>
          <w:b/>
          <w:bCs/>
          <w:sz w:val="36"/>
          <w:szCs w:val="36"/>
        </w:rPr>
      </w:pPr>
      <w:bookmarkStart w:id="23" w:name="_Toc151705922"/>
      <w:r>
        <w:rPr>
          <w:b/>
          <w:bCs/>
          <w:sz w:val="36"/>
          <w:szCs w:val="36"/>
        </w:rPr>
        <w:lastRenderedPageBreak/>
        <w:t>Kunde</w:t>
      </w:r>
      <w:r w:rsidR="00BB5E74">
        <w:rPr>
          <w:b/>
          <w:bCs/>
          <w:sz w:val="36"/>
          <w:szCs w:val="36"/>
        </w:rPr>
        <w:t>r</w:t>
      </w:r>
      <w:r w:rsidR="00BD6D2A">
        <w:rPr>
          <w:b/>
          <w:bCs/>
          <w:sz w:val="36"/>
          <w:szCs w:val="36"/>
        </w:rPr>
        <w:t xml:space="preserve"> og bruker</w:t>
      </w:r>
      <w:r w:rsidR="002D6E3E">
        <w:rPr>
          <w:b/>
          <w:bCs/>
          <w:sz w:val="36"/>
          <w:szCs w:val="36"/>
        </w:rPr>
        <w:t xml:space="preserve">e – forvaltning og </w:t>
      </w:r>
      <w:r w:rsidR="00775D5B">
        <w:rPr>
          <w:b/>
          <w:bCs/>
          <w:sz w:val="36"/>
          <w:szCs w:val="36"/>
        </w:rPr>
        <w:t>kontakt</w:t>
      </w:r>
      <w:bookmarkEnd w:id="23"/>
    </w:p>
    <w:p w14:paraId="0C632B81" w14:textId="57F506C9" w:rsidR="003F0A84" w:rsidRDefault="00AD7675" w:rsidP="004A4F24">
      <w:pPr>
        <w:pStyle w:val="Overskrift2"/>
        <w:rPr>
          <w:sz w:val="32"/>
          <w:szCs w:val="32"/>
        </w:rPr>
      </w:pPr>
      <w:bookmarkStart w:id="24" w:name="_Toc151705923"/>
      <w:r w:rsidRPr="00E75954">
        <w:rPr>
          <w:noProof/>
          <w:sz w:val="32"/>
          <w:szCs w:val="32"/>
        </w:rPr>
        <w:drawing>
          <wp:anchor distT="0" distB="0" distL="114300" distR="114300" simplePos="0" relativeHeight="251658248" behindDoc="0" locked="0" layoutInCell="1" allowOverlap="1" wp14:anchorId="779B826A" wp14:editId="4B3862C6">
            <wp:simplePos x="0" y="0"/>
            <wp:positionH relativeFrom="margin">
              <wp:posOffset>-762204</wp:posOffset>
            </wp:positionH>
            <wp:positionV relativeFrom="margin">
              <wp:posOffset>5819775</wp:posOffset>
            </wp:positionV>
            <wp:extent cx="914400" cy="914400"/>
            <wp:effectExtent l="0" t="0" r="0" b="0"/>
            <wp:wrapSquare wrapText="bothSides"/>
            <wp:docPr id="33" name="Grafikk 33" descr="Kundeomtale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k 33" descr="Kundeomtale kont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E75954" w:rsidRPr="00E75954">
        <w:rPr>
          <w:sz w:val="32"/>
          <w:szCs w:val="32"/>
        </w:rPr>
        <w:t>Kundeklager</w:t>
      </w:r>
      <w:bookmarkEnd w:id="24"/>
    </w:p>
    <w:p w14:paraId="4D46D17C" w14:textId="6DE89FD0" w:rsidR="00050266" w:rsidRDefault="00050266" w:rsidP="00FC3279">
      <w:pPr>
        <w:spacing w:before="240"/>
      </w:pPr>
      <w:r>
        <w:rPr>
          <w:noProof/>
        </w:rPr>
        <w:drawing>
          <wp:anchor distT="0" distB="0" distL="114300" distR="114300" simplePos="0" relativeHeight="251658263" behindDoc="0" locked="0" layoutInCell="1" allowOverlap="1" wp14:anchorId="59B40031" wp14:editId="4AE1A851">
            <wp:simplePos x="0" y="0"/>
            <wp:positionH relativeFrom="margin">
              <wp:posOffset>81868</wp:posOffset>
            </wp:positionH>
            <wp:positionV relativeFrom="margin">
              <wp:posOffset>712794</wp:posOffset>
            </wp:positionV>
            <wp:extent cx="342900" cy="342900"/>
            <wp:effectExtent l="0" t="0" r="0" b="0"/>
            <wp:wrapSquare wrapText="bothSides"/>
            <wp:docPr id="313760832" name="Grafikk 313760832"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881" name="Grafikk 45841881" descr="Avmerking kontu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t>HDO mottok ingen kundeklager i oktober</w:t>
      </w:r>
    </w:p>
    <w:p w14:paraId="622140BB" w14:textId="27B90D06" w:rsidR="008E019C" w:rsidRPr="00631242" w:rsidRDefault="00631242" w:rsidP="00631242">
      <w:pPr>
        <w:pStyle w:val="Overskrift2"/>
        <w:rPr>
          <w:sz w:val="32"/>
          <w:szCs w:val="32"/>
        </w:rPr>
      </w:pPr>
      <w:bookmarkStart w:id="25" w:name="_Toc151705924"/>
      <w:r>
        <w:rPr>
          <w:sz w:val="32"/>
          <w:szCs w:val="32"/>
        </w:rPr>
        <w:t>Svartid HDO Servicedesk</w:t>
      </w:r>
      <w:bookmarkEnd w:id="25"/>
    </w:p>
    <w:p w14:paraId="5A2BED65" w14:textId="1FF10172" w:rsidR="00923DBA" w:rsidRDefault="00923DBA" w:rsidP="00923DBA">
      <w:pPr>
        <w:pStyle w:val="Default"/>
        <w:rPr>
          <w:sz w:val="22"/>
          <w:szCs w:val="22"/>
        </w:rPr>
      </w:pPr>
      <w:r>
        <w:rPr>
          <w:sz w:val="22"/>
          <w:szCs w:val="22"/>
        </w:rPr>
        <w:t>Gjennom HDOs tjenesteavtaler er det satt krav om at 80 % av innkommende samtaler skal besvares innen 30 sekunder</w:t>
      </w:r>
      <w:r w:rsidRPr="005A3136">
        <w:rPr>
          <w:sz w:val="22"/>
          <w:szCs w:val="22"/>
        </w:rPr>
        <w:t xml:space="preserve">. </w:t>
      </w:r>
      <w:r w:rsidR="005A3136" w:rsidRPr="005A3136">
        <w:rPr>
          <w:sz w:val="22"/>
          <w:szCs w:val="22"/>
        </w:rPr>
        <w:fldChar w:fldCharType="begin"/>
      </w:r>
      <w:r w:rsidR="005A3136" w:rsidRPr="005A3136">
        <w:rPr>
          <w:sz w:val="22"/>
          <w:szCs w:val="22"/>
        </w:rPr>
        <w:instrText xml:space="preserve"> REF _Ref150437608 \h </w:instrText>
      </w:r>
      <w:r w:rsidR="005A3136">
        <w:rPr>
          <w:sz w:val="22"/>
          <w:szCs w:val="22"/>
        </w:rPr>
        <w:instrText xml:space="preserve"> \* MERGEFORMAT </w:instrText>
      </w:r>
      <w:r w:rsidR="005A3136" w:rsidRPr="005A3136">
        <w:rPr>
          <w:sz w:val="22"/>
          <w:szCs w:val="22"/>
        </w:rPr>
      </w:r>
      <w:r w:rsidR="005A3136" w:rsidRPr="005A3136">
        <w:rPr>
          <w:sz w:val="22"/>
          <w:szCs w:val="22"/>
        </w:rPr>
        <w:fldChar w:fldCharType="separate"/>
      </w:r>
      <w:r w:rsidR="005A3136" w:rsidRPr="005A3136">
        <w:rPr>
          <w:sz w:val="22"/>
          <w:szCs w:val="22"/>
        </w:rPr>
        <w:t xml:space="preserve">Figur </w:t>
      </w:r>
      <w:r w:rsidR="005A3136" w:rsidRPr="005A3136">
        <w:rPr>
          <w:noProof/>
          <w:sz w:val="22"/>
          <w:szCs w:val="22"/>
        </w:rPr>
        <w:t>4</w:t>
      </w:r>
      <w:r w:rsidR="005A3136" w:rsidRPr="005A3136">
        <w:rPr>
          <w:sz w:val="22"/>
          <w:szCs w:val="22"/>
        </w:rPr>
        <w:fldChar w:fldCharType="end"/>
      </w:r>
      <w:r w:rsidR="00EA14C6" w:rsidRPr="005A3136">
        <w:rPr>
          <w:sz w:val="22"/>
          <w:szCs w:val="22"/>
        </w:rPr>
        <w:t xml:space="preserve"> </w:t>
      </w:r>
      <w:r w:rsidRPr="005A3136">
        <w:rPr>
          <w:sz w:val="22"/>
          <w:szCs w:val="22"/>
        </w:rPr>
        <w:t>viser at</w:t>
      </w:r>
      <w:r>
        <w:rPr>
          <w:sz w:val="22"/>
          <w:szCs w:val="22"/>
        </w:rPr>
        <w:t xml:space="preserve"> HDOs 1. linje ligger stabilt høyt ift. målsetningen. Innkommende samtaler og svartider overvåkes kontinuerlig for å sikre best mulig bemanning.</w:t>
      </w:r>
    </w:p>
    <w:p w14:paraId="296ED0FA" w14:textId="77777777" w:rsidR="00923DBA" w:rsidRDefault="00923DBA" w:rsidP="00923DBA">
      <w:pPr>
        <w:pStyle w:val="Default"/>
        <w:rPr>
          <w:sz w:val="22"/>
          <w:szCs w:val="22"/>
        </w:rPr>
      </w:pPr>
    </w:p>
    <w:p w14:paraId="2CDFAADF" w14:textId="4A4BC1BE" w:rsidR="00923DBA" w:rsidRDefault="00923DBA" w:rsidP="00923DBA">
      <w:pPr>
        <w:pStyle w:val="Default"/>
        <w:rPr>
          <w:sz w:val="22"/>
          <w:szCs w:val="22"/>
        </w:rPr>
      </w:pPr>
      <w:r>
        <w:rPr>
          <w:sz w:val="22"/>
          <w:szCs w:val="22"/>
        </w:rPr>
        <w:t xml:space="preserve">Gjennomsnittlig svartid i oktober var </w:t>
      </w:r>
      <w:r w:rsidR="00D86BDF">
        <w:rPr>
          <w:sz w:val="22"/>
          <w:szCs w:val="22"/>
        </w:rPr>
        <w:t>10,5</w:t>
      </w:r>
      <w:r>
        <w:rPr>
          <w:sz w:val="22"/>
          <w:szCs w:val="22"/>
        </w:rPr>
        <w:t xml:space="preserve"> sekunder. </w:t>
      </w:r>
    </w:p>
    <w:p w14:paraId="232901DA" w14:textId="5B13C7F1" w:rsidR="00160897" w:rsidRDefault="00160897" w:rsidP="00923DBA">
      <w:pPr>
        <w:pStyle w:val="Default"/>
        <w:rPr>
          <w:sz w:val="22"/>
          <w:szCs w:val="22"/>
        </w:rPr>
      </w:pPr>
    </w:p>
    <w:p w14:paraId="0DCA3E05" w14:textId="0F2DF945" w:rsidR="00E633D9" w:rsidRPr="008E019C" w:rsidRDefault="00376BA8" w:rsidP="00923DBA">
      <w:pPr>
        <w:sectPr w:rsidR="00E633D9" w:rsidRPr="008E019C" w:rsidSect="00FC3279">
          <w:pgSz w:w="16838" w:h="11906" w:orient="landscape"/>
          <w:pgMar w:top="1417" w:right="1417" w:bottom="1417" w:left="1417" w:header="708" w:footer="708" w:gutter="0"/>
          <w:cols w:space="708"/>
          <w:docGrid w:linePitch="360"/>
        </w:sectPr>
      </w:pPr>
      <w:r>
        <w:rPr>
          <w:noProof/>
        </w:rPr>
        <mc:AlternateContent>
          <mc:Choice Requires="wps">
            <w:drawing>
              <wp:anchor distT="0" distB="0" distL="114300" distR="114300" simplePos="0" relativeHeight="251658267" behindDoc="0" locked="0" layoutInCell="1" allowOverlap="1" wp14:anchorId="7467E071" wp14:editId="388B1D1C">
                <wp:simplePos x="0" y="0"/>
                <wp:positionH relativeFrom="column">
                  <wp:posOffset>4497705</wp:posOffset>
                </wp:positionH>
                <wp:positionV relativeFrom="paragraph">
                  <wp:posOffset>3213735</wp:posOffset>
                </wp:positionV>
                <wp:extent cx="4686300" cy="635"/>
                <wp:effectExtent l="0" t="0" r="0" b="0"/>
                <wp:wrapSquare wrapText="bothSides"/>
                <wp:docPr id="209064499" name="Tekstboks 209064499"/>
                <wp:cNvGraphicFramePr/>
                <a:graphic xmlns:a="http://schemas.openxmlformats.org/drawingml/2006/main">
                  <a:graphicData uri="http://schemas.microsoft.com/office/word/2010/wordprocessingShape">
                    <wps:wsp>
                      <wps:cNvSpPr txBox="1"/>
                      <wps:spPr>
                        <a:xfrm>
                          <a:off x="0" y="0"/>
                          <a:ext cx="4686300" cy="635"/>
                        </a:xfrm>
                        <a:prstGeom prst="rect">
                          <a:avLst/>
                        </a:prstGeom>
                        <a:solidFill>
                          <a:prstClr val="white"/>
                        </a:solidFill>
                        <a:ln>
                          <a:noFill/>
                        </a:ln>
                      </wps:spPr>
                      <wps:txbx>
                        <w:txbxContent>
                          <w:p w14:paraId="632C195A" w14:textId="07885150" w:rsidR="00376BA8" w:rsidRPr="001F55E5" w:rsidRDefault="00376BA8" w:rsidP="00376BA8">
                            <w:pPr>
                              <w:pStyle w:val="Bildetekst"/>
                              <w:rPr>
                                <w:noProof/>
                              </w:rPr>
                            </w:pPr>
                            <w:bookmarkStart w:id="26" w:name="_Ref150437642"/>
                            <w:bookmarkStart w:id="27" w:name="_Toc151571885"/>
                            <w:r>
                              <w:t xml:space="preserve">Figur </w:t>
                            </w:r>
                            <w:fldSimple w:instr=" SEQ Figur \* ARABIC ">
                              <w:r w:rsidR="006D66D6">
                                <w:rPr>
                                  <w:noProof/>
                                </w:rPr>
                                <w:t>3</w:t>
                              </w:r>
                            </w:fldSimple>
                            <w:bookmarkEnd w:id="26"/>
                            <w:r>
                              <w:t>: Løpende samtaleoversikt inn til HDOs førstelinje for de siste 12 måneder, med totalt antall anrop, antall inn- og utgående</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67E071" id="Tekstboks 209064499" o:spid="_x0000_s1034" type="#_x0000_t202" style="position:absolute;margin-left:354.15pt;margin-top:253.05pt;width:369pt;height:.0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" stroked="f">
                <v:textbox style="mso-fit-shape-to-text:t" inset="0,0,0,0">
                  <w:txbxContent>
                    <w:p w14:paraId="632C195A" w14:textId="07885150" w:rsidR="00376BA8" w:rsidRPr="001F55E5" w:rsidRDefault="00376BA8" w:rsidP="00376BA8">
                      <w:pPr>
                        <w:pStyle w:val="Bildetekst"/>
                        <w:rPr>
                          <w:noProof/>
                        </w:rPr>
                      </w:pPr>
                      <w:bookmarkStart w:id="35" w:name="_Ref150437642"/>
                      <w:bookmarkStart w:id="36" w:name="_Toc151571885"/>
                      <w:r>
                        <w:t xml:space="preserve">Figur </w:t>
                      </w:r>
                      <w:fldSimple w:instr=" SEQ Figur \* ARABIC ">
                        <w:r w:rsidR="006D66D6">
                          <w:rPr>
                            <w:noProof/>
                          </w:rPr>
                          <w:t>3</w:t>
                        </w:r>
                      </w:fldSimple>
                      <w:bookmarkEnd w:id="35"/>
                      <w:r>
                        <w:t>: Løpende samtaleoversikt inn til HDOs førstelinje for de siste 12 måneder, med totalt antall anrop, antall inn- og utgående</w:t>
                      </w:r>
                      <w:bookmarkEnd w:id="36"/>
                    </w:p>
                  </w:txbxContent>
                </v:textbox>
                <w10:wrap type="square"/>
              </v:shape>
            </w:pict>
          </mc:Fallback>
        </mc:AlternateContent>
      </w:r>
      <w:r w:rsidR="003A26CA">
        <w:rPr>
          <w:noProof/>
        </w:rPr>
        <w:drawing>
          <wp:anchor distT="0" distB="0" distL="114300" distR="114300" simplePos="0" relativeHeight="251658265" behindDoc="0" locked="0" layoutInCell="1" allowOverlap="1" wp14:anchorId="5D6AEEF3" wp14:editId="0A7F11A8">
            <wp:simplePos x="0" y="0"/>
            <wp:positionH relativeFrom="margin">
              <wp:posOffset>4497705</wp:posOffset>
            </wp:positionH>
            <wp:positionV relativeFrom="margin">
              <wp:posOffset>2230755</wp:posOffset>
            </wp:positionV>
            <wp:extent cx="4686300" cy="3129280"/>
            <wp:effectExtent l="0" t="0" r="0" b="0"/>
            <wp:wrapSquare wrapText="bothSides"/>
            <wp:docPr id="577044171" name="Bilde 577044171" descr="Et bilde som inneholder tekst, diagram, Plottdiagram, li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44171" name="Bilde 1" descr="Et bilde som inneholder tekst, diagram, Plottdiagram, line&#10;&#10;Automatisk generer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4686300" cy="3129280"/>
                    </a:xfrm>
                    <a:prstGeom prst="rect">
                      <a:avLst/>
                    </a:prstGeom>
                  </pic:spPr>
                </pic:pic>
              </a:graphicData>
            </a:graphic>
            <wp14:sizeRelH relativeFrom="margin">
              <wp14:pctWidth>0</wp14:pctWidth>
            </wp14:sizeRelH>
            <wp14:sizeRelV relativeFrom="margin">
              <wp14:pctHeight>0</wp14:pctHeight>
            </wp14:sizeRelV>
          </wp:anchor>
        </w:drawing>
      </w:r>
      <w:r w:rsidR="00AF107F">
        <w:rPr>
          <w:noProof/>
        </w:rPr>
        <mc:AlternateContent>
          <mc:Choice Requires="wps">
            <w:drawing>
              <wp:anchor distT="0" distB="0" distL="114300" distR="114300" simplePos="0" relativeHeight="251658266" behindDoc="0" locked="0" layoutInCell="1" allowOverlap="1" wp14:anchorId="36D72861" wp14:editId="0F72AEB6">
                <wp:simplePos x="0" y="0"/>
                <wp:positionH relativeFrom="column">
                  <wp:posOffset>-10795</wp:posOffset>
                </wp:positionH>
                <wp:positionV relativeFrom="paragraph">
                  <wp:posOffset>2962910</wp:posOffset>
                </wp:positionV>
                <wp:extent cx="4340860" cy="635"/>
                <wp:effectExtent l="0" t="0" r="0" b="0"/>
                <wp:wrapSquare wrapText="bothSides"/>
                <wp:docPr id="1743628255" name="Tekstboks 1743628255"/>
                <wp:cNvGraphicFramePr/>
                <a:graphic xmlns:a="http://schemas.openxmlformats.org/drawingml/2006/main">
                  <a:graphicData uri="http://schemas.microsoft.com/office/word/2010/wordprocessingShape">
                    <wps:wsp>
                      <wps:cNvSpPr txBox="1"/>
                      <wps:spPr>
                        <a:xfrm>
                          <a:off x="0" y="0"/>
                          <a:ext cx="4340860" cy="635"/>
                        </a:xfrm>
                        <a:prstGeom prst="rect">
                          <a:avLst/>
                        </a:prstGeom>
                        <a:solidFill>
                          <a:prstClr val="white"/>
                        </a:solidFill>
                        <a:ln>
                          <a:noFill/>
                        </a:ln>
                      </wps:spPr>
                      <wps:txbx>
                        <w:txbxContent>
                          <w:p w14:paraId="024DABD0" w14:textId="706BE285" w:rsidR="00AF107F" w:rsidRPr="007A6C0C" w:rsidRDefault="00AF107F" w:rsidP="00AF107F">
                            <w:pPr>
                              <w:pStyle w:val="Bildetekst"/>
                              <w:rPr>
                                <w:noProof/>
                              </w:rPr>
                            </w:pPr>
                            <w:bookmarkStart w:id="28" w:name="_Ref150437608"/>
                            <w:bookmarkStart w:id="29" w:name="_Toc151571886"/>
                            <w:r>
                              <w:t xml:space="preserve">Figur </w:t>
                            </w:r>
                            <w:fldSimple w:instr=" SEQ Figur \* ARABIC ">
                              <w:r w:rsidR="006D66D6">
                                <w:rPr>
                                  <w:noProof/>
                                </w:rPr>
                                <w:t>4</w:t>
                              </w:r>
                            </w:fldSimple>
                            <w:bookmarkEnd w:id="28"/>
                            <w:r>
                              <w:t xml:space="preserve">: </w:t>
                            </w:r>
                            <w:r w:rsidRPr="00CA5486">
                              <w:t>Måloppnåelse for 1. linje (telefoni)</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D72861" id="Tekstboks 1743628255" o:spid="_x0000_s1035" type="#_x0000_t202" style="position:absolute;margin-left:-.85pt;margin-top:233.3pt;width:341.8pt;height:.0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" stroked="f">
                <v:textbox style="mso-fit-shape-to-text:t" inset="0,0,0,0">
                  <w:txbxContent>
                    <w:p w14:paraId="024DABD0" w14:textId="706BE285" w:rsidR="00AF107F" w:rsidRPr="007A6C0C" w:rsidRDefault="00AF107F" w:rsidP="00AF107F">
                      <w:pPr>
                        <w:pStyle w:val="Bildetekst"/>
                        <w:rPr>
                          <w:noProof/>
                        </w:rPr>
                      </w:pPr>
                      <w:bookmarkStart w:id="39" w:name="_Ref150437608"/>
                      <w:bookmarkStart w:id="40" w:name="_Toc151571886"/>
                      <w:r>
                        <w:t xml:space="preserve">Figur </w:t>
                      </w:r>
                      <w:fldSimple w:instr=" SEQ Figur \* ARABIC ">
                        <w:r w:rsidR="006D66D6">
                          <w:rPr>
                            <w:noProof/>
                          </w:rPr>
                          <w:t>4</w:t>
                        </w:r>
                      </w:fldSimple>
                      <w:bookmarkEnd w:id="39"/>
                      <w:r>
                        <w:t xml:space="preserve">: </w:t>
                      </w:r>
                      <w:r w:rsidRPr="00CA5486">
                        <w:t>Måloppnåelse for 1. linje (telefoni)</w:t>
                      </w:r>
                      <w:bookmarkEnd w:id="40"/>
                    </w:p>
                  </w:txbxContent>
                </v:textbox>
                <w10:wrap type="square"/>
              </v:shape>
            </w:pict>
          </mc:Fallback>
        </mc:AlternateContent>
      </w:r>
      <w:r w:rsidR="00A35160">
        <w:rPr>
          <w:noProof/>
        </w:rPr>
        <w:drawing>
          <wp:anchor distT="0" distB="0" distL="114300" distR="114300" simplePos="0" relativeHeight="251658264" behindDoc="0" locked="0" layoutInCell="1" allowOverlap="1" wp14:anchorId="47C3E989" wp14:editId="0C89AEC5">
            <wp:simplePos x="0" y="0"/>
            <wp:positionH relativeFrom="margin">
              <wp:posOffset>-10795</wp:posOffset>
            </wp:positionH>
            <wp:positionV relativeFrom="margin">
              <wp:posOffset>2992863</wp:posOffset>
            </wp:positionV>
            <wp:extent cx="4340860" cy="2116455"/>
            <wp:effectExtent l="0" t="0" r="2540" b="0"/>
            <wp:wrapSquare wrapText="bothSides"/>
            <wp:docPr id="840224806" name="Bilde 840224806" descr="Et bilde som inneholder tekst, line, Fon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24806" name="Bilde 1" descr="Et bilde som inneholder tekst, line, Font, Plottdiagram&#10;&#10;Automatisk generert beskrivelse"/>
                    <pic:cNvPicPr/>
                  </pic:nvPicPr>
                  <pic:blipFill>
                    <a:blip r:embed="rId42">
                      <a:extLst>
                        <a:ext uri="{28A0092B-C50C-407E-A947-70E740481C1C}">
                          <a14:useLocalDpi xmlns:a14="http://schemas.microsoft.com/office/drawing/2010/main" val="0"/>
                        </a:ext>
                      </a:extLst>
                    </a:blip>
                    <a:stretch>
                      <a:fillRect/>
                    </a:stretch>
                  </pic:blipFill>
                  <pic:spPr>
                    <a:xfrm>
                      <a:off x="0" y="0"/>
                      <a:ext cx="4340860" cy="2116455"/>
                    </a:xfrm>
                    <a:prstGeom prst="rect">
                      <a:avLst/>
                    </a:prstGeom>
                  </pic:spPr>
                </pic:pic>
              </a:graphicData>
            </a:graphic>
            <wp14:sizeRelH relativeFrom="margin">
              <wp14:pctWidth>0</wp14:pctWidth>
            </wp14:sizeRelH>
            <wp14:sizeRelV relativeFrom="margin">
              <wp14:pctHeight>0</wp14:pctHeight>
            </wp14:sizeRelV>
          </wp:anchor>
        </w:drawing>
      </w:r>
      <w:r w:rsidR="00923DBA">
        <w:t xml:space="preserve">Se </w:t>
      </w:r>
      <w:r w:rsidR="005A3136">
        <w:fldChar w:fldCharType="begin"/>
      </w:r>
      <w:r w:rsidR="005A3136">
        <w:instrText xml:space="preserve"> REF _Ref150437642 \h </w:instrText>
      </w:r>
      <w:r w:rsidR="005A3136">
        <w:fldChar w:fldCharType="separate"/>
      </w:r>
      <w:r w:rsidR="005A3136">
        <w:t xml:space="preserve">figur </w:t>
      </w:r>
      <w:r w:rsidR="005A3136">
        <w:rPr>
          <w:noProof/>
        </w:rPr>
        <w:t>3</w:t>
      </w:r>
      <w:r w:rsidR="005A3136">
        <w:fldChar w:fldCharType="end"/>
      </w:r>
      <w:r w:rsidR="005A3136">
        <w:t xml:space="preserve"> </w:t>
      </w:r>
      <w:r w:rsidR="00923DBA">
        <w:t>for oversikt over totalt antall samtaler på Servicedesk (HDOs 1.linje).</w:t>
      </w:r>
      <w:r w:rsidR="00A60DF6" w:rsidRPr="00A60DF6">
        <w:rPr>
          <w:noProof/>
        </w:rPr>
        <w:t xml:space="preserve"> </w:t>
      </w:r>
    </w:p>
    <w:p w14:paraId="46618F7F" w14:textId="34130DCD" w:rsidR="003F0A84" w:rsidRDefault="00C542F0">
      <w:pPr>
        <w:sectPr w:rsidR="003F0A84"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49" behindDoc="0" locked="0" layoutInCell="1" allowOverlap="1" wp14:anchorId="38D66BCF" wp14:editId="46138F09">
            <wp:simplePos x="0" y="0"/>
            <wp:positionH relativeFrom="margin">
              <wp:posOffset>-947420</wp:posOffset>
            </wp:positionH>
            <wp:positionV relativeFrom="margin">
              <wp:posOffset>3100705</wp:posOffset>
            </wp:positionV>
            <wp:extent cx="9872345" cy="337185"/>
            <wp:effectExtent l="0" t="0" r="0" b="5715"/>
            <wp:wrapSquare wrapText="bothSides"/>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3">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A84">
        <w:rPr>
          <w:noProof/>
        </w:rPr>
        <mc:AlternateContent>
          <mc:Choice Requires="wps">
            <w:drawing>
              <wp:anchor distT="45720" distB="45720" distL="114300" distR="114300" simplePos="0" relativeHeight="251658242" behindDoc="0" locked="0" layoutInCell="1" allowOverlap="1" wp14:anchorId="40EF88C7" wp14:editId="2FA85D7E">
                <wp:simplePos x="0" y="0"/>
                <wp:positionH relativeFrom="column">
                  <wp:posOffset>509905</wp:posOffset>
                </wp:positionH>
                <wp:positionV relativeFrom="paragraph">
                  <wp:posOffset>2300605</wp:posOffset>
                </wp:positionV>
                <wp:extent cx="8096250" cy="1404620"/>
                <wp:effectExtent l="0" t="0" r="0" b="0"/>
                <wp:wrapSquare wrapText="bothSides"/>
                <wp:docPr id="16" name="Tekstboks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0" cy="1404620"/>
                        </a:xfrm>
                        <a:prstGeom prst="rect">
                          <a:avLst/>
                        </a:prstGeom>
                        <a:solidFill>
                          <a:srgbClr val="FFFFFF"/>
                        </a:solidFill>
                        <a:ln w="9525">
                          <a:noFill/>
                          <a:miter lim="800000"/>
                          <a:headEnd/>
                          <a:tailEnd/>
                        </a:ln>
                      </wps:spPr>
                      <wps:txbx>
                        <w:txbxContent>
                          <w:p w14:paraId="70DC1B2E" w14:textId="4E989C72" w:rsidR="003F0A84" w:rsidRPr="0031092F" w:rsidRDefault="00A75EC4" w:rsidP="00A75EC4">
                            <w:pPr>
                              <w:pStyle w:val="Overskrift1"/>
                              <w:jc w:val="center"/>
                              <w:rPr>
                                <w:b/>
                                <w:bCs/>
                                <w:sz w:val="96"/>
                                <w:szCs w:val="96"/>
                              </w:rPr>
                            </w:pPr>
                            <w:bookmarkStart w:id="30" w:name="_Toc151705925"/>
                            <w:r w:rsidRPr="0031092F">
                              <w:rPr>
                                <w:b/>
                                <w:bCs/>
                                <w:sz w:val="96"/>
                                <w:szCs w:val="96"/>
                              </w:rPr>
                              <w:t>RAPPORTERING PER TJENESTE</w:t>
                            </w:r>
                            <w:bookmarkEnd w:id="3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F88C7" id="Tekstboks 16" o:spid="_x0000_s1036" type="#_x0000_t202" style="position:absolute;margin-left:40.15pt;margin-top:181.15pt;width:63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GYEAIAAP8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" stroked="f">
                <v:textbox style="mso-fit-shape-to-text:t">
                  <w:txbxContent>
                    <w:p w14:paraId="70DC1B2E" w14:textId="4E989C72" w:rsidR="003F0A84" w:rsidRPr="0031092F" w:rsidRDefault="00A75EC4" w:rsidP="00A75EC4">
                      <w:pPr>
                        <w:pStyle w:val="Overskrift1"/>
                        <w:jc w:val="center"/>
                        <w:rPr>
                          <w:b/>
                          <w:bCs/>
                          <w:sz w:val="96"/>
                          <w:szCs w:val="96"/>
                        </w:rPr>
                      </w:pPr>
                      <w:bookmarkStart w:id="42" w:name="_Toc151705925"/>
                      <w:r w:rsidRPr="0031092F">
                        <w:rPr>
                          <w:b/>
                          <w:bCs/>
                          <w:sz w:val="96"/>
                          <w:szCs w:val="96"/>
                        </w:rPr>
                        <w:t>RAPPORTERING PER TJENESTE</w:t>
                      </w:r>
                      <w:bookmarkEnd w:id="42"/>
                    </w:p>
                  </w:txbxContent>
                </v:textbox>
                <w10:wrap type="square"/>
              </v:shape>
            </w:pict>
          </mc:Fallback>
        </mc:AlternateContent>
      </w:r>
      <w:r w:rsidR="00480B95">
        <w:t xml:space="preserve"> </w:t>
      </w:r>
    </w:p>
    <w:p w14:paraId="572DB2FF" w14:textId="5070C6C1" w:rsidR="00AA48F1" w:rsidRPr="00EF4878" w:rsidRDefault="00C3114A" w:rsidP="00EF4878">
      <w:pPr>
        <w:pStyle w:val="Overskrift1"/>
        <w:rPr>
          <w:b/>
          <w:bCs/>
          <w:sz w:val="36"/>
          <w:szCs w:val="36"/>
        </w:rPr>
      </w:pPr>
      <w:bookmarkStart w:id="31" w:name="_Toc151705926"/>
      <w:r w:rsidRPr="00C3114A">
        <w:rPr>
          <w:b/>
          <w:bCs/>
          <w:sz w:val="36"/>
          <w:szCs w:val="36"/>
        </w:rPr>
        <w:lastRenderedPageBreak/>
        <w:t>Kontrollromsløsningen ICCS</w:t>
      </w:r>
      <w:bookmarkEnd w:id="31"/>
    </w:p>
    <w:p w14:paraId="36076FB1" w14:textId="6FA3E2AE" w:rsidR="00CE2983" w:rsidRDefault="00006D26" w:rsidP="008E019C">
      <w:pPr>
        <w:pStyle w:val="Undertittel"/>
        <w:rPr>
          <w:sz w:val="28"/>
          <w:szCs w:val="28"/>
        </w:rPr>
      </w:pPr>
      <w:r w:rsidRPr="00252A4C">
        <w:rPr>
          <w:sz w:val="28"/>
          <w:szCs w:val="28"/>
        </w:rPr>
        <w:t>Oppsummering av perioden</w:t>
      </w:r>
    </w:p>
    <w:p w14:paraId="0F1DF41F" w14:textId="157DCC6B" w:rsidR="00096AA5" w:rsidRDefault="00096AA5" w:rsidP="00096AA5">
      <w:r>
        <w:t>I oktober</w:t>
      </w:r>
      <w:r w:rsidRPr="00660FE2">
        <w:t xml:space="preserve"> fortsetter tjenesteleveransene knyttet til kontrollrom å være stabile og med en løsningsgrad på feil og henvendelser som ligger godt innenfor avtalt nivå.</w:t>
      </w:r>
      <w:r>
        <w:t xml:space="preserve"> </w:t>
      </w:r>
      <w:r w:rsidRPr="00660FE2">
        <w:t>HDO vil fortsette å følge driftsleveransene for kontrollrom tett og iverksette tiltak dersom det skulle bli nødvendig.</w:t>
      </w:r>
      <w:r w:rsidRPr="00C56D6D">
        <w:rPr>
          <w:noProof/>
        </w:rPr>
        <w:t xml:space="preserve"> </w:t>
      </w:r>
    </w:p>
    <w:p w14:paraId="0B2B0223" w14:textId="3823B35D" w:rsidR="00096AA5" w:rsidRDefault="00096AA5" w:rsidP="00096AA5">
      <w:r>
        <w:t>Gjennomføring av MPOS-utrulling</w:t>
      </w:r>
      <w:r>
        <w:rPr>
          <w:rStyle w:val="Fotnotereferanse"/>
        </w:rPr>
        <w:footnoteReference w:id="3"/>
      </w:r>
      <w:r>
        <w:t xml:space="preserve"> for legevaktsentraler og akuttmottak fortsetter. Den ble sluttført for region </w:t>
      </w:r>
      <w:r w:rsidR="00AA48F1">
        <w:t>midt og vest</w:t>
      </w:r>
      <w:r>
        <w:t xml:space="preserve"> i uke 42.</w:t>
      </w:r>
    </w:p>
    <w:p w14:paraId="76FB1C92" w14:textId="3FA2B680" w:rsidR="00AA48F1" w:rsidRDefault="00AA48F1" w:rsidP="00AA48F1">
      <w:r>
        <w:t>HDO har i perioden sluttført planleggingsaktiviteter og testing i forbindelse med flyttingen av Oslo legevakt, samt pilotert og planlagt utrullingen av siste ICCS-</w:t>
      </w:r>
      <w:r w:rsidR="00990E74">
        <w:t>versjon</w:t>
      </w:r>
      <w:r>
        <w:t>.</w:t>
      </w:r>
    </w:p>
    <w:p w14:paraId="32F3F01E" w14:textId="77777777" w:rsidR="008E019C" w:rsidRDefault="006E3AA5" w:rsidP="008E019C">
      <w:pPr>
        <w:pStyle w:val="Undertittel"/>
        <w:rPr>
          <w:sz w:val="28"/>
          <w:szCs w:val="28"/>
        </w:rPr>
      </w:pPr>
      <w:r w:rsidRPr="00252A4C">
        <w:rPr>
          <w:sz w:val="28"/>
          <w:szCs w:val="28"/>
        </w:rPr>
        <w:t>Initiativer</w:t>
      </w:r>
      <w:r w:rsidR="00AE6C96" w:rsidRPr="00252A4C">
        <w:rPr>
          <w:sz w:val="28"/>
          <w:szCs w:val="28"/>
        </w:rPr>
        <w:t xml:space="preserve"> og fokusområder</w:t>
      </w:r>
    </w:p>
    <w:p w14:paraId="72156D1A" w14:textId="310EB23E" w:rsidR="003F0D6A" w:rsidRDefault="00DE2ED6" w:rsidP="003F0D6A">
      <w:pPr>
        <w:pStyle w:val="Listeavsnitt"/>
        <w:numPr>
          <w:ilvl w:val="0"/>
          <w:numId w:val="27"/>
        </w:numPr>
      </w:pPr>
      <w:r w:rsidRPr="00D60B38">
        <w:rPr>
          <w:i/>
          <w:iCs/>
          <w:noProof/>
        </w:rPr>
        <w:drawing>
          <wp:anchor distT="0" distB="0" distL="114300" distR="114300" simplePos="0" relativeHeight="251658250" behindDoc="0" locked="0" layoutInCell="1" allowOverlap="1" wp14:anchorId="756C7412" wp14:editId="654F7007">
            <wp:simplePos x="0" y="0"/>
            <wp:positionH relativeFrom="margin">
              <wp:posOffset>-637540</wp:posOffset>
            </wp:positionH>
            <wp:positionV relativeFrom="margin">
              <wp:posOffset>6018917</wp:posOffset>
            </wp:positionV>
            <wp:extent cx="1060450" cy="516255"/>
            <wp:effectExtent l="0" t="0" r="6350" b="0"/>
            <wp:wrapSquare wrapText="bothSides"/>
            <wp:docPr id="35" name="Bilde 35"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3F0D6A">
        <w:t xml:space="preserve">For region sør og øst vil MPOS-utrulling </w:t>
      </w:r>
      <w:r w:rsidR="005121BC">
        <w:t>gjennomføres</w:t>
      </w:r>
      <w:r w:rsidR="003F0D6A">
        <w:t xml:space="preserve"> i løpet av november</w:t>
      </w:r>
    </w:p>
    <w:p w14:paraId="29D774F3" w14:textId="571F2D43" w:rsidR="003F0D6A" w:rsidRDefault="00551322" w:rsidP="003F0D6A">
      <w:pPr>
        <w:pStyle w:val="Listeavsnitt"/>
        <w:numPr>
          <w:ilvl w:val="0"/>
          <w:numId w:val="27"/>
        </w:numPr>
      </w:pPr>
      <w:r w:rsidRPr="0096688D">
        <w:rPr>
          <w:noProof/>
        </w:rPr>
        <w:drawing>
          <wp:anchor distT="0" distB="0" distL="114300" distR="114300" simplePos="0" relativeHeight="251658257" behindDoc="0" locked="0" layoutInCell="1" allowOverlap="1" wp14:anchorId="38222DBA" wp14:editId="765B6EB2">
            <wp:simplePos x="0" y="0"/>
            <wp:positionH relativeFrom="margin">
              <wp:posOffset>4671695</wp:posOffset>
            </wp:positionH>
            <wp:positionV relativeFrom="margin">
              <wp:posOffset>3717290</wp:posOffset>
            </wp:positionV>
            <wp:extent cx="2414905" cy="629285"/>
            <wp:effectExtent l="0" t="0" r="4445" b="0"/>
            <wp:wrapSquare wrapText="bothSides"/>
            <wp:docPr id="440280492" name="Bilde 44028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14905"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2DD">
        <w:t>Planlagt f</w:t>
      </w:r>
      <w:r w:rsidR="003F0D6A">
        <w:t xml:space="preserve">lytting av Oslo Legevakt til Aker </w:t>
      </w:r>
      <w:r w:rsidR="007602DD">
        <w:t xml:space="preserve">gjennomføres </w:t>
      </w:r>
      <w:r w:rsidR="003F0D6A">
        <w:t>i uke 45</w:t>
      </w:r>
    </w:p>
    <w:p w14:paraId="5163E773" w14:textId="1675E278" w:rsidR="008E019C" w:rsidRDefault="003F0D6A" w:rsidP="000B6D1C">
      <w:pPr>
        <w:pStyle w:val="Listeavsnitt"/>
        <w:numPr>
          <w:ilvl w:val="0"/>
          <w:numId w:val="27"/>
        </w:numPr>
      </w:pPr>
      <w:r>
        <w:t>Arbeidet med å løse tidligere rapportert utfordring med dårlig lyd i headset på AMK-sentraler videreføres for å kunne gjennomføre utrulling av MPOS for de resterende AMK-sentralene.</w:t>
      </w:r>
      <w:r w:rsidR="00EF4878">
        <w:t xml:space="preserve"> </w:t>
      </w:r>
    </w:p>
    <w:p w14:paraId="3CE75D63" w14:textId="3A9B9114" w:rsidR="00551322" w:rsidRDefault="00FA03EF" w:rsidP="008E019C">
      <w:pPr>
        <w:rPr>
          <w:rFonts w:eastAsiaTheme="minorEastAsia"/>
          <w:color w:val="5A5A5A" w:themeColor="text1" w:themeTint="A5"/>
          <w:spacing w:val="15"/>
          <w:sz w:val="28"/>
          <w:szCs w:val="28"/>
        </w:rPr>
      </w:pPr>
      <w:r>
        <w:rPr>
          <w:noProof/>
        </w:rPr>
        <mc:AlternateContent>
          <mc:Choice Requires="wps">
            <w:drawing>
              <wp:anchor distT="0" distB="0" distL="114300" distR="114300" simplePos="0" relativeHeight="251658256" behindDoc="0" locked="0" layoutInCell="1" allowOverlap="1" wp14:anchorId="6EAF9026" wp14:editId="66654AD8">
                <wp:simplePos x="0" y="0"/>
                <wp:positionH relativeFrom="column">
                  <wp:posOffset>0</wp:posOffset>
                </wp:positionH>
                <wp:positionV relativeFrom="paragraph">
                  <wp:posOffset>2971800</wp:posOffset>
                </wp:positionV>
                <wp:extent cx="4221480" cy="635"/>
                <wp:effectExtent l="0" t="0" r="0" b="0"/>
                <wp:wrapSquare wrapText="bothSides"/>
                <wp:docPr id="241509350" name="Tekstboks 241509350"/>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wps:spPr>
                      <wps:txbx>
                        <w:txbxContent>
                          <w:p w14:paraId="395C4A0A" w14:textId="01AB8172" w:rsidR="00FA03EF" w:rsidRPr="00273F3E" w:rsidRDefault="00FA03EF" w:rsidP="00FA03EF">
                            <w:pPr>
                              <w:pStyle w:val="Bildetekst"/>
                              <w:rPr>
                                <w:noProof/>
                              </w:rPr>
                            </w:pPr>
                            <w:bookmarkStart w:id="32" w:name="_Toc151571887"/>
                            <w:r>
                              <w:t xml:space="preserve">Figur </w:t>
                            </w:r>
                            <w:fldSimple w:instr=" SEQ Figur \* ARABIC ">
                              <w:r w:rsidR="006D66D6">
                                <w:rPr>
                                  <w:noProof/>
                                </w:rPr>
                                <w:t>5</w:t>
                              </w:r>
                            </w:fldSimple>
                            <w:r>
                              <w:t xml:space="preserve">: </w:t>
                            </w:r>
                            <w:r w:rsidRPr="001857DF">
                              <w:t>Antall akuttmottak og legevakt- og AMK-sentraler som er oppgradert til MPOS per oktober, samt gjenstående</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AF9026" id="Tekstboks 241509350" o:spid="_x0000_s1037" type="#_x0000_t202" style="position:absolute;margin-left:0;margin-top:234pt;width:332.4pt;height:.0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" stroked="f">
                <v:textbox style="mso-fit-shape-to-text:t" inset="0,0,0,0">
                  <w:txbxContent>
                    <w:p w14:paraId="395C4A0A" w14:textId="01AB8172" w:rsidR="00FA03EF" w:rsidRPr="00273F3E" w:rsidRDefault="00FA03EF" w:rsidP="00FA03EF">
                      <w:pPr>
                        <w:pStyle w:val="Bildetekst"/>
                        <w:rPr>
                          <w:noProof/>
                        </w:rPr>
                      </w:pPr>
                      <w:bookmarkStart w:id="45" w:name="_Toc151571887"/>
                      <w:r>
                        <w:t xml:space="preserve">Figur </w:t>
                      </w:r>
                      <w:fldSimple w:instr=" SEQ Figur \* ARABIC ">
                        <w:r w:rsidR="006D66D6">
                          <w:rPr>
                            <w:noProof/>
                          </w:rPr>
                          <w:t>5</w:t>
                        </w:r>
                      </w:fldSimple>
                      <w:r>
                        <w:t xml:space="preserve">: </w:t>
                      </w:r>
                      <w:r w:rsidRPr="001857DF">
                        <w:t>Antall akuttmottak og legevakt- og AMK-sentraler som er oppgradert til MPOS per oktober, samt gjenstående</w:t>
                      </w:r>
                      <w:bookmarkEnd w:id="45"/>
                    </w:p>
                  </w:txbxContent>
                </v:textbox>
                <w10:wrap type="square"/>
              </v:shape>
            </w:pict>
          </mc:Fallback>
        </mc:AlternateContent>
      </w:r>
      <w:r w:rsidR="0039265D">
        <w:rPr>
          <w:noProof/>
        </w:rPr>
        <w:drawing>
          <wp:anchor distT="0" distB="0" distL="114300" distR="114300" simplePos="0" relativeHeight="251658273" behindDoc="0" locked="0" layoutInCell="1" allowOverlap="1" wp14:anchorId="7FC9B53A" wp14:editId="47D56137">
            <wp:simplePos x="0" y="0"/>
            <wp:positionH relativeFrom="column">
              <wp:posOffset>0</wp:posOffset>
            </wp:positionH>
            <wp:positionV relativeFrom="paragraph">
              <wp:posOffset>335088</wp:posOffset>
            </wp:positionV>
            <wp:extent cx="4221480" cy="2580005"/>
            <wp:effectExtent l="0" t="0" r="7620" b="10795"/>
            <wp:wrapSquare wrapText="bothSides"/>
            <wp:docPr id="1258576463" name="Diagram 1">
              <a:extLst xmlns:a="http://schemas.openxmlformats.org/drawingml/2006/main">
                <a:ext uri="{FF2B5EF4-FFF2-40B4-BE49-F238E27FC236}">
                  <a16:creationId xmlns:a16="http://schemas.microsoft.com/office/drawing/2014/main" id="{7F091AD1-3342-E0BD-8BE1-436F433CAC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AF4F5C" w:rsidRPr="008E019C">
        <w:rPr>
          <w:rFonts w:eastAsiaTheme="minorEastAsia"/>
          <w:color w:val="5A5A5A" w:themeColor="text1" w:themeTint="A5"/>
          <w:spacing w:val="15"/>
          <w:sz w:val="28"/>
          <w:szCs w:val="28"/>
        </w:rPr>
        <w:t>Driftsstatus og nøkkeltal</w:t>
      </w:r>
      <w:r w:rsidR="004A11AB">
        <w:rPr>
          <w:rFonts w:eastAsiaTheme="minorEastAsia"/>
          <w:color w:val="5A5A5A" w:themeColor="text1" w:themeTint="A5"/>
          <w:spacing w:val="15"/>
          <w:sz w:val="28"/>
          <w:szCs w:val="28"/>
        </w:rPr>
        <w:t>l</w:t>
      </w:r>
    </w:p>
    <w:p w14:paraId="1570FDE8" w14:textId="77777777" w:rsidR="007F2D01" w:rsidRDefault="007F2D01" w:rsidP="008E019C">
      <w:pPr>
        <w:rPr>
          <w:rFonts w:eastAsiaTheme="minorEastAsia"/>
          <w:color w:val="5A5A5A" w:themeColor="text1" w:themeTint="A5"/>
          <w:spacing w:val="15"/>
          <w:sz w:val="28"/>
          <w:szCs w:val="28"/>
        </w:rPr>
      </w:pPr>
    </w:p>
    <w:p w14:paraId="0B9A3841" w14:textId="77777777" w:rsidR="007F2D01" w:rsidRDefault="007F2D01" w:rsidP="008E019C">
      <w:pPr>
        <w:rPr>
          <w:rFonts w:eastAsiaTheme="minorEastAsia"/>
          <w:color w:val="5A5A5A" w:themeColor="text1" w:themeTint="A5"/>
          <w:spacing w:val="15"/>
          <w:sz w:val="28"/>
          <w:szCs w:val="28"/>
        </w:rPr>
      </w:pPr>
    </w:p>
    <w:p w14:paraId="0706820C" w14:textId="7D4436CF" w:rsidR="007F2D01" w:rsidRDefault="007F2D01" w:rsidP="008E019C">
      <w:pPr>
        <w:rPr>
          <w:rFonts w:eastAsiaTheme="minorEastAsia"/>
          <w:color w:val="5A5A5A" w:themeColor="text1" w:themeTint="A5"/>
          <w:spacing w:val="15"/>
          <w:sz w:val="28"/>
          <w:szCs w:val="28"/>
        </w:rPr>
      </w:pPr>
    </w:p>
    <w:p w14:paraId="67750BFF" w14:textId="7C3C1CD7" w:rsidR="007F2D01" w:rsidRDefault="00E94429" w:rsidP="008E019C">
      <w:pPr>
        <w:rPr>
          <w:rFonts w:eastAsiaTheme="minorEastAsia"/>
          <w:color w:val="5A5A5A" w:themeColor="text1" w:themeTint="A5"/>
          <w:spacing w:val="15"/>
          <w:sz w:val="28"/>
          <w:szCs w:val="28"/>
        </w:rPr>
      </w:pPr>
      <w:r>
        <w:rPr>
          <w:noProof/>
        </w:rPr>
        <mc:AlternateContent>
          <mc:Choice Requires="wps">
            <w:drawing>
              <wp:anchor distT="0" distB="0" distL="114300" distR="114300" simplePos="0" relativeHeight="251658258" behindDoc="0" locked="0" layoutInCell="1" allowOverlap="1" wp14:anchorId="54A77A70" wp14:editId="24CD888A">
                <wp:simplePos x="0" y="0"/>
                <wp:positionH relativeFrom="column">
                  <wp:posOffset>21590</wp:posOffset>
                </wp:positionH>
                <wp:positionV relativeFrom="paragraph">
                  <wp:posOffset>41910</wp:posOffset>
                </wp:positionV>
                <wp:extent cx="2414905" cy="635"/>
                <wp:effectExtent l="0" t="0" r="0" b="0"/>
                <wp:wrapSquare wrapText="bothSides"/>
                <wp:docPr id="1017234543" name="Tekstboks 1017234543"/>
                <wp:cNvGraphicFramePr/>
                <a:graphic xmlns:a="http://schemas.openxmlformats.org/drawingml/2006/main">
                  <a:graphicData uri="http://schemas.microsoft.com/office/word/2010/wordprocessingShape">
                    <wps:wsp>
                      <wps:cNvSpPr txBox="1"/>
                      <wps:spPr>
                        <a:xfrm>
                          <a:off x="0" y="0"/>
                          <a:ext cx="2414905" cy="635"/>
                        </a:xfrm>
                        <a:prstGeom prst="rect">
                          <a:avLst/>
                        </a:prstGeom>
                        <a:solidFill>
                          <a:prstClr val="white"/>
                        </a:solidFill>
                        <a:ln>
                          <a:noFill/>
                        </a:ln>
                      </wps:spPr>
                      <wps:txbx>
                        <w:txbxContent>
                          <w:p w14:paraId="466093D4" w14:textId="28B0FD0E" w:rsidR="003A6954" w:rsidRPr="00B00A7A" w:rsidRDefault="003A6954" w:rsidP="003A6954">
                            <w:pPr>
                              <w:pStyle w:val="Bildetekst"/>
                              <w:rPr>
                                <w:noProof/>
                              </w:rPr>
                            </w:pPr>
                            <w:bookmarkStart w:id="33" w:name="_Toc151705898"/>
                            <w:r>
                              <w:t xml:space="preserve">Tabell </w:t>
                            </w:r>
                            <w:fldSimple w:instr=" SEQ Tabell \* ARABIC ">
                              <w:r w:rsidR="00471F50">
                                <w:rPr>
                                  <w:noProof/>
                                </w:rPr>
                                <w:t>4</w:t>
                              </w:r>
                            </w:fldSimple>
                            <w:r>
                              <w:t xml:space="preserve">: </w:t>
                            </w:r>
                            <w:r w:rsidRPr="000C3361">
                              <w:t>Antall utførte MPOS-utrullinger fordelt på hhv. AMK-sentraler, legevaktsentraler og akuttmottak</w:t>
                            </w:r>
                            <w:bookmarkEnd w:id="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A77A70" id="Tekstboks 1017234543" o:spid="_x0000_s1038" type="#_x0000_t202" style="position:absolute;margin-left:1.7pt;margin-top:3.3pt;width:190.15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" stroked="f">
                <v:textbox style="mso-fit-shape-to-text:t" inset="0,0,0,0">
                  <w:txbxContent>
                    <w:p w14:paraId="466093D4" w14:textId="28B0FD0E" w:rsidR="003A6954" w:rsidRPr="00B00A7A" w:rsidRDefault="003A6954" w:rsidP="003A6954">
                      <w:pPr>
                        <w:pStyle w:val="Bildetekst"/>
                        <w:rPr>
                          <w:noProof/>
                        </w:rPr>
                      </w:pPr>
                      <w:bookmarkStart w:id="47" w:name="_Toc151705898"/>
                      <w:r>
                        <w:t xml:space="preserve">Tabell </w:t>
                      </w:r>
                      <w:fldSimple w:instr=" SEQ Tabell \* ARABIC ">
                        <w:r w:rsidR="00471F50">
                          <w:rPr>
                            <w:noProof/>
                          </w:rPr>
                          <w:t>4</w:t>
                        </w:r>
                      </w:fldSimple>
                      <w:r>
                        <w:t xml:space="preserve">: </w:t>
                      </w:r>
                      <w:r w:rsidRPr="000C3361">
                        <w:t>Antall utførte MPOS-utrullinger fordelt på hhv. AMK-sentraler, legevaktsentraler og akuttmottak</w:t>
                      </w:r>
                      <w:bookmarkEnd w:id="47"/>
                    </w:p>
                  </w:txbxContent>
                </v:textbox>
                <w10:wrap type="square"/>
              </v:shape>
            </w:pict>
          </mc:Fallback>
        </mc:AlternateContent>
      </w:r>
    </w:p>
    <w:p w14:paraId="6AFCDF2B" w14:textId="26954861" w:rsidR="007F2D01" w:rsidRDefault="007F2D01" w:rsidP="008E019C">
      <w:pPr>
        <w:rPr>
          <w:rFonts w:eastAsiaTheme="minorEastAsia"/>
          <w:color w:val="5A5A5A" w:themeColor="text1" w:themeTint="A5"/>
          <w:spacing w:val="15"/>
          <w:sz w:val="28"/>
          <w:szCs w:val="28"/>
        </w:rPr>
        <w:sectPr w:rsidR="007F2D01" w:rsidSect="008E3374">
          <w:pgSz w:w="16838" w:h="11906" w:orient="landscape"/>
          <w:pgMar w:top="1417" w:right="1417" w:bottom="1417" w:left="1417" w:header="708" w:footer="708" w:gutter="0"/>
          <w:cols w:num="2" w:space="708"/>
          <w:docGrid w:linePitch="360"/>
        </w:sectPr>
      </w:pPr>
    </w:p>
    <w:p w14:paraId="119D2013" w14:textId="3883244D" w:rsidR="00DE6A84" w:rsidRDefault="00DE6A84" w:rsidP="00DE6A84">
      <w:pPr>
        <w:keepNext/>
      </w:pPr>
      <w:r>
        <w:rPr>
          <w:noProof/>
        </w:rPr>
        <w:lastRenderedPageBreak/>
        <mc:AlternateContent>
          <mc:Choice Requires="wps">
            <w:drawing>
              <wp:anchor distT="0" distB="0" distL="114300" distR="114300" simplePos="0" relativeHeight="251658295" behindDoc="0" locked="0" layoutInCell="1" allowOverlap="1" wp14:anchorId="1A146874" wp14:editId="526B596E">
                <wp:simplePos x="0" y="0"/>
                <wp:positionH relativeFrom="column">
                  <wp:posOffset>-1905</wp:posOffset>
                </wp:positionH>
                <wp:positionV relativeFrom="paragraph">
                  <wp:posOffset>1721291</wp:posOffset>
                </wp:positionV>
                <wp:extent cx="8892540" cy="635"/>
                <wp:effectExtent l="0" t="0" r="0" b="0"/>
                <wp:wrapSquare wrapText="bothSides"/>
                <wp:docPr id="1676078106" name="Tekstboks 1676078106"/>
                <wp:cNvGraphicFramePr/>
                <a:graphic xmlns:a="http://schemas.openxmlformats.org/drawingml/2006/main">
                  <a:graphicData uri="http://schemas.microsoft.com/office/word/2010/wordprocessingShape">
                    <wps:wsp>
                      <wps:cNvSpPr txBox="1"/>
                      <wps:spPr>
                        <a:xfrm>
                          <a:off x="0" y="0"/>
                          <a:ext cx="8892540" cy="635"/>
                        </a:xfrm>
                        <a:prstGeom prst="rect">
                          <a:avLst/>
                        </a:prstGeom>
                        <a:solidFill>
                          <a:prstClr val="white"/>
                        </a:solidFill>
                        <a:ln>
                          <a:noFill/>
                        </a:ln>
                      </wps:spPr>
                      <wps:txbx>
                        <w:txbxContent>
                          <w:p w14:paraId="5478C750" w14:textId="50FA500D" w:rsidR="00DE6A84" w:rsidRPr="00F334FB" w:rsidRDefault="00DE6A84" w:rsidP="00DE6A84">
                            <w:pPr>
                              <w:pStyle w:val="Bildetekst"/>
                              <w:rPr>
                                <w:noProof/>
                              </w:rPr>
                            </w:pPr>
                            <w:bookmarkStart w:id="34" w:name="_Ref151570904"/>
                            <w:bookmarkStart w:id="35" w:name="_Toc151705899"/>
                            <w:r>
                              <w:t xml:space="preserve">Tabell </w:t>
                            </w:r>
                            <w:fldSimple w:instr=" SEQ Tabell \* ARABIC ">
                              <w:r w:rsidR="00471F50">
                                <w:rPr>
                                  <w:noProof/>
                                </w:rPr>
                                <w:t>5</w:t>
                              </w:r>
                            </w:fldSimple>
                            <w:bookmarkEnd w:id="34"/>
                            <w:r>
                              <w:t xml:space="preserve">: </w:t>
                            </w:r>
                            <w:r w:rsidRPr="00076016">
                              <w:t>SLA-rapport per oktober</w:t>
                            </w:r>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146874" id="Tekstboks 1676078106" o:spid="_x0000_s1039" type="#_x0000_t202" style="position:absolute;margin-left:-.15pt;margin-top:135.55pt;width:700.2pt;height:.05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" stroked="f">
                <v:textbox style="mso-fit-shape-to-text:t" inset="0,0,0,0">
                  <w:txbxContent>
                    <w:p w14:paraId="5478C750" w14:textId="50FA500D" w:rsidR="00DE6A84" w:rsidRPr="00F334FB" w:rsidRDefault="00DE6A84" w:rsidP="00DE6A84">
                      <w:pPr>
                        <w:pStyle w:val="Bildetekst"/>
                        <w:rPr>
                          <w:noProof/>
                        </w:rPr>
                      </w:pPr>
                      <w:bookmarkStart w:id="50" w:name="_Ref151570904"/>
                      <w:bookmarkStart w:id="51" w:name="_Toc151705899"/>
                      <w:r>
                        <w:t xml:space="preserve">Tabell </w:t>
                      </w:r>
                      <w:fldSimple w:instr=" SEQ Tabell \* ARABIC ">
                        <w:r w:rsidR="00471F50">
                          <w:rPr>
                            <w:noProof/>
                          </w:rPr>
                          <w:t>5</w:t>
                        </w:r>
                      </w:fldSimple>
                      <w:bookmarkEnd w:id="50"/>
                      <w:r>
                        <w:t xml:space="preserve">: </w:t>
                      </w:r>
                      <w:r w:rsidRPr="00076016">
                        <w:t>SLA-rapport per oktober</w:t>
                      </w:r>
                      <w:bookmarkEnd w:id="51"/>
                    </w:p>
                  </w:txbxContent>
                </v:textbox>
                <w10:wrap type="square"/>
              </v:shape>
            </w:pict>
          </mc:Fallback>
        </mc:AlternateContent>
      </w:r>
      <w:r>
        <w:rPr>
          <w:noProof/>
        </w:rPr>
        <w:drawing>
          <wp:anchor distT="0" distB="0" distL="114300" distR="114300" simplePos="0" relativeHeight="251658294" behindDoc="0" locked="0" layoutInCell="1" allowOverlap="1" wp14:anchorId="11BB16B8" wp14:editId="23559CDA">
            <wp:simplePos x="898497" y="898497"/>
            <wp:positionH relativeFrom="margin">
              <wp:align>center</wp:align>
            </wp:positionH>
            <wp:positionV relativeFrom="margin">
              <wp:align>top</wp:align>
            </wp:positionV>
            <wp:extent cx="8892540" cy="1710690"/>
            <wp:effectExtent l="0" t="0" r="3810" b="3810"/>
            <wp:wrapSquare wrapText="bothSides"/>
            <wp:docPr id="468855762" name="Bilde 468855762" descr="Et bilde som inneholder tekst, Font, numm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55762" name="Bilde 1" descr="Et bilde som inneholder tekst, Font, nummer, skjermbilde&#10;&#10;Automatisk generert beskrivelse"/>
                    <pic:cNvPicPr/>
                  </pic:nvPicPr>
                  <pic:blipFill>
                    <a:blip r:embed="rId47">
                      <a:extLst>
                        <a:ext uri="{28A0092B-C50C-407E-A947-70E740481C1C}">
                          <a14:useLocalDpi xmlns:a14="http://schemas.microsoft.com/office/drawing/2010/main" val="0"/>
                        </a:ext>
                      </a:extLst>
                    </a:blip>
                    <a:stretch>
                      <a:fillRect/>
                    </a:stretch>
                  </pic:blipFill>
                  <pic:spPr>
                    <a:xfrm>
                      <a:off x="0" y="0"/>
                      <a:ext cx="8892540" cy="1710690"/>
                    </a:xfrm>
                    <a:prstGeom prst="rect">
                      <a:avLst/>
                    </a:prstGeom>
                  </pic:spPr>
                </pic:pic>
              </a:graphicData>
            </a:graphic>
          </wp:anchor>
        </w:drawing>
      </w:r>
    </w:p>
    <w:p w14:paraId="3BD6D21D" w14:textId="6DF11639" w:rsidR="00974892" w:rsidRPr="006C4F59" w:rsidRDefault="00BE018C" w:rsidP="00974892">
      <w:r>
        <w:fldChar w:fldCharType="begin"/>
      </w:r>
      <w:r>
        <w:instrText xml:space="preserve"> REF _Ref151570904 \h </w:instrText>
      </w:r>
      <w:r>
        <w:fldChar w:fldCharType="separate"/>
      </w:r>
      <w:r>
        <w:t xml:space="preserve">Tabell </w:t>
      </w:r>
      <w:r>
        <w:rPr>
          <w:noProof/>
        </w:rPr>
        <w:t>5</w:t>
      </w:r>
      <w:r>
        <w:fldChar w:fldCharType="end"/>
      </w:r>
      <w:r w:rsidR="00974892">
        <w:t xml:space="preserve"> viser SLA-måloppnåelse fra </w:t>
      </w:r>
      <w:r w:rsidR="006D66D6">
        <w:t>ma</w:t>
      </w:r>
      <w:r w:rsidR="00974892">
        <w:t>i til og med oktober 2023</w:t>
      </w:r>
    </w:p>
    <w:p w14:paraId="1EA6570C" w14:textId="2195A1EB" w:rsidR="00950B95" w:rsidRPr="00B54C7A" w:rsidRDefault="00966EFB" w:rsidP="00B54C7A">
      <w:pPr>
        <w:rPr>
          <w:rFonts w:cstheme="minorHAnsi"/>
        </w:rPr>
        <w:sectPr w:rsidR="00950B95" w:rsidRPr="00B54C7A" w:rsidSect="007F2D01">
          <w:pgSz w:w="16838" w:h="11906" w:orient="landscape"/>
          <w:pgMar w:top="1417" w:right="1417" w:bottom="1417" w:left="1417" w:header="708" w:footer="708" w:gutter="0"/>
          <w:cols w:space="708"/>
          <w:docGrid w:linePitch="360"/>
        </w:sectPr>
      </w:pPr>
      <w:r w:rsidRPr="00D60B38">
        <w:rPr>
          <w:noProof/>
        </w:rPr>
        <w:drawing>
          <wp:anchor distT="0" distB="0" distL="114300" distR="114300" simplePos="0" relativeHeight="251658259" behindDoc="0" locked="0" layoutInCell="1" allowOverlap="1" wp14:anchorId="46F61E5D" wp14:editId="12B824CB">
            <wp:simplePos x="0" y="0"/>
            <wp:positionH relativeFrom="margin">
              <wp:posOffset>-664234</wp:posOffset>
            </wp:positionH>
            <wp:positionV relativeFrom="margin">
              <wp:posOffset>5989141</wp:posOffset>
            </wp:positionV>
            <wp:extent cx="1060450" cy="516255"/>
            <wp:effectExtent l="0" t="0" r="6350" b="0"/>
            <wp:wrapSquare wrapText="bothSides"/>
            <wp:docPr id="806928521" name="Bilde 806928521"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p>
    <w:p w14:paraId="2D15E7E9" w14:textId="77777777" w:rsidR="00A61F4C" w:rsidRDefault="00A61F4C" w:rsidP="00A61F4C">
      <w:pPr>
        <w:keepNext/>
      </w:pPr>
      <w:r>
        <w:rPr>
          <w:noProof/>
        </w:rPr>
        <w:lastRenderedPageBreak/>
        <w:drawing>
          <wp:inline distT="0" distB="0" distL="0" distR="0" wp14:anchorId="433B7E08" wp14:editId="1257EAC7">
            <wp:extent cx="8892540" cy="4410710"/>
            <wp:effectExtent l="0" t="0" r="3810" b="8890"/>
            <wp:docPr id="301091163" name="Bilde 301091163" descr="Et bilde som inneholder tekst, skjermbilde, nummer, Parallel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91163" name="Bilde 1" descr="Et bilde som inneholder tekst, skjermbilde, nummer, Parallell&#10;&#10;Automatisk generert beskrivelse"/>
                    <pic:cNvPicPr/>
                  </pic:nvPicPr>
                  <pic:blipFill>
                    <a:blip r:embed="rId48"/>
                    <a:stretch>
                      <a:fillRect/>
                    </a:stretch>
                  </pic:blipFill>
                  <pic:spPr>
                    <a:xfrm>
                      <a:off x="0" y="0"/>
                      <a:ext cx="8892540" cy="4410710"/>
                    </a:xfrm>
                    <a:prstGeom prst="rect">
                      <a:avLst/>
                    </a:prstGeom>
                  </pic:spPr>
                </pic:pic>
              </a:graphicData>
            </a:graphic>
          </wp:inline>
        </w:drawing>
      </w:r>
    </w:p>
    <w:p w14:paraId="3C6E9F73" w14:textId="4B42D768" w:rsidR="00A61F4C" w:rsidRDefault="00A61F4C" w:rsidP="00A61F4C">
      <w:pPr>
        <w:pStyle w:val="Bildetekst"/>
      </w:pPr>
      <w:bookmarkStart w:id="36" w:name="_Toc151705900"/>
      <w:r>
        <w:t xml:space="preserve">Tabell </w:t>
      </w:r>
      <w:fldSimple w:instr=" SEQ Tabell \* ARABIC ">
        <w:r w:rsidR="00471F50">
          <w:rPr>
            <w:noProof/>
          </w:rPr>
          <w:t>6</w:t>
        </w:r>
      </w:fldSimple>
      <w:r w:rsidRPr="00255A8F">
        <w:t>: Tjenestetilgjengelighet for kontrollromsløsningen ICCS per oktober</w:t>
      </w:r>
      <w:bookmarkEnd w:id="36"/>
    </w:p>
    <w:p w14:paraId="34C8B57F" w14:textId="5B6E2F35" w:rsidR="00B50CD2" w:rsidRPr="008E019C" w:rsidRDefault="00966EFB" w:rsidP="0085764A">
      <w:pPr>
        <w:keepNext/>
      </w:pPr>
      <w:r w:rsidRPr="00D60B38">
        <w:rPr>
          <w:i/>
          <w:iCs/>
          <w:noProof/>
        </w:rPr>
        <w:drawing>
          <wp:anchor distT="0" distB="0" distL="114300" distR="114300" simplePos="0" relativeHeight="251658260" behindDoc="0" locked="0" layoutInCell="1" allowOverlap="1" wp14:anchorId="14DB9884" wp14:editId="1DA764C7">
            <wp:simplePos x="0" y="0"/>
            <wp:positionH relativeFrom="margin">
              <wp:posOffset>-715992</wp:posOffset>
            </wp:positionH>
            <wp:positionV relativeFrom="margin">
              <wp:posOffset>5995874</wp:posOffset>
            </wp:positionV>
            <wp:extent cx="1060450" cy="516255"/>
            <wp:effectExtent l="0" t="0" r="6350" b="0"/>
            <wp:wrapSquare wrapText="bothSides"/>
            <wp:docPr id="1585883711" name="Bilde 1585883711" descr="Et bilde som inneholder skjermbilde, line, Grafikk,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kjermbilde, line, Grafikk, kunst&#10;&#10;Automatisk generert beskrivels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0450" cy="516255"/>
                    </a:xfrm>
                    <a:prstGeom prst="rect">
                      <a:avLst/>
                    </a:prstGeom>
                  </pic:spPr>
                </pic:pic>
              </a:graphicData>
            </a:graphic>
            <wp14:sizeRelH relativeFrom="margin">
              <wp14:pctWidth>0</wp14:pctWidth>
            </wp14:sizeRelH>
            <wp14:sizeRelV relativeFrom="margin">
              <wp14:pctHeight>0</wp14:pctHeight>
            </wp14:sizeRelV>
          </wp:anchor>
        </w:drawing>
      </w:r>
      <w:r w:rsidR="00B50CD2" w:rsidRPr="00950B95">
        <w:rPr>
          <w:rFonts w:cstheme="minorHAnsi"/>
        </w:rPr>
        <w:br w:type="page"/>
      </w:r>
    </w:p>
    <w:p w14:paraId="194085C7" w14:textId="4485E9DE" w:rsidR="0012475C" w:rsidRPr="008E019C" w:rsidRDefault="00AF4F5C" w:rsidP="008E019C">
      <w:pPr>
        <w:pStyle w:val="Overskrift1"/>
        <w:rPr>
          <w:b/>
          <w:bCs/>
          <w:sz w:val="36"/>
          <w:szCs w:val="36"/>
        </w:rPr>
      </w:pPr>
      <w:bookmarkStart w:id="37" w:name="_Toc151705927"/>
      <w:r>
        <w:rPr>
          <w:b/>
          <w:bCs/>
          <w:sz w:val="36"/>
          <w:szCs w:val="36"/>
        </w:rPr>
        <w:lastRenderedPageBreak/>
        <w:t>Nødnett og radioterminaler</w:t>
      </w:r>
      <w:bookmarkEnd w:id="37"/>
    </w:p>
    <w:p w14:paraId="7E6BB08E" w14:textId="0B03351F" w:rsidR="00D10A3B" w:rsidRPr="00D10A3B" w:rsidRDefault="00BC563D" w:rsidP="00D10A3B">
      <w:r>
        <w:rPr>
          <w:noProof/>
        </w:rPr>
        <w:drawing>
          <wp:anchor distT="0" distB="0" distL="114300" distR="114300" simplePos="0" relativeHeight="251658277" behindDoc="0" locked="0" layoutInCell="1" allowOverlap="1" wp14:anchorId="78503D87" wp14:editId="084B8836">
            <wp:simplePos x="0" y="0"/>
            <wp:positionH relativeFrom="margin">
              <wp:posOffset>5001315</wp:posOffset>
            </wp:positionH>
            <wp:positionV relativeFrom="margin">
              <wp:posOffset>613465</wp:posOffset>
            </wp:positionV>
            <wp:extent cx="3581400" cy="4100830"/>
            <wp:effectExtent l="0" t="0" r="0" b="0"/>
            <wp:wrapSquare wrapText="bothSides"/>
            <wp:docPr id="937595166" name="Bilde 937595166" descr="Et bilde som inneholder person, klær, innendørs, møbl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95166" name="Bilde 4" descr="Et bilde som inneholder person, klær, innendørs, møbler&#10;&#10;Automatisk generert beskrivelse"/>
                    <pic:cNvPicPr/>
                  </pic:nvPicPr>
                  <pic:blipFill rotWithShape="1">
                    <a:blip r:embed="rId49" cstate="print">
                      <a:extLst>
                        <a:ext uri="{28A0092B-C50C-407E-A947-70E740481C1C}">
                          <a14:useLocalDpi xmlns:a14="http://schemas.microsoft.com/office/drawing/2010/main" val="0"/>
                        </a:ext>
                      </a:extLst>
                    </a:blip>
                    <a:srcRect l="23015" r="18772"/>
                    <a:stretch/>
                  </pic:blipFill>
                  <pic:spPr bwMode="auto">
                    <a:xfrm>
                      <a:off x="0" y="0"/>
                      <a:ext cx="3581400" cy="410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C70C1" w14:textId="450E177B" w:rsidR="00AF4F5C" w:rsidRPr="00252A4C" w:rsidRDefault="001D0CDA" w:rsidP="00252A4C">
      <w:pPr>
        <w:pStyle w:val="Undertittel"/>
        <w:rPr>
          <w:sz w:val="28"/>
          <w:szCs w:val="28"/>
        </w:rPr>
      </w:pPr>
      <w:r w:rsidRPr="00252A4C">
        <w:rPr>
          <w:sz w:val="28"/>
          <w:szCs w:val="28"/>
        </w:rPr>
        <w:t>Oppsummering av perioden</w:t>
      </w:r>
    </w:p>
    <w:p w14:paraId="583E3FDC" w14:textId="2E9A8320" w:rsidR="00BD76A3" w:rsidRDefault="00842BD7" w:rsidP="00F045F9">
      <w:r>
        <w:t xml:space="preserve">I oktober har </w:t>
      </w:r>
      <w:r w:rsidR="00676FA4">
        <w:t>HDO</w:t>
      </w:r>
      <w:r>
        <w:t xml:space="preserve"> jobbet med utrulling av nye radioterminaler til </w:t>
      </w:r>
      <w:r w:rsidR="00CC6096">
        <w:t>Universitetssykehuset Nord-Norge</w:t>
      </w:r>
      <w:r w:rsidR="008114D4">
        <w:t xml:space="preserve"> HF</w:t>
      </w:r>
      <w:r w:rsidR="003935B3">
        <w:t>. D</w:t>
      </w:r>
      <w:r>
        <w:t xml:space="preserve">isse vil være klare til </w:t>
      </w:r>
      <w:r w:rsidR="003935B3">
        <w:t>utsending</w:t>
      </w:r>
      <w:r>
        <w:t xml:space="preserve"> i </w:t>
      </w:r>
      <w:r w:rsidR="003935B3">
        <w:t>n</w:t>
      </w:r>
      <w:r>
        <w:t>ovember.</w:t>
      </w:r>
    </w:p>
    <w:p w14:paraId="63C61A41" w14:textId="77777777" w:rsidR="00976ED6" w:rsidRDefault="003935B3" w:rsidP="00842BD7">
      <w:r>
        <w:t xml:space="preserve">I perioden </w:t>
      </w:r>
      <w:r w:rsidR="000142AB">
        <w:t>er</w:t>
      </w:r>
      <w:r w:rsidR="00842BD7">
        <w:t xml:space="preserve"> også aktivering av radioer i Helgelandsområdet</w:t>
      </w:r>
      <w:r w:rsidR="000142AB">
        <w:t xml:space="preserve"> ferdigstilt</w:t>
      </w:r>
      <w:r w:rsidR="00156076">
        <w:t xml:space="preserve">, samtidig som det </w:t>
      </w:r>
      <w:r w:rsidR="00842BD7">
        <w:t xml:space="preserve">jobbes </w:t>
      </w:r>
      <w:r w:rsidR="009B6669">
        <w:t>med</w:t>
      </w:r>
      <w:r w:rsidR="00842BD7">
        <w:t xml:space="preserve"> mottak av radioer i retur.</w:t>
      </w:r>
    </w:p>
    <w:p w14:paraId="47AAFF9C" w14:textId="399C97CA" w:rsidR="00842BD7" w:rsidRDefault="001A68EE" w:rsidP="00842BD7">
      <w:r>
        <w:t>HDO</w:t>
      </w:r>
      <w:r w:rsidR="00976ED6">
        <w:t xml:space="preserve"> fortsetter arbeidet</w:t>
      </w:r>
      <w:r w:rsidR="00842BD7">
        <w:t xml:space="preserve"> med klargjøring</w:t>
      </w:r>
      <w:r w:rsidR="00976ED6">
        <w:t xml:space="preserve"> av radioer</w:t>
      </w:r>
      <w:r w:rsidR="00842BD7">
        <w:t xml:space="preserve"> til områdene Finnmark og Nordland. </w:t>
      </w:r>
    </w:p>
    <w:p w14:paraId="609F2F03" w14:textId="649D9C57" w:rsidR="00D10A3B" w:rsidRDefault="00747743" w:rsidP="00842BD7">
      <w:r>
        <w:t>A</w:t>
      </w:r>
      <w:r w:rsidR="00842BD7">
        <w:t>rbeidet med</w:t>
      </w:r>
      <w:r w:rsidR="006A5344">
        <w:t xml:space="preserve"> anskaffelse av rammeavtale</w:t>
      </w:r>
      <w:r w:rsidR="00842BD7">
        <w:t xml:space="preserve"> på radioterminaler og tilbehør </w:t>
      </w:r>
      <w:r w:rsidR="006A5344">
        <w:t>er gjenopptatt med bistand fra Sykehusinnkjøp HF.</w:t>
      </w:r>
      <w:r w:rsidR="005A2F92">
        <w:t xml:space="preserve"> Arbeidet har </w:t>
      </w:r>
      <w:r w:rsidR="00107263">
        <w:t>blitt forsinket</w:t>
      </w:r>
      <w:r w:rsidR="005A2F92">
        <w:t xml:space="preserve"> i</w:t>
      </w:r>
      <w:r w:rsidR="009E4ADA">
        <w:t xml:space="preserve"> </w:t>
      </w:r>
      <w:r w:rsidR="005A2F92">
        <w:t>påvente av</w:t>
      </w:r>
      <w:r w:rsidR="00CF702A">
        <w:t xml:space="preserve"> ny</w:t>
      </w:r>
      <w:r w:rsidR="00341683">
        <w:t xml:space="preserve"> instruks</w:t>
      </w:r>
      <w:r w:rsidR="00CF702A">
        <w:t xml:space="preserve"> fra DSB knyttet til sikkerhetsloven sin anvendelse. </w:t>
      </w:r>
      <w:r w:rsidR="00341683">
        <w:t xml:space="preserve"> </w:t>
      </w:r>
    </w:p>
    <w:p w14:paraId="181263AA" w14:textId="72F08927" w:rsidR="00AF4F5C" w:rsidRDefault="006E3AA5" w:rsidP="00252A4C">
      <w:pPr>
        <w:pStyle w:val="Undertittel"/>
        <w:rPr>
          <w:sz w:val="28"/>
          <w:szCs w:val="28"/>
        </w:rPr>
      </w:pPr>
      <w:r w:rsidRPr="00252A4C">
        <w:rPr>
          <w:sz w:val="28"/>
          <w:szCs w:val="28"/>
        </w:rPr>
        <w:t>Initiativer</w:t>
      </w:r>
      <w:r w:rsidR="00F41394" w:rsidRPr="00252A4C">
        <w:rPr>
          <w:sz w:val="28"/>
          <w:szCs w:val="28"/>
        </w:rPr>
        <w:t xml:space="preserve"> og fokusområder</w:t>
      </w:r>
    </w:p>
    <w:p w14:paraId="7224BE21" w14:textId="3DB89507" w:rsidR="005876C2" w:rsidRDefault="005876C2" w:rsidP="00CD6AAD">
      <w:pPr>
        <w:pStyle w:val="Listeavsnitt"/>
        <w:numPr>
          <w:ilvl w:val="0"/>
          <w:numId w:val="37"/>
        </w:numPr>
      </w:pPr>
      <w:r>
        <w:t xml:space="preserve">Som rapportert i forrige periode </w:t>
      </w:r>
      <w:r w:rsidR="00CD6AAD">
        <w:t>jobber HDO med</w:t>
      </w:r>
      <w:r>
        <w:t xml:space="preserve"> en intensjonskunngjøring for å få på plass en ny avtale med leverandør</w:t>
      </w:r>
      <w:r w:rsidR="00CD6AAD">
        <w:t xml:space="preserve"> av</w:t>
      </w:r>
      <w:r w:rsidR="006A31DA">
        <w:t xml:space="preserve"> serviceavtale for helikopterradioer</w:t>
      </w:r>
      <w:r>
        <w:t xml:space="preserve"> som skal gjelde fra 1. januar 2024.</w:t>
      </w:r>
    </w:p>
    <w:p w14:paraId="5B6170FB" w14:textId="4D29A5DC" w:rsidR="006A31DA" w:rsidRDefault="00843E72" w:rsidP="00CD6AAD">
      <w:pPr>
        <w:pStyle w:val="Listeavsnitt"/>
        <w:numPr>
          <w:ilvl w:val="0"/>
          <w:numId w:val="37"/>
        </w:numPr>
      </w:pPr>
      <w:r>
        <w:t>HDO er i dialog med leverandør/produsent</w:t>
      </w:r>
      <w:r w:rsidR="00D10A3B">
        <w:t xml:space="preserve"> om priser og avtalevilkår.</w:t>
      </w:r>
      <w:r w:rsidR="00BC563D" w:rsidRPr="00BC563D">
        <w:rPr>
          <w:noProof/>
        </w:rPr>
        <w:t xml:space="preserve"> </w:t>
      </w:r>
    </w:p>
    <w:p w14:paraId="5B0B8F80" w14:textId="3E752ABD" w:rsidR="008E019C" w:rsidRPr="008E019C" w:rsidRDefault="008E019C" w:rsidP="008E019C"/>
    <w:p w14:paraId="2506C103" w14:textId="2199604B" w:rsidR="00B50CD2" w:rsidRPr="008E019C" w:rsidRDefault="00B50CD2" w:rsidP="008E019C">
      <w:pPr>
        <w:rPr>
          <w:rFonts w:cstheme="minorHAnsi"/>
        </w:rPr>
        <w:sectPr w:rsidR="00B50CD2" w:rsidRPr="008E019C" w:rsidSect="00676FA4">
          <w:pgSz w:w="16838" w:h="11906" w:orient="landscape"/>
          <w:pgMar w:top="1417" w:right="1417" w:bottom="1417" w:left="1417" w:header="708" w:footer="708" w:gutter="0"/>
          <w:cols w:num="2" w:space="708"/>
          <w:docGrid w:linePitch="360"/>
        </w:sectPr>
      </w:pPr>
      <w:r>
        <w:rPr>
          <w:noProof/>
        </w:rPr>
        <w:drawing>
          <wp:anchor distT="0" distB="0" distL="114300" distR="114300" simplePos="0" relativeHeight="251658255" behindDoc="0" locked="0" layoutInCell="1" allowOverlap="1" wp14:anchorId="4354AB5A" wp14:editId="223E6A99">
            <wp:simplePos x="0" y="0"/>
            <wp:positionH relativeFrom="margin">
              <wp:posOffset>-803884</wp:posOffset>
            </wp:positionH>
            <wp:positionV relativeFrom="margin">
              <wp:posOffset>5930984</wp:posOffset>
            </wp:positionV>
            <wp:extent cx="882650" cy="679450"/>
            <wp:effectExtent l="0" t="57150" r="31750" b="139700"/>
            <wp:wrapSquare wrapText="bothSides"/>
            <wp:docPr id="45" name="Bilde 45" descr="Et bilde som inneholder Mobiltelefon, telefon, Elektronisk anordning,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Mobiltelefon, telefon, Elektronisk anordning, duppeditt&#10;&#10;Automatisk generert beskrivelse"/>
                    <pic:cNvPicPr/>
                  </pic:nvPicPr>
                  <pic:blipFill>
                    <a:blip r:embed="rId50" cstate="print">
                      <a:extLst>
                        <a:ext uri="{28A0092B-C50C-407E-A947-70E740481C1C}">
                          <a14:useLocalDpi xmlns:a14="http://schemas.microsoft.com/office/drawing/2010/main" val="0"/>
                        </a:ext>
                      </a:extLst>
                    </a:blip>
                    <a:stretch>
                      <a:fillRect/>
                    </a:stretch>
                  </pic:blipFill>
                  <pic:spPr>
                    <a:xfrm rot="20387305">
                      <a:off x="0" y="0"/>
                      <a:ext cx="882650" cy="679450"/>
                    </a:xfrm>
                    <a:prstGeom prst="rect">
                      <a:avLst/>
                    </a:prstGeom>
                  </pic:spPr>
                </pic:pic>
              </a:graphicData>
            </a:graphic>
            <wp14:sizeRelH relativeFrom="margin">
              <wp14:pctWidth>0</wp14:pctWidth>
            </wp14:sizeRelH>
            <wp14:sizeRelV relativeFrom="margin">
              <wp14:pctHeight>0</wp14:pctHeight>
            </wp14:sizeRelV>
          </wp:anchor>
        </w:drawing>
      </w:r>
    </w:p>
    <w:p w14:paraId="1E579358" w14:textId="01D086C6" w:rsidR="00432E43" w:rsidRDefault="00AF4F5C" w:rsidP="00432E43">
      <w:pPr>
        <w:pStyle w:val="Overskrift1"/>
        <w:rPr>
          <w:b/>
          <w:bCs/>
          <w:sz w:val="36"/>
          <w:szCs w:val="36"/>
        </w:rPr>
      </w:pPr>
      <w:bookmarkStart w:id="38" w:name="_Toc151705928"/>
      <w:r>
        <w:rPr>
          <w:b/>
          <w:bCs/>
          <w:sz w:val="36"/>
          <w:szCs w:val="36"/>
        </w:rPr>
        <w:lastRenderedPageBreak/>
        <w:t>Videoløsninger</w:t>
      </w:r>
      <w:bookmarkEnd w:id="38"/>
    </w:p>
    <w:p w14:paraId="1C566B10" w14:textId="77777777" w:rsidR="00432E43" w:rsidRPr="00432E43" w:rsidRDefault="00432E43" w:rsidP="00432E43"/>
    <w:p w14:paraId="05213FA0" w14:textId="0E88F607" w:rsidR="00AF4F5C" w:rsidRPr="00252A4C" w:rsidRDefault="0078656B" w:rsidP="00252A4C">
      <w:pPr>
        <w:pStyle w:val="Undertittel"/>
        <w:rPr>
          <w:sz w:val="28"/>
          <w:szCs w:val="28"/>
        </w:rPr>
      </w:pPr>
      <w:r w:rsidRPr="00252A4C">
        <w:rPr>
          <w:sz w:val="28"/>
          <w:szCs w:val="28"/>
        </w:rPr>
        <w:t>Oppsummering av perioden</w:t>
      </w:r>
    </w:p>
    <w:p w14:paraId="4B627E3E" w14:textId="0F0EA5CE" w:rsidR="007B14C0" w:rsidRDefault="009E515C" w:rsidP="009E515C">
      <w:r>
        <w:t xml:space="preserve">Teamet har i samarbeid med Stiftelsen Norsk Luftambulanse (SNLA) arrangert workshop for brukere av videoløsningen </w:t>
      </w:r>
      <w:r w:rsidRPr="009E515C">
        <w:rPr>
          <w:i/>
          <w:iCs/>
        </w:rPr>
        <w:t>Hjelp 113 Video</w:t>
      </w:r>
      <w:r>
        <w:t xml:space="preserve">. </w:t>
      </w:r>
      <w:r w:rsidR="009B4FC9">
        <w:t xml:space="preserve">Rundt </w:t>
      </w:r>
      <w:r>
        <w:t xml:space="preserve">30 brukere fra ulike AMK- og legevaktsentraler </w:t>
      </w:r>
      <w:r w:rsidR="009B4FC9">
        <w:t xml:space="preserve">fra </w:t>
      </w:r>
      <w:r>
        <w:t>hele landet deltok på</w:t>
      </w:r>
      <w:r w:rsidR="009B4FC9">
        <w:t xml:space="preserve"> </w:t>
      </w:r>
      <w:r>
        <w:t>arrangementet i Oslo.</w:t>
      </w:r>
    </w:p>
    <w:p w14:paraId="69722FCC" w14:textId="545C6C3C" w:rsidR="009E515C" w:rsidRDefault="00432E43" w:rsidP="009E515C">
      <w:r>
        <w:rPr>
          <w:noProof/>
        </w:rPr>
        <w:drawing>
          <wp:anchor distT="0" distB="0" distL="114300" distR="114300" simplePos="0" relativeHeight="251658279" behindDoc="0" locked="0" layoutInCell="1" allowOverlap="1" wp14:anchorId="442A70C2" wp14:editId="21C3DB26">
            <wp:simplePos x="0" y="0"/>
            <wp:positionH relativeFrom="margin">
              <wp:posOffset>-3175</wp:posOffset>
            </wp:positionH>
            <wp:positionV relativeFrom="margin">
              <wp:posOffset>2631440</wp:posOffset>
            </wp:positionV>
            <wp:extent cx="4166235" cy="2780665"/>
            <wp:effectExtent l="0" t="0" r="5715" b="635"/>
            <wp:wrapSquare wrapText="bothSides"/>
            <wp:docPr id="1146320443" name="Bilde 1146320443" descr="Et bilde som inneholder klær, person, Menneskeansikt, m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20443" name="Bilde 1146320443" descr="Et bilde som inneholder klær, person, Menneskeansikt, mann&#10;&#10;Automatisk generert beskrivels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6235" cy="2780665"/>
                    </a:xfrm>
                    <a:prstGeom prst="rect">
                      <a:avLst/>
                    </a:prstGeom>
                  </pic:spPr>
                </pic:pic>
              </a:graphicData>
            </a:graphic>
            <wp14:sizeRelH relativeFrom="margin">
              <wp14:pctWidth>0</wp14:pctWidth>
            </wp14:sizeRelH>
            <wp14:sizeRelV relativeFrom="margin">
              <wp14:pctHeight>0</wp14:pctHeight>
            </wp14:sizeRelV>
          </wp:anchor>
        </w:drawing>
      </w:r>
      <w:r w:rsidR="00F503E5">
        <w:t>Deltakerne</w:t>
      </w:r>
      <w:r w:rsidR="009E515C">
        <w:t xml:space="preserve"> hadde </w:t>
      </w:r>
      <w:r w:rsidR="00B057E8">
        <w:t xml:space="preserve">i forkant </w:t>
      </w:r>
      <w:r w:rsidR="009E515C">
        <w:t xml:space="preserve">fått god informasjon om hva de skulle forberede seg på, og det ble en lærerik dag med mange gode diskusjoner og innspill fra </w:t>
      </w:r>
      <w:r w:rsidR="008672B6">
        <w:t>bruker</w:t>
      </w:r>
      <w:r w:rsidR="00D50B41">
        <w:t>miljøet</w:t>
      </w:r>
      <w:r w:rsidR="009E515C">
        <w:t xml:space="preserve">. </w:t>
      </w:r>
      <w:r w:rsidR="00B62A69">
        <w:t>HDO motto</w:t>
      </w:r>
      <w:r w:rsidR="00E35D92">
        <w:t>k</w:t>
      </w:r>
      <w:r w:rsidR="009E515C">
        <w:t xml:space="preserve"> </w:t>
      </w:r>
      <w:r w:rsidR="00D50B41">
        <w:t>verdifulle</w:t>
      </w:r>
      <w:r w:rsidR="009E515C">
        <w:t xml:space="preserve"> tilbakemeldinger på </w:t>
      </w:r>
      <w:r w:rsidR="00D50B41">
        <w:t xml:space="preserve">blant annet </w:t>
      </w:r>
      <w:r w:rsidR="009E515C">
        <w:t>bruker</w:t>
      </w:r>
      <w:r w:rsidR="00D50B41">
        <w:t>- og adminportal</w:t>
      </w:r>
      <w:r w:rsidR="009E515C">
        <w:t>, roadmap og veien videre.</w:t>
      </w:r>
    </w:p>
    <w:p w14:paraId="08AF7393" w14:textId="59455861" w:rsidR="009840FF" w:rsidRDefault="009840FF" w:rsidP="009E515C"/>
    <w:p w14:paraId="3E7E8C8A" w14:textId="77777777" w:rsidR="00432E43" w:rsidRDefault="00432E43" w:rsidP="00AF4F5C"/>
    <w:p w14:paraId="62C61D44" w14:textId="77777777" w:rsidR="00432E43" w:rsidRDefault="00432E43" w:rsidP="00AF4F5C"/>
    <w:p w14:paraId="5464B0F9" w14:textId="77777777" w:rsidR="00432E43" w:rsidRDefault="00432E43" w:rsidP="00AF4F5C"/>
    <w:p w14:paraId="286116BC" w14:textId="35E6302D" w:rsidR="00D06086" w:rsidRDefault="00C238E6" w:rsidP="00AF4F5C">
      <w:r>
        <w:t xml:space="preserve">AMK Tromsø har </w:t>
      </w:r>
      <w:r w:rsidR="00106B9A">
        <w:t xml:space="preserve">i perioden </w:t>
      </w:r>
      <w:r w:rsidR="005F5227">
        <w:t>bestilt</w:t>
      </w:r>
      <w:r>
        <w:t xml:space="preserve"> videoløsningen </w:t>
      </w:r>
      <w:r w:rsidRPr="00C238E6">
        <w:rPr>
          <w:i/>
          <w:iCs/>
        </w:rPr>
        <w:t>SMS til Video</w:t>
      </w:r>
      <w:r>
        <w:t xml:space="preserve"> fra Bliksund</w:t>
      </w:r>
      <w:r w:rsidR="008B7306">
        <w:t>.</w:t>
      </w:r>
    </w:p>
    <w:p w14:paraId="7C0A3DE4" w14:textId="5F48F67A" w:rsidR="00AF4F5C" w:rsidRPr="00252A4C" w:rsidRDefault="006E3AA5" w:rsidP="00252A4C">
      <w:pPr>
        <w:pStyle w:val="Undertittel"/>
        <w:rPr>
          <w:sz w:val="28"/>
          <w:szCs w:val="28"/>
        </w:rPr>
      </w:pPr>
      <w:r w:rsidRPr="00252A4C">
        <w:rPr>
          <w:sz w:val="28"/>
          <w:szCs w:val="28"/>
        </w:rPr>
        <w:t>Initiativer</w:t>
      </w:r>
      <w:r w:rsidR="00617408" w:rsidRPr="00252A4C">
        <w:rPr>
          <w:sz w:val="28"/>
          <w:szCs w:val="28"/>
        </w:rPr>
        <w:t xml:space="preserve"> og fokusområder</w:t>
      </w:r>
    </w:p>
    <w:p w14:paraId="06810061" w14:textId="3E70D26B" w:rsidR="00513E92" w:rsidRDefault="00FA2110" w:rsidP="00513E92">
      <w:pPr>
        <w:pStyle w:val="Listeavsnitt"/>
        <w:numPr>
          <w:ilvl w:val="0"/>
          <w:numId w:val="39"/>
        </w:numPr>
      </w:pPr>
      <w:r w:rsidRPr="00883296">
        <w:rPr>
          <w:noProof/>
        </w:rPr>
        <w:drawing>
          <wp:anchor distT="0" distB="0" distL="114300" distR="114300" simplePos="0" relativeHeight="251658251" behindDoc="0" locked="0" layoutInCell="1" allowOverlap="1" wp14:anchorId="040B2DA6" wp14:editId="2B592595">
            <wp:simplePos x="0" y="0"/>
            <wp:positionH relativeFrom="margin">
              <wp:posOffset>-641350</wp:posOffset>
            </wp:positionH>
            <wp:positionV relativeFrom="margin">
              <wp:posOffset>6072146</wp:posOffset>
            </wp:positionV>
            <wp:extent cx="594995" cy="370205"/>
            <wp:effectExtent l="0" t="0" r="0" b="0"/>
            <wp:wrapSquare wrapText="bothSides"/>
            <wp:docPr id="34" name="Bilde 34" descr="Et bilde som inneholder skjermbilde, Grafikk, Elektrisk blå,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skjermbilde, Grafikk, Elektrisk blå, Font&#10;&#10;Automatisk generert beskrivels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995" cy="370205"/>
                    </a:xfrm>
                    <a:prstGeom prst="rect">
                      <a:avLst/>
                    </a:prstGeom>
                  </pic:spPr>
                </pic:pic>
              </a:graphicData>
            </a:graphic>
            <wp14:sizeRelH relativeFrom="margin">
              <wp14:pctWidth>0</wp14:pctWidth>
            </wp14:sizeRelH>
            <wp14:sizeRelV relativeFrom="margin">
              <wp14:pctHeight>0</wp14:pctHeight>
            </wp14:sizeRelV>
          </wp:anchor>
        </w:drawing>
      </w:r>
      <w:r w:rsidR="00834303">
        <w:t>Fortsatt s</w:t>
      </w:r>
      <w:r w:rsidR="00513E92">
        <w:t>ikker og stabil drift og forvaltning av videoløsninge</w:t>
      </w:r>
      <w:r w:rsidR="00834303">
        <w:t>ne</w:t>
      </w:r>
    </w:p>
    <w:p w14:paraId="1DF82E08" w14:textId="11D7A873" w:rsidR="00513E92" w:rsidRDefault="00513E92" w:rsidP="00513E92">
      <w:pPr>
        <w:pStyle w:val="Listeavsnitt"/>
        <w:numPr>
          <w:ilvl w:val="0"/>
          <w:numId w:val="39"/>
        </w:numPr>
      </w:pPr>
      <w:r w:rsidRPr="1B4B1278">
        <w:t>Videreføre arbeidet med anskaffelse av løsning for bedre videostøtte i kommunikasjon mellom ambulanse, ambulansepersonell og akuttmottak</w:t>
      </w:r>
      <w:r w:rsidR="00834303">
        <w:t>/</w:t>
      </w:r>
      <w:r w:rsidRPr="1B4B1278">
        <w:t>sykehu</w:t>
      </w:r>
      <w:r w:rsidR="00834303">
        <w:t>s</w:t>
      </w:r>
      <w:r w:rsidRPr="1B4B1278">
        <w:t>.</w:t>
      </w:r>
    </w:p>
    <w:p w14:paraId="6E54D2F5" w14:textId="777A2859" w:rsidR="007C2E34" w:rsidRPr="007C2E34" w:rsidRDefault="00513E92" w:rsidP="008E019C">
      <w:pPr>
        <w:pStyle w:val="Listeavsnitt"/>
        <w:numPr>
          <w:ilvl w:val="0"/>
          <w:numId w:val="39"/>
        </w:numPr>
      </w:pPr>
      <w:r w:rsidRPr="1B4B1278">
        <w:t xml:space="preserve">I samarbeid med SNLA starte arbeidet med </w:t>
      </w:r>
      <w:r w:rsidR="00845995">
        <w:t xml:space="preserve">oppbygging av </w:t>
      </w:r>
      <w:r w:rsidRPr="1B4B1278">
        <w:t xml:space="preserve">HDO </w:t>
      </w:r>
      <w:r w:rsidR="00284633">
        <w:t>medi</w:t>
      </w:r>
      <w:r w:rsidR="00961D2B">
        <w:t>eserver</w:t>
      </w:r>
      <w:r w:rsidRPr="1B4B1278">
        <w:t xml:space="preserve"> og </w:t>
      </w:r>
      <w:r w:rsidR="007C2E34">
        <w:t>avklare</w:t>
      </w:r>
      <w:r w:rsidRPr="1B4B1278">
        <w:t xml:space="preserve"> hvordan videoløsningen </w:t>
      </w:r>
      <w:r w:rsidRPr="007C2E34">
        <w:rPr>
          <w:i/>
          <w:iCs/>
        </w:rPr>
        <w:t xml:space="preserve">Hjelp 113 </w:t>
      </w:r>
      <w:r w:rsidR="007C2E34">
        <w:rPr>
          <w:i/>
          <w:iCs/>
        </w:rPr>
        <w:t>V</w:t>
      </w:r>
      <w:r w:rsidRPr="007C2E34">
        <w:rPr>
          <w:i/>
          <w:iCs/>
        </w:rPr>
        <w:t>ideo</w:t>
      </w:r>
      <w:r w:rsidRPr="1B4B1278">
        <w:t xml:space="preserve"> skal integreres med denne.</w:t>
      </w:r>
    </w:p>
    <w:p w14:paraId="1E8E37D4" w14:textId="77777777" w:rsidR="00AF4F5C" w:rsidRDefault="00AF4F5C" w:rsidP="008E019C">
      <w:pPr>
        <w:pStyle w:val="Undertittel"/>
        <w:rPr>
          <w:sz w:val="28"/>
          <w:szCs w:val="28"/>
        </w:rPr>
      </w:pPr>
      <w:r w:rsidRPr="00252A4C">
        <w:rPr>
          <w:sz w:val="28"/>
          <w:szCs w:val="28"/>
        </w:rPr>
        <w:t>Driftsstatus og nøkkeltall</w:t>
      </w:r>
    </w:p>
    <w:tbl>
      <w:tblPr>
        <w:tblStyle w:val="Rutenettabell5mrkuthevingsfarge1"/>
        <w:tblpPr w:leftFromText="141" w:rightFromText="141" w:vertAnchor="text" w:horzAnchor="margin" w:tblpXSpec="right" w:tblpY="-50"/>
        <w:tblW w:w="6663" w:type="dxa"/>
        <w:tblLook w:val="04A0" w:firstRow="1" w:lastRow="0" w:firstColumn="1" w:lastColumn="0" w:noHBand="0" w:noVBand="1"/>
      </w:tblPr>
      <w:tblGrid>
        <w:gridCol w:w="1674"/>
        <w:gridCol w:w="1020"/>
        <w:gridCol w:w="1275"/>
        <w:gridCol w:w="2694"/>
      </w:tblGrid>
      <w:tr w:rsidR="007C2E34" w14:paraId="626B8338" w14:textId="77777777" w:rsidTr="007C2E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004B93"/>
          </w:tcPr>
          <w:p w14:paraId="183C4B8E" w14:textId="77777777" w:rsidR="007C2E34" w:rsidRPr="001260FE" w:rsidRDefault="007C2E34" w:rsidP="007C2E34">
            <w:pPr>
              <w:rPr>
                <w:rFonts w:cstheme="minorHAnsi"/>
                <w:sz w:val="20"/>
                <w:szCs w:val="20"/>
              </w:rPr>
            </w:pPr>
          </w:p>
        </w:tc>
        <w:tc>
          <w:tcPr>
            <w:tcW w:w="1020" w:type="dxa"/>
            <w:shd w:val="clear" w:color="auto" w:fill="004B93"/>
          </w:tcPr>
          <w:p w14:paraId="5C2B47D9" w14:textId="553E5524" w:rsidR="007C2E34" w:rsidRPr="001260FE" w:rsidRDefault="007C2E34" w:rsidP="007C2E3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Hjelp 113 Video</w:t>
            </w:r>
          </w:p>
        </w:tc>
        <w:tc>
          <w:tcPr>
            <w:tcW w:w="1275" w:type="dxa"/>
            <w:shd w:val="clear" w:color="auto" w:fill="004B93"/>
          </w:tcPr>
          <w:p w14:paraId="037031B1" w14:textId="09AE7CD5" w:rsidR="007C2E34" w:rsidRPr="001260FE" w:rsidRDefault="007C2E34" w:rsidP="007C2E3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SMS til Video</w:t>
            </w:r>
          </w:p>
        </w:tc>
        <w:tc>
          <w:tcPr>
            <w:tcW w:w="2694" w:type="dxa"/>
            <w:shd w:val="clear" w:color="auto" w:fill="004B93"/>
          </w:tcPr>
          <w:p w14:paraId="022F0F53" w14:textId="09DF768A" w:rsidR="007C2E34" w:rsidRPr="001260FE" w:rsidRDefault="007C2E34" w:rsidP="007C2E34">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1260FE">
              <w:rPr>
                <w:rFonts w:cstheme="minorHAnsi"/>
                <w:sz w:val="20"/>
                <w:szCs w:val="20"/>
              </w:rPr>
              <w:t>Prosentandel av totalt antall AMK, LVS og operatørplasser som benytter en videoløsning</w:t>
            </w:r>
          </w:p>
        </w:tc>
      </w:tr>
      <w:tr w:rsidR="007C2E34" w14:paraId="75112FEB" w14:textId="77777777" w:rsidTr="007C2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5195F1A8" w14:textId="77777777" w:rsidR="007C2E34" w:rsidRPr="001260FE" w:rsidRDefault="007C2E34" w:rsidP="007C2E34">
            <w:pPr>
              <w:rPr>
                <w:rFonts w:cstheme="minorHAnsi"/>
                <w:color w:val="auto"/>
                <w:sz w:val="20"/>
                <w:szCs w:val="20"/>
              </w:rPr>
            </w:pPr>
            <w:r w:rsidRPr="001260FE">
              <w:rPr>
                <w:rFonts w:cstheme="minorHAnsi"/>
                <w:color w:val="auto"/>
                <w:sz w:val="20"/>
                <w:szCs w:val="20"/>
              </w:rPr>
              <w:t>Antall AMK-sentraler</w:t>
            </w:r>
          </w:p>
        </w:tc>
        <w:tc>
          <w:tcPr>
            <w:tcW w:w="1020" w:type="dxa"/>
            <w:shd w:val="clear" w:color="auto" w:fill="F2F2F2" w:themeFill="background1" w:themeFillShade="F2"/>
          </w:tcPr>
          <w:p w14:paraId="0064A39C" w14:textId="77777777" w:rsidR="007C2E34" w:rsidRPr="003B0014" w:rsidRDefault="007C2E34" w:rsidP="007C2E3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10</w:t>
            </w:r>
          </w:p>
        </w:tc>
        <w:tc>
          <w:tcPr>
            <w:tcW w:w="1275" w:type="dxa"/>
            <w:shd w:val="clear" w:color="auto" w:fill="F2F2F2" w:themeFill="background1" w:themeFillShade="F2"/>
          </w:tcPr>
          <w:p w14:paraId="2FE54887" w14:textId="77777777" w:rsidR="007C2E34" w:rsidRPr="003B0014" w:rsidRDefault="007C2E34" w:rsidP="007C2E3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5</w:t>
            </w:r>
          </w:p>
        </w:tc>
        <w:tc>
          <w:tcPr>
            <w:tcW w:w="2694" w:type="dxa"/>
            <w:shd w:val="clear" w:color="auto" w:fill="F2F2F2" w:themeFill="background1" w:themeFillShade="F2"/>
          </w:tcPr>
          <w:p w14:paraId="0A1C2702" w14:textId="0506C0C4" w:rsidR="007C2E34" w:rsidRPr="007650AC" w:rsidRDefault="007C2E34" w:rsidP="007C2E34">
            <w:pPr>
              <w:cnfStyle w:val="000000100000" w:firstRow="0" w:lastRow="0" w:firstColumn="0" w:lastColumn="0" w:oddVBand="0" w:evenVBand="0" w:oddHBand="1" w:evenHBand="0" w:firstRowFirstColumn="0" w:firstRowLastColumn="0" w:lastRowFirstColumn="0" w:lastRowLastColumn="0"/>
              <w:rPr>
                <w:rFonts w:eastAsiaTheme="minorEastAsia" w:cstheme="minorHAnsi"/>
                <w:sz w:val="20"/>
                <w:szCs w:val="20"/>
              </w:rPr>
            </w:pPr>
            <w:r>
              <w:rPr>
                <w:rFonts w:eastAsiaTheme="minorEastAsia" w:cstheme="minorHAnsi"/>
                <w:sz w:val="20"/>
                <w:szCs w:val="20"/>
              </w:rPr>
              <w:t>93,8 %</w:t>
            </w:r>
          </w:p>
        </w:tc>
      </w:tr>
      <w:tr w:rsidR="007C2E34" w14:paraId="3FC9EB74" w14:textId="77777777" w:rsidTr="007C2E34">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2F68536B" w14:textId="3D0303C2" w:rsidR="007C2E34" w:rsidRPr="001260FE" w:rsidRDefault="007C2E34" w:rsidP="007C2E34">
            <w:pPr>
              <w:rPr>
                <w:rFonts w:cstheme="minorHAnsi"/>
                <w:color w:val="auto"/>
                <w:sz w:val="20"/>
                <w:szCs w:val="20"/>
              </w:rPr>
            </w:pPr>
            <w:r w:rsidRPr="001260FE">
              <w:rPr>
                <w:rFonts w:cstheme="minorHAnsi"/>
                <w:color w:val="auto"/>
                <w:sz w:val="20"/>
                <w:szCs w:val="20"/>
              </w:rPr>
              <w:t>Antall legevaktsentraler</w:t>
            </w:r>
          </w:p>
        </w:tc>
        <w:tc>
          <w:tcPr>
            <w:tcW w:w="1020" w:type="dxa"/>
            <w:shd w:val="clear" w:color="auto" w:fill="FFFFFF" w:themeFill="background1"/>
          </w:tcPr>
          <w:p w14:paraId="5054EBE3" w14:textId="77777777" w:rsidR="007C2E34" w:rsidRPr="003B0014" w:rsidRDefault="007C2E34" w:rsidP="007C2E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85</w:t>
            </w:r>
          </w:p>
        </w:tc>
        <w:tc>
          <w:tcPr>
            <w:tcW w:w="1275" w:type="dxa"/>
            <w:shd w:val="clear" w:color="auto" w:fill="FFFFFF" w:themeFill="background1"/>
          </w:tcPr>
          <w:p w14:paraId="64EA5042" w14:textId="77777777" w:rsidR="007C2E34" w:rsidRPr="003B0014" w:rsidRDefault="007C2E34" w:rsidP="007C2E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B0014">
              <w:rPr>
                <w:rFonts w:cstheme="minorHAnsi"/>
                <w:sz w:val="20"/>
                <w:szCs w:val="20"/>
              </w:rPr>
              <w:t>3</w:t>
            </w:r>
          </w:p>
        </w:tc>
        <w:tc>
          <w:tcPr>
            <w:tcW w:w="2694" w:type="dxa"/>
            <w:shd w:val="clear" w:color="auto" w:fill="FFFFFF" w:themeFill="background1"/>
          </w:tcPr>
          <w:p w14:paraId="0C15EA4B" w14:textId="43A5CB78" w:rsidR="007C2E34" w:rsidRPr="003B0014" w:rsidRDefault="007C2E34" w:rsidP="007C2E34">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88 %</w:t>
            </w:r>
          </w:p>
        </w:tc>
      </w:tr>
      <w:tr w:rsidR="007C2E34" w14:paraId="3D930C38" w14:textId="77777777" w:rsidTr="007C2E3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74" w:type="dxa"/>
            <w:shd w:val="clear" w:color="auto" w:fill="FFFFFF" w:themeFill="background1"/>
          </w:tcPr>
          <w:p w14:paraId="405AA16C" w14:textId="77777777" w:rsidR="007C2E34" w:rsidRPr="001260FE" w:rsidRDefault="007C2E34" w:rsidP="007C2E34">
            <w:pPr>
              <w:rPr>
                <w:rFonts w:cstheme="minorHAnsi"/>
                <w:color w:val="auto"/>
                <w:sz w:val="20"/>
                <w:szCs w:val="20"/>
              </w:rPr>
            </w:pPr>
            <w:r w:rsidRPr="001260FE">
              <w:rPr>
                <w:rFonts w:cstheme="minorHAnsi"/>
                <w:color w:val="auto"/>
                <w:sz w:val="20"/>
                <w:szCs w:val="20"/>
              </w:rPr>
              <w:t>Antall operatørplasser</w:t>
            </w:r>
          </w:p>
        </w:tc>
        <w:tc>
          <w:tcPr>
            <w:tcW w:w="1020" w:type="dxa"/>
            <w:shd w:val="clear" w:color="auto" w:fill="F2F2F2" w:themeFill="background1" w:themeFillShade="F2"/>
          </w:tcPr>
          <w:p w14:paraId="6FEF95BB" w14:textId="77777777" w:rsidR="007C2E34" w:rsidRPr="003B0014" w:rsidRDefault="007C2E34" w:rsidP="007C2E34">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30</w:t>
            </w:r>
            <w:r>
              <w:rPr>
                <w:rFonts w:cstheme="minorHAnsi"/>
                <w:sz w:val="20"/>
                <w:szCs w:val="20"/>
              </w:rPr>
              <w:t>4</w:t>
            </w:r>
          </w:p>
        </w:tc>
        <w:tc>
          <w:tcPr>
            <w:tcW w:w="1275" w:type="dxa"/>
            <w:shd w:val="clear" w:color="auto" w:fill="F2F2F2" w:themeFill="background1" w:themeFillShade="F2"/>
          </w:tcPr>
          <w:p w14:paraId="55501D8B" w14:textId="77777777" w:rsidR="007C2E34" w:rsidRPr="003B0014" w:rsidRDefault="007C2E34" w:rsidP="007C2E34">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3B0014">
              <w:rPr>
                <w:rFonts w:cstheme="minorHAnsi"/>
                <w:sz w:val="20"/>
                <w:szCs w:val="20"/>
              </w:rPr>
              <w:t>71</w:t>
            </w:r>
          </w:p>
        </w:tc>
        <w:tc>
          <w:tcPr>
            <w:tcW w:w="2694" w:type="dxa"/>
            <w:shd w:val="clear" w:color="auto" w:fill="F2F2F2" w:themeFill="background1" w:themeFillShade="F2"/>
          </w:tcPr>
          <w:p w14:paraId="7D8A4C03" w14:textId="247DF27B" w:rsidR="007C2E34" w:rsidRPr="003B0014" w:rsidRDefault="007C2E34" w:rsidP="007C2E34">
            <w:pPr>
              <w:keepNex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79,1 %</w:t>
            </w:r>
          </w:p>
        </w:tc>
      </w:tr>
    </w:tbl>
    <w:p w14:paraId="6E28B66C" w14:textId="62CEB0F1" w:rsidR="00950DB6" w:rsidRDefault="00950DB6" w:rsidP="0085764A">
      <w:pPr>
        <w:pStyle w:val="Bildetekst"/>
        <w:framePr w:hSpace="141" w:wrap="around" w:vAnchor="text" w:hAnchor="page" w:x="8814" w:y="2373"/>
      </w:pPr>
      <w:bookmarkStart w:id="39" w:name="_Toc151705901"/>
      <w:r>
        <w:t xml:space="preserve">Tabell </w:t>
      </w:r>
      <w:fldSimple w:instr=" SEQ Tabell \* ARABIC ">
        <w:r w:rsidR="00471F50">
          <w:rPr>
            <w:noProof/>
          </w:rPr>
          <w:t>7</w:t>
        </w:r>
      </w:fldSimple>
      <w:r>
        <w:t xml:space="preserve">: </w:t>
      </w:r>
      <w:r w:rsidRPr="006137A9">
        <w:t>Statistikk for bruk av videoløsninger driftet av HDO</w:t>
      </w:r>
      <w:bookmarkEnd w:id="39"/>
    </w:p>
    <w:p w14:paraId="2639C2F5" w14:textId="117AD72D" w:rsidR="008E019C" w:rsidRPr="001260FE" w:rsidRDefault="008E019C" w:rsidP="008E019C">
      <w:pPr>
        <w:rPr>
          <w:rFonts w:cstheme="minorHAnsi"/>
          <w:sz w:val="20"/>
          <w:szCs w:val="20"/>
        </w:rPr>
      </w:pPr>
    </w:p>
    <w:p w14:paraId="32A7AB2D" w14:textId="7EE853ED" w:rsidR="008E019C" w:rsidRDefault="008E019C" w:rsidP="008E019C"/>
    <w:p w14:paraId="7D058559" w14:textId="07A79C78" w:rsidR="007C2E34" w:rsidRDefault="007C2E34" w:rsidP="008E019C"/>
    <w:p w14:paraId="51B16D7C" w14:textId="5D0A031E" w:rsidR="008E019C" w:rsidRPr="008E019C" w:rsidRDefault="008E019C" w:rsidP="008E019C">
      <w:pPr>
        <w:sectPr w:rsidR="008E019C" w:rsidRPr="008E019C" w:rsidSect="00614DA5">
          <w:pgSz w:w="16838" w:h="11906" w:orient="landscape"/>
          <w:pgMar w:top="1417" w:right="1417" w:bottom="1417" w:left="1417" w:header="708" w:footer="708" w:gutter="0"/>
          <w:cols w:num="2" w:space="708"/>
          <w:docGrid w:linePitch="360"/>
        </w:sectPr>
      </w:pPr>
    </w:p>
    <w:p w14:paraId="0894F0E6" w14:textId="6757EDDC" w:rsidR="00A75EC4" w:rsidRPr="00C3114A" w:rsidRDefault="00A75EC4" w:rsidP="00A75EC4">
      <w:pPr>
        <w:pStyle w:val="Overskrift1"/>
        <w:rPr>
          <w:b/>
          <w:bCs/>
          <w:sz w:val="36"/>
          <w:szCs w:val="36"/>
        </w:rPr>
      </w:pPr>
      <w:bookmarkStart w:id="40" w:name="_Toc151705929"/>
      <w:r>
        <w:rPr>
          <w:b/>
          <w:bCs/>
          <w:sz w:val="36"/>
          <w:szCs w:val="36"/>
        </w:rPr>
        <w:lastRenderedPageBreak/>
        <w:t>Telefoni</w:t>
      </w:r>
      <w:bookmarkEnd w:id="40"/>
    </w:p>
    <w:p w14:paraId="54EA5077" w14:textId="3EA71255" w:rsidR="00A75EC4" w:rsidRPr="00252A4C" w:rsidRDefault="00046065" w:rsidP="00252A4C">
      <w:pPr>
        <w:pStyle w:val="Undertittel"/>
        <w:rPr>
          <w:sz w:val="28"/>
          <w:szCs w:val="28"/>
        </w:rPr>
      </w:pPr>
      <w:r w:rsidRPr="00252A4C">
        <w:rPr>
          <w:sz w:val="28"/>
          <w:szCs w:val="28"/>
        </w:rPr>
        <w:t>Oppsummering av perioden</w:t>
      </w:r>
    </w:p>
    <w:p w14:paraId="239B9552" w14:textId="46348081" w:rsidR="00A339D7" w:rsidRDefault="00A339D7" w:rsidP="00A339D7">
      <w:r>
        <w:t>Arbeidet med opprydding av leide tverrlinjer mot sykehusenes interne telefonløsninger har fortsatt med akuttmottaket på Kalnes (Østfold)</w:t>
      </w:r>
      <w:r w:rsidR="00C30C5B">
        <w:t xml:space="preserve"> og </w:t>
      </w:r>
      <w:r>
        <w:t xml:space="preserve">Diakonhjemmet Sykehus, hvor trafikken ble flyttet i rapporteringsperioden. </w:t>
      </w:r>
      <w:r w:rsidR="00C30C5B">
        <w:t>Som tidligere beskre</w:t>
      </w:r>
      <w:r w:rsidR="00122771">
        <w:t>vet realiseres d</w:t>
      </w:r>
      <w:r>
        <w:t>e funksjonelle behovene gjennom en nyopprettet sammenkobling av HDO sin IP-telefoniplattform S</w:t>
      </w:r>
      <w:r w:rsidR="00122771">
        <w:t>KULD</w:t>
      </w:r>
      <w:r>
        <w:t xml:space="preserve"> og tilsvarende telefoniplattform hos Sykehuspartner</w:t>
      </w:r>
      <w:r w:rsidR="00122771">
        <w:t xml:space="preserve"> HF</w:t>
      </w:r>
      <w:r>
        <w:t xml:space="preserve">. </w:t>
      </w:r>
      <w:r w:rsidR="00122771">
        <w:t>HDO s</w:t>
      </w:r>
      <w:r>
        <w:t>tarter nå med planlegging for videre omlegginger i resten av Helse Sør-Øst</w:t>
      </w:r>
      <w:r w:rsidR="00122771">
        <w:t>.</w:t>
      </w:r>
    </w:p>
    <w:p w14:paraId="4CDB3A97" w14:textId="40A6F66F" w:rsidR="49FDBA45" w:rsidRDefault="49FDBA45" w:rsidP="5D2BED89">
      <w:r w:rsidRPr="5D2BED89">
        <w:rPr>
          <w:rFonts w:ascii="Calibri" w:eastAsia="Calibri" w:hAnsi="Calibri" w:cs="Calibri"/>
        </w:rPr>
        <w:t xml:space="preserve">HDO </w:t>
      </w:r>
      <w:r w:rsidRPr="15386FED">
        <w:rPr>
          <w:rFonts w:ascii="Calibri" w:eastAsia="Calibri" w:hAnsi="Calibri" w:cs="Calibri"/>
        </w:rPr>
        <w:t>er i</w:t>
      </w:r>
      <w:r w:rsidRPr="5D2BED89">
        <w:rPr>
          <w:rFonts w:ascii="Calibri" w:eastAsia="Calibri" w:hAnsi="Calibri" w:cs="Calibri"/>
        </w:rPr>
        <w:t xml:space="preserve"> dialog med Helse-Vest IKT og deres underleverandør NetNordic </w:t>
      </w:r>
      <w:r w:rsidR="0011301F">
        <w:rPr>
          <w:rFonts w:ascii="Calibri" w:eastAsia="Calibri" w:hAnsi="Calibri" w:cs="Calibri"/>
        </w:rPr>
        <w:t>om</w:t>
      </w:r>
      <w:r w:rsidRPr="5D2BED89">
        <w:rPr>
          <w:rFonts w:ascii="Calibri" w:eastAsia="Calibri" w:hAnsi="Calibri" w:cs="Calibri"/>
        </w:rPr>
        <w:t xml:space="preserve"> etablering av forbindelse mellom sentral telefoni i Helse Vest og HDO. Prosessen har stått på vent </w:t>
      </w:r>
      <w:r w:rsidR="0011301F">
        <w:rPr>
          <w:rFonts w:ascii="Calibri" w:eastAsia="Calibri" w:hAnsi="Calibri" w:cs="Calibri"/>
        </w:rPr>
        <w:t>grunnet</w:t>
      </w:r>
      <w:r w:rsidRPr="5D2BED89" w:rsidDel="0011301F">
        <w:rPr>
          <w:rFonts w:ascii="Calibri" w:eastAsia="Calibri" w:hAnsi="Calibri" w:cs="Calibri"/>
        </w:rPr>
        <w:t xml:space="preserve"> </w:t>
      </w:r>
      <w:r w:rsidRPr="5D2BED89">
        <w:rPr>
          <w:rFonts w:ascii="Calibri" w:eastAsia="Calibri" w:hAnsi="Calibri" w:cs="Calibri"/>
        </w:rPr>
        <w:t xml:space="preserve">oppgraderinger av </w:t>
      </w:r>
      <w:r w:rsidRPr="15386FED">
        <w:rPr>
          <w:rFonts w:ascii="Calibri" w:eastAsia="Calibri" w:hAnsi="Calibri" w:cs="Calibri"/>
        </w:rPr>
        <w:t>telefoni</w:t>
      </w:r>
      <w:r w:rsidRPr="612FE267">
        <w:rPr>
          <w:rFonts w:ascii="Calibri" w:eastAsia="Calibri" w:hAnsi="Calibri" w:cs="Calibri"/>
        </w:rPr>
        <w:t>plattformen</w:t>
      </w:r>
      <w:r w:rsidRPr="5D2BED89">
        <w:rPr>
          <w:rFonts w:ascii="Calibri" w:eastAsia="Calibri" w:hAnsi="Calibri" w:cs="Calibri"/>
        </w:rPr>
        <w:t xml:space="preserve"> hos Helse </w:t>
      </w:r>
      <w:r w:rsidRPr="150A437B">
        <w:rPr>
          <w:rFonts w:ascii="Calibri" w:eastAsia="Calibri" w:hAnsi="Calibri" w:cs="Calibri"/>
        </w:rPr>
        <w:t>Vest.</w:t>
      </w:r>
      <w:r w:rsidRPr="5D2BED89">
        <w:rPr>
          <w:rFonts w:ascii="Calibri" w:eastAsia="Calibri" w:hAnsi="Calibri" w:cs="Calibri"/>
        </w:rPr>
        <w:t xml:space="preserve"> Det er laget et utkast til design </w:t>
      </w:r>
      <w:r w:rsidRPr="150A437B">
        <w:rPr>
          <w:rFonts w:ascii="Calibri" w:eastAsia="Calibri" w:hAnsi="Calibri" w:cs="Calibri"/>
        </w:rPr>
        <w:t>og</w:t>
      </w:r>
      <w:r w:rsidRPr="5D2BED89">
        <w:rPr>
          <w:rFonts w:ascii="Calibri" w:eastAsia="Calibri" w:hAnsi="Calibri" w:cs="Calibri"/>
        </w:rPr>
        <w:t xml:space="preserve"> oppsett, </w:t>
      </w:r>
      <w:r w:rsidRPr="612FE267">
        <w:rPr>
          <w:rFonts w:ascii="Calibri" w:eastAsia="Calibri" w:hAnsi="Calibri" w:cs="Calibri"/>
        </w:rPr>
        <w:t xml:space="preserve">og </w:t>
      </w:r>
      <w:r w:rsidRPr="150A437B">
        <w:rPr>
          <w:rFonts w:ascii="Calibri" w:eastAsia="Calibri" w:hAnsi="Calibri" w:cs="Calibri"/>
        </w:rPr>
        <w:t>arbeidet</w:t>
      </w:r>
      <w:r w:rsidRPr="5D2BED89">
        <w:rPr>
          <w:rFonts w:ascii="Calibri" w:eastAsia="Calibri" w:hAnsi="Calibri" w:cs="Calibri"/>
        </w:rPr>
        <w:t xml:space="preserve"> </w:t>
      </w:r>
      <w:r w:rsidR="00795236">
        <w:rPr>
          <w:rFonts w:ascii="Calibri" w:eastAsia="Calibri" w:hAnsi="Calibri" w:cs="Calibri"/>
        </w:rPr>
        <w:t>med teknisk</w:t>
      </w:r>
      <w:r w:rsidR="00901E48">
        <w:rPr>
          <w:rFonts w:ascii="Calibri" w:eastAsia="Calibri" w:hAnsi="Calibri" w:cs="Calibri"/>
        </w:rPr>
        <w:t xml:space="preserve"> implementering </w:t>
      </w:r>
      <w:r w:rsidRPr="6AB052F0">
        <w:rPr>
          <w:rFonts w:ascii="Calibri" w:eastAsia="Calibri" w:hAnsi="Calibri" w:cs="Calibri"/>
        </w:rPr>
        <w:t>vil starte</w:t>
      </w:r>
      <w:r w:rsidRPr="5D2BED89">
        <w:rPr>
          <w:rFonts w:ascii="Calibri" w:eastAsia="Calibri" w:hAnsi="Calibri" w:cs="Calibri"/>
        </w:rPr>
        <w:t xml:space="preserve"> opp igjen i slutten av </w:t>
      </w:r>
      <w:r w:rsidRPr="150A437B">
        <w:rPr>
          <w:rFonts w:ascii="Calibri" w:eastAsia="Calibri" w:hAnsi="Calibri" w:cs="Calibri"/>
        </w:rPr>
        <w:t>november</w:t>
      </w:r>
      <w:r w:rsidRPr="5D2BED89">
        <w:rPr>
          <w:rFonts w:ascii="Calibri" w:eastAsia="Calibri" w:hAnsi="Calibri" w:cs="Calibri"/>
        </w:rPr>
        <w:t>.</w:t>
      </w:r>
    </w:p>
    <w:p w14:paraId="273250E3" w14:textId="1F5A0011" w:rsidR="00B66B64" w:rsidRDefault="006E3AA5" w:rsidP="008E019C">
      <w:pPr>
        <w:pStyle w:val="Undertittel"/>
        <w:rPr>
          <w:sz w:val="28"/>
          <w:szCs w:val="28"/>
        </w:rPr>
      </w:pPr>
      <w:r w:rsidRPr="00252A4C">
        <w:rPr>
          <w:sz w:val="28"/>
          <w:szCs w:val="28"/>
        </w:rPr>
        <w:t>Initiativer</w:t>
      </w:r>
    </w:p>
    <w:p w14:paraId="470C6605" w14:textId="0D526A67" w:rsidR="00E578AF" w:rsidRDefault="000C3C51" w:rsidP="00E578AF">
      <w:pPr>
        <w:pStyle w:val="Listeavsnitt"/>
        <w:numPr>
          <w:ilvl w:val="0"/>
          <w:numId w:val="36"/>
        </w:numPr>
      </w:pPr>
      <w:r>
        <w:t>Kontinuerlig vedlikehold av telefoniplattformen for</w:t>
      </w:r>
      <w:r w:rsidR="00E578AF">
        <w:t xml:space="preserve"> å sikre stabil og effektiv drift</w:t>
      </w:r>
    </w:p>
    <w:p w14:paraId="41B2B18C" w14:textId="5CA2D87E" w:rsidR="00E578AF" w:rsidRDefault="000C3C51" w:rsidP="00E578AF">
      <w:pPr>
        <w:pStyle w:val="Listeavsnitt"/>
        <w:numPr>
          <w:ilvl w:val="0"/>
          <w:numId w:val="36"/>
        </w:numPr>
      </w:pPr>
      <w:r>
        <w:t>F</w:t>
      </w:r>
      <w:r w:rsidR="00E578AF">
        <w:t xml:space="preserve">orbedring av </w:t>
      </w:r>
      <w:r>
        <w:t>ny</w:t>
      </w:r>
      <w:r w:rsidR="00E578AF">
        <w:t>lansert reserveløsning for telefoni</w:t>
      </w:r>
    </w:p>
    <w:p w14:paraId="7F5218A1" w14:textId="20ED39D8" w:rsidR="00E578AF" w:rsidRDefault="00E578AF" w:rsidP="00471F50">
      <w:pPr>
        <w:pStyle w:val="Listeavsnitt"/>
        <w:numPr>
          <w:ilvl w:val="0"/>
          <w:numId w:val="36"/>
        </w:numPr>
        <w:spacing w:after="0"/>
      </w:pPr>
      <w:r>
        <w:t>Det arbeides fortsatt med å skissere nye muligheter for deling av Nødprosedyre relatert til 113</w:t>
      </w:r>
    </w:p>
    <w:p w14:paraId="072A3766" w14:textId="47D0D0FC" w:rsidR="000C3C51" w:rsidRDefault="00E578AF" w:rsidP="00E578AF">
      <w:pPr>
        <w:pStyle w:val="Listeavsnitt"/>
        <w:numPr>
          <w:ilvl w:val="0"/>
          <w:numId w:val="36"/>
        </w:numPr>
      </w:pPr>
      <w:r>
        <w:t>Fortsette arbeidet med omlegging/opprydding av tverrlinjer og gamle nummerserier etter utfasingen av ISDN</w:t>
      </w:r>
    </w:p>
    <w:p w14:paraId="7426F4A7" w14:textId="3D0AD83B" w:rsidR="008E019C" w:rsidRPr="008E019C" w:rsidRDefault="7F2CE052" w:rsidP="00E578AF">
      <w:pPr>
        <w:pStyle w:val="Listeavsnitt"/>
        <w:numPr>
          <w:ilvl w:val="0"/>
          <w:numId w:val="36"/>
        </w:numPr>
      </w:pPr>
      <w:r>
        <w:t>Vurdere og eventuelt utrede IVR (tastevalgsløsning) som en ny tjeneste fra HDO</w:t>
      </w:r>
    </w:p>
    <w:p w14:paraId="0D3492EA" w14:textId="6416297F" w:rsidR="008E019C" w:rsidRDefault="00471F50" w:rsidP="00E578AF">
      <w:pPr>
        <w:pStyle w:val="Listeavsnitt"/>
        <w:numPr>
          <w:ilvl w:val="0"/>
          <w:numId w:val="36"/>
        </w:numPr>
      </w:pPr>
      <w:r w:rsidRPr="004A11AB">
        <w:rPr>
          <w:rFonts w:eastAsiaTheme="minorEastAsia"/>
          <w:noProof/>
          <w:color w:val="595959" w:themeColor="text1" w:themeTint="A6"/>
          <w:spacing w:val="15"/>
          <w:sz w:val="28"/>
          <w:szCs w:val="28"/>
        </w:rPr>
        <w:drawing>
          <wp:anchor distT="0" distB="0" distL="114300" distR="114300" simplePos="0" relativeHeight="251658300" behindDoc="0" locked="0" layoutInCell="1" allowOverlap="1" wp14:anchorId="14553BC6" wp14:editId="1751371D">
            <wp:simplePos x="0" y="0"/>
            <wp:positionH relativeFrom="margin">
              <wp:posOffset>-747395</wp:posOffset>
            </wp:positionH>
            <wp:positionV relativeFrom="margin">
              <wp:posOffset>5643880</wp:posOffset>
            </wp:positionV>
            <wp:extent cx="719455" cy="1002030"/>
            <wp:effectExtent l="0" t="0" r="0" b="7620"/>
            <wp:wrapSquare wrapText="bothSides"/>
            <wp:docPr id="580885502" name="Bilde 580885502" descr="Et bilde som inneholder tekst, Mobiltelefon, skjermbilde,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 Mobiltelefon, skjermbilde, duppeditt&#10;&#10;Automatisk generert beskrivelse"/>
                    <pic:cNvPicPr/>
                  </pic:nvPicPr>
                  <pic:blipFill rotWithShape="1">
                    <a:blip r:embed="rId53" cstate="print">
                      <a:extLst>
                        <a:ext uri="{28A0092B-C50C-407E-A947-70E740481C1C}">
                          <a14:useLocalDpi xmlns:a14="http://schemas.microsoft.com/office/drawing/2010/main" val="0"/>
                        </a:ext>
                      </a:extLst>
                    </a:blip>
                    <a:srcRect l="53115" t="4354" r="8262"/>
                    <a:stretch/>
                  </pic:blipFill>
                  <pic:spPr bwMode="auto">
                    <a:xfrm>
                      <a:off x="0" y="0"/>
                      <a:ext cx="71945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5B93">
        <w:t>HDO</w:t>
      </w:r>
      <w:r w:rsidR="78527E50">
        <w:t xml:space="preserve"> vurderer </w:t>
      </w:r>
      <w:r w:rsidR="2249258B">
        <w:t xml:space="preserve">videre </w:t>
      </w:r>
      <w:r w:rsidR="78527E50">
        <w:t xml:space="preserve">anskaffelse av en plattform som vil muliggjøre </w:t>
      </w:r>
      <w:r w:rsidR="3F4AE3E7">
        <w:t>ytterligere</w:t>
      </w:r>
      <w:r w:rsidR="78527E50">
        <w:t xml:space="preserve"> tjenester for helse i tiden fremover</w:t>
      </w:r>
    </w:p>
    <w:p w14:paraId="7E99ED16" w14:textId="304B5863" w:rsidR="00901835" w:rsidRDefault="00901835" w:rsidP="00901835"/>
    <w:tbl>
      <w:tblPr>
        <w:tblpPr w:leftFromText="141" w:rightFromText="141" w:vertAnchor="page" w:horzAnchor="page" w:tblpX="8896" w:tblpY="1861"/>
        <w:tblW w:w="0" w:type="auto"/>
        <w:tblLayout w:type="fixed"/>
        <w:tblLook w:val="06A0" w:firstRow="1" w:lastRow="0" w:firstColumn="1" w:lastColumn="0" w:noHBand="1" w:noVBand="1"/>
      </w:tblPr>
      <w:tblGrid>
        <w:gridCol w:w="1560"/>
        <w:gridCol w:w="1559"/>
        <w:gridCol w:w="1559"/>
        <w:gridCol w:w="1418"/>
      </w:tblGrid>
      <w:tr w:rsidR="0087752E" w14:paraId="2BA6CC14" w14:textId="77777777" w:rsidTr="0087752E">
        <w:trPr>
          <w:trHeight w:val="570"/>
        </w:trPr>
        <w:tc>
          <w:tcPr>
            <w:tcW w:w="1560" w:type="dxa"/>
            <w:tcBorders>
              <w:top w:val="nil"/>
              <w:left w:val="nil"/>
              <w:right w:val="nil"/>
            </w:tcBorders>
            <w:shd w:val="clear" w:color="auto" w:fill="004B93"/>
            <w:tcMar>
              <w:top w:w="15" w:type="dxa"/>
              <w:left w:w="15" w:type="dxa"/>
              <w:right w:w="15" w:type="dxa"/>
            </w:tcMar>
            <w:vAlign w:val="bottom"/>
          </w:tcPr>
          <w:p w14:paraId="7F7BEAC0" w14:textId="77777777" w:rsidR="0087752E" w:rsidRPr="00ED7F6C" w:rsidRDefault="0087752E" w:rsidP="0087752E">
            <w:pPr>
              <w:spacing w:after="0"/>
              <w:rPr>
                <w:rFonts w:ascii="Calibri" w:eastAsia="Calibri" w:hAnsi="Calibri" w:cs="Calibri"/>
                <w:color w:val="000000" w:themeColor="text1"/>
                <w:sz w:val="20"/>
                <w:szCs w:val="20"/>
              </w:rPr>
            </w:pPr>
          </w:p>
        </w:tc>
        <w:tc>
          <w:tcPr>
            <w:tcW w:w="1559" w:type="dxa"/>
            <w:tcBorders>
              <w:top w:val="nil"/>
              <w:left w:val="nil"/>
              <w:right w:val="nil"/>
            </w:tcBorders>
            <w:shd w:val="clear" w:color="auto" w:fill="004B93"/>
            <w:tcMar>
              <w:top w:w="15" w:type="dxa"/>
              <w:left w:w="15" w:type="dxa"/>
              <w:right w:w="15" w:type="dxa"/>
            </w:tcMar>
          </w:tcPr>
          <w:p w14:paraId="4FE9D357" w14:textId="77777777" w:rsidR="0087752E" w:rsidRPr="00ED7F6C" w:rsidRDefault="0087752E" w:rsidP="0087752E">
            <w:pPr>
              <w:spacing w:after="0"/>
              <w:rPr>
                <w:rFonts w:ascii="Calibri" w:eastAsia="Calibri" w:hAnsi="Calibri" w:cs="Calibri"/>
                <w:b/>
                <w:bCs/>
                <w:color w:val="FFFFFF" w:themeColor="background1"/>
                <w:sz w:val="20"/>
                <w:szCs w:val="20"/>
              </w:rPr>
            </w:pPr>
            <w:r w:rsidRPr="00ED7F6C">
              <w:rPr>
                <w:rFonts w:ascii="Calibri" w:eastAsia="Calibri" w:hAnsi="Calibri" w:cs="Calibri"/>
                <w:b/>
                <w:bCs/>
                <w:color w:val="FFFFFF" w:themeColor="background1"/>
                <w:sz w:val="20"/>
                <w:szCs w:val="20"/>
              </w:rPr>
              <w:t>Tatt løsningen i bruk</w:t>
            </w:r>
          </w:p>
        </w:tc>
        <w:tc>
          <w:tcPr>
            <w:tcW w:w="1559" w:type="dxa"/>
            <w:tcBorders>
              <w:top w:val="nil"/>
              <w:left w:val="nil"/>
              <w:right w:val="nil"/>
            </w:tcBorders>
            <w:shd w:val="clear" w:color="auto" w:fill="004B93"/>
            <w:tcMar>
              <w:top w:w="15" w:type="dxa"/>
              <w:left w:w="15" w:type="dxa"/>
              <w:right w:w="15" w:type="dxa"/>
            </w:tcMar>
          </w:tcPr>
          <w:p w14:paraId="585D99BB" w14:textId="77777777" w:rsidR="0087752E" w:rsidRPr="00ED7F6C" w:rsidRDefault="0087752E" w:rsidP="0087752E">
            <w:pPr>
              <w:spacing w:after="0"/>
              <w:rPr>
                <w:rFonts w:ascii="Calibri" w:eastAsia="Calibri" w:hAnsi="Calibri" w:cs="Calibri"/>
                <w:b/>
                <w:bCs/>
                <w:color w:val="FFFFFF" w:themeColor="background1"/>
                <w:sz w:val="20"/>
                <w:szCs w:val="20"/>
              </w:rPr>
            </w:pPr>
            <w:r w:rsidRPr="00ED7F6C">
              <w:rPr>
                <w:rFonts w:ascii="Calibri" w:eastAsia="Calibri" w:hAnsi="Calibri" w:cs="Calibri"/>
                <w:b/>
                <w:bCs/>
                <w:color w:val="FFFFFF" w:themeColor="background1"/>
                <w:sz w:val="20"/>
                <w:szCs w:val="20"/>
              </w:rPr>
              <w:t>Bestilt løsning, men ikke tatt i bruk</w:t>
            </w:r>
          </w:p>
        </w:tc>
        <w:tc>
          <w:tcPr>
            <w:tcW w:w="1418" w:type="dxa"/>
            <w:tcBorders>
              <w:top w:val="nil"/>
              <w:left w:val="nil"/>
              <w:right w:val="nil"/>
            </w:tcBorders>
            <w:shd w:val="clear" w:color="auto" w:fill="004B93"/>
            <w:tcMar>
              <w:top w:w="15" w:type="dxa"/>
              <w:left w:w="15" w:type="dxa"/>
              <w:right w:w="15" w:type="dxa"/>
            </w:tcMar>
          </w:tcPr>
          <w:p w14:paraId="19DF6EB5" w14:textId="77777777" w:rsidR="0087752E" w:rsidRPr="00ED7F6C" w:rsidRDefault="0087752E" w:rsidP="0087752E">
            <w:pPr>
              <w:spacing w:after="0"/>
              <w:rPr>
                <w:rFonts w:ascii="Calibri" w:eastAsia="Calibri" w:hAnsi="Calibri" w:cs="Calibri"/>
                <w:b/>
                <w:bCs/>
                <w:color w:val="FFFFFF" w:themeColor="background1"/>
                <w:sz w:val="20"/>
                <w:szCs w:val="20"/>
              </w:rPr>
            </w:pPr>
            <w:r w:rsidRPr="00ED7F6C">
              <w:rPr>
                <w:rFonts w:ascii="Calibri" w:eastAsia="Calibri" w:hAnsi="Calibri" w:cs="Calibri"/>
                <w:b/>
                <w:bCs/>
                <w:color w:val="FFFFFF" w:themeColor="background1"/>
                <w:sz w:val="20"/>
                <w:szCs w:val="20"/>
              </w:rPr>
              <w:t>Interessenter i vurderingsfasen</w:t>
            </w:r>
          </w:p>
        </w:tc>
      </w:tr>
      <w:tr w:rsidR="0087752E" w14:paraId="42D38312" w14:textId="77777777" w:rsidTr="0087752E">
        <w:trPr>
          <w:trHeight w:val="311"/>
        </w:trPr>
        <w:tc>
          <w:tcPr>
            <w:tcW w:w="1560" w:type="dxa"/>
            <w:shd w:val="clear" w:color="auto" w:fill="FFFFFF" w:themeFill="background1"/>
            <w:tcMar>
              <w:top w:w="15" w:type="dxa"/>
              <w:left w:w="15" w:type="dxa"/>
              <w:right w:w="15" w:type="dxa"/>
            </w:tcMar>
            <w:vAlign w:val="center"/>
          </w:tcPr>
          <w:p w14:paraId="38EFE931" w14:textId="77777777" w:rsidR="0087752E" w:rsidRPr="00ED7F6C" w:rsidRDefault="0087752E" w:rsidP="0087752E">
            <w:pPr>
              <w:spacing w:after="0" w:line="240" w:lineRule="auto"/>
              <w:rPr>
                <w:rFonts w:ascii="Calibri" w:eastAsia="Calibri" w:hAnsi="Calibri" w:cs="Calibri"/>
                <w:b/>
                <w:bCs/>
                <w:color w:val="000000" w:themeColor="text1"/>
                <w:sz w:val="20"/>
                <w:szCs w:val="20"/>
              </w:rPr>
            </w:pPr>
            <w:r w:rsidRPr="00ED7F6C">
              <w:rPr>
                <w:rFonts w:ascii="Calibri" w:eastAsia="Calibri" w:hAnsi="Calibri" w:cs="Calibri"/>
                <w:b/>
                <w:bCs/>
                <w:color w:val="000000" w:themeColor="text1"/>
                <w:sz w:val="20"/>
                <w:szCs w:val="20"/>
              </w:rPr>
              <w:t>Antall AMK-sentraler</w:t>
            </w:r>
          </w:p>
        </w:tc>
        <w:tc>
          <w:tcPr>
            <w:tcW w:w="1559" w:type="dxa"/>
            <w:shd w:val="clear" w:color="auto" w:fill="F2F2F2" w:themeFill="background1" w:themeFillShade="F2"/>
            <w:tcMar>
              <w:top w:w="15" w:type="dxa"/>
              <w:left w:w="15" w:type="dxa"/>
              <w:right w:w="15" w:type="dxa"/>
            </w:tcMar>
            <w:vAlign w:val="center"/>
          </w:tcPr>
          <w:p w14:paraId="66D1D30B" w14:textId="77777777" w:rsidR="0087752E" w:rsidRPr="00ED7F6C" w:rsidRDefault="0087752E" w:rsidP="0087752E">
            <w:pPr>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1</w:t>
            </w:r>
          </w:p>
        </w:tc>
        <w:tc>
          <w:tcPr>
            <w:tcW w:w="1559" w:type="dxa"/>
            <w:shd w:val="clear" w:color="auto" w:fill="F2F2F2" w:themeFill="background1" w:themeFillShade="F2"/>
            <w:tcMar>
              <w:top w:w="15" w:type="dxa"/>
              <w:left w:w="15" w:type="dxa"/>
              <w:right w:w="15" w:type="dxa"/>
            </w:tcMar>
            <w:vAlign w:val="center"/>
          </w:tcPr>
          <w:p w14:paraId="1A9A2976" w14:textId="77777777" w:rsidR="0087752E" w:rsidRPr="00ED7F6C" w:rsidRDefault="0087752E" w:rsidP="0087752E">
            <w:pPr>
              <w:jc w:val="center"/>
              <w:rPr>
                <w:sz w:val="20"/>
                <w:szCs w:val="20"/>
              </w:rPr>
            </w:pPr>
          </w:p>
        </w:tc>
        <w:tc>
          <w:tcPr>
            <w:tcW w:w="1418" w:type="dxa"/>
            <w:shd w:val="clear" w:color="auto" w:fill="F2F2F2" w:themeFill="background1" w:themeFillShade="F2"/>
            <w:tcMar>
              <w:top w:w="15" w:type="dxa"/>
              <w:left w:w="15" w:type="dxa"/>
              <w:right w:w="15" w:type="dxa"/>
            </w:tcMar>
            <w:vAlign w:val="center"/>
          </w:tcPr>
          <w:p w14:paraId="27354CE4" w14:textId="77777777" w:rsidR="0087752E" w:rsidRPr="00ED7F6C" w:rsidRDefault="0087752E" w:rsidP="0087752E">
            <w:pPr>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5</w:t>
            </w:r>
          </w:p>
        </w:tc>
      </w:tr>
      <w:tr w:rsidR="0087752E" w14:paraId="0EB60B46" w14:textId="77777777" w:rsidTr="0087752E">
        <w:trPr>
          <w:trHeight w:val="289"/>
        </w:trPr>
        <w:tc>
          <w:tcPr>
            <w:tcW w:w="1560" w:type="dxa"/>
            <w:shd w:val="clear" w:color="auto" w:fill="FFFFFF" w:themeFill="background1"/>
            <w:tcMar>
              <w:top w:w="15" w:type="dxa"/>
              <w:left w:w="15" w:type="dxa"/>
              <w:right w:w="15" w:type="dxa"/>
            </w:tcMar>
            <w:vAlign w:val="center"/>
          </w:tcPr>
          <w:p w14:paraId="475824E0" w14:textId="77777777" w:rsidR="0087752E" w:rsidRPr="00ED7F6C" w:rsidRDefault="0087752E" w:rsidP="0087752E">
            <w:pPr>
              <w:spacing w:after="0" w:line="240" w:lineRule="auto"/>
              <w:rPr>
                <w:rFonts w:ascii="Calibri" w:eastAsia="Calibri" w:hAnsi="Calibri" w:cs="Calibri"/>
                <w:b/>
                <w:bCs/>
                <w:color w:val="000000" w:themeColor="text1"/>
                <w:sz w:val="20"/>
                <w:szCs w:val="20"/>
              </w:rPr>
            </w:pPr>
            <w:r w:rsidRPr="00ED7F6C">
              <w:rPr>
                <w:rFonts w:ascii="Calibri" w:eastAsia="Calibri" w:hAnsi="Calibri" w:cs="Calibri"/>
                <w:b/>
                <w:bCs/>
                <w:color w:val="000000" w:themeColor="text1"/>
                <w:sz w:val="20"/>
                <w:szCs w:val="20"/>
              </w:rPr>
              <w:t>Antall akuttmottak</w:t>
            </w:r>
          </w:p>
        </w:tc>
        <w:tc>
          <w:tcPr>
            <w:tcW w:w="1559" w:type="dxa"/>
            <w:shd w:val="clear" w:color="auto" w:fill="FFFFFF" w:themeFill="background1"/>
            <w:tcMar>
              <w:top w:w="15" w:type="dxa"/>
              <w:left w:w="15" w:type="dxa"/>
              <w:right w:w="15" w:type="dxa"/>
            </w:tcMar>
            <w:vAlign w:val="center"/>
          </w:tcPr>
          <w:p w14:paraId="1B8B8F53" w14:textId="77777777" w:rsidR="0087752E" w:rsidRPr="00ED7F6C" w:rsidRDefault="0087752E" w:rsidP="0087752E">
            <w:pPr>
              <w:jc w:val="center"/>
              <w:rPr>
                <w:sz w:val="20"/>
                <w:szCs w:val="20"/>
              </w:rPr>
            </w:pPr>
          </w:p>
        </w:tc>
        <w:tc>
          <w:tcPr>
            <w:tcW w:w="1559" w:type="dxa"/>
            <w:shd w:val="clear" w:color="auto" w:fill="FFFFFF" w:themeFill="background1"/>
            <w:tcMar>
              <w:top w:w="15" w:type="dxa"/>
              <w:left w:w="15" w:type="dxa"/>
              <w:right w:w="15" w:type="dxa"/>
            </w:tcMar>
            <w:vAlign w:val="center"/>
          </w:tcPr>
          <w:p w14:paraId="540636D9" w14:textId="77777777" w:rsidR="0087752E" w:rsidRPr="00ED7F6C" w:rsidRDefault="0087752E" w:rsidP="0087752E">
            <w:pPr>
              <w:spacing w:after="0"/>
              <w:jc w:val="center"/>
              <w:rPr>
                <w:rFonts w:ascii="Calibri" w:eastAsia="Calibri" w:hAnsi="Calibri" w:cs="Calibri"/>
                <w:color w:val="000000" w:themeColor="text1"/>
                <w:sz w:val="20"/>
                <w:szCs w:val="20"/>
              </w:rPr>
            </w:pPr>
          </w:p>
        </w:tc>
        <w:tc>
          <w:tcPr>
            <w:tcW w:w="1418" w:type="dxa"/>
            <w:shd w:val="clear" w:color="auto" w:fill="FFFFFF" w:themeFill="background1"/>
            <w:tcMar>
              <w:top w:w="15" w:type="dxa"/>
              <w:left w:w="15" w:type="dxa"/>
              <w:right w:w="15" w:type="dxa"/>
            </w:tcMar>
            <w:vAlign w:val="center"/>
          </w:tcPr>
          <w:p w14:paraId="0D72F88E" w14:textId="77777777" w:rsidR="0087752E" w:rsidRPr="00ED7F6C" w:rsidRDefault="0087752E" w:rsidP="0087752E">
            <w:pPr>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1</w:t>
            </w:r>
          </w:p>
        </w:tc>
      </w:tr>
      <w:tr w:rsidR="0087752E" w14:paraId="3B869670" w14:textId="77777777" w:rsidTr="0087752E">
        <w:trPr>
          <w:trHeight w:val="422"/>
        </w:trPr>
        <w:tc>
          <w:tcPr>
            <w:tcW w:w="1560" w:type="dxa"/>
            <w:shd w:val="clear" w:color="auto" w:fill="FFFFFF" w:themeFill="background1"/>
            <w:tcMar>
              <w:top w:w="15" w:type="dxa"/>
              <w:left w:w="15" w:type="dxa"/>
              <w:right w:w="15" w:type="dxa"/>
            </w:tcMar>
            <w:vAlign w:val="center"/>
          </w:tcPr>
          <w:p w14:paraId="78DB2BEE" w14:textId="77777777" w:rsidR="0087752E" w:rsidRPr="00ED7F6C" w:rsidRDefault="0087752E" w:rsidP="0087752E">
            <w:pPr>
              <w:spacing w:after="0" w:line="240" w:lineRule="auto"/>
              <w:rPr>
                <w:rFonts w:ascii="Calibri" w:eastAsia="Calibri" w:hAnsi="Calibri" w:cs="Calibri"/>
                <w:b/>
                <w:bCs/>
                <w:color w:val="000000" w:themeColor="text1"/>
                <w:sz w:val="20"/>
                <w:szCs w:val="20"/>
              </w:rPr>
            </w:pPr>
            <w:r w:rsidRPr="00ED7F6C">
              <w:rPr>
                <w:rFonts w:ascii="Calibri" w:eastAsia="Calibri" w:hAnsi="Calibri" w:cs="Calibri"/>
                <w:b/>
                <w:bCs/>
                <w:color w:val="000000" w:themeColor="text1"/>
                <w:sz w:val="20"/>
                <w:szCs w:val="20"/>
              </w:rPr>
              <w:t>Antall legevaktsentraler</w:t>
            </w:r>
          </w:p>
        </w:tc>
        <w:tc>
          <w:tcPr>
            <w:tcW w:w="1559" w:type="dxa"/>
            <w:shd w:val="clear" w:color="auto" w:fill="F2F2F2" w:themeFill="background1" w:themeFillShade="F2"/>
            <w:tcMar>
              <w:top w:w="15" w:type="dxa"/>
              <w:left w:w="15" w:type="dxa"/>
              <w:right w:w="15" w:type="dxa"/>
            </w:tcMar>
            <w:vAlign w:val="center"/>
          </w:tcPr>
          <w:p w14:paraId="0B314FD0" w14:textId="77777777" w:rsidR="0087752E" w:rsidRPr="00ED7F6C" w:rsidRDefault="0087752E" w:rsidP="0087752E">
            <w:pPr>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6</w:t>
            </w:r>
          </w:p>
        </w:tc>
        <w:tc>
          <w:tcPr>
            <w:tcW w:w="1559" w:type="dxa"/>
            <w:shd w:val="clear" w:color="auto" w:fill="F2F2F2" w:themeFill="background1" w:themeFillShade="F2"/>
            <w:tcMar>
              <w:top w:w="15" w:type="dxa"/>
              <w:left w:w="15" w:type="dxa"/>
              <w:right w:w="15" w:type="dxa"/>
            </w:tcMar>
            <w:vAlign w:val="center"/>
          </w:tcPr>
          <w:p w14:paraId="7DCF85E5" w14:textId="77777777" w:rsidR="0087752E" w:rsidRPr="00ED7F6C" w:rsidRDefault="0087752E" w:rsidP="0087752E">
            <w:pPr>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5</w:t>
            </w:r>
          </w:p>
        </w:tc>
        <w:tc>
          <w:tcPr>
            <w:tcW w:w="1418" w:type="dxa"/>
            <w:shd w:val="clear" w:color="auto" w:fill="F2F2F2" w:themeFill="background1" w:themeFillShade="F2"/>
            <w:tcMar>
              <w:top w:w="15" w:type="dxa"/>
              <w:left w:w="15" w:type="dxa"/>
              <w:right w:w="15" w:type="dxa"/>
            </w:tcMar>
            <w:vAlign w:val="center"/>
          </w:tcPr>
          <w:p w14:paraId="1D50B042" w14:textId="77777777" w:rsidR="0087752E" w:rsidRPr="00ED7F6C" w:rsidRDefault="0087752E" w:rsidP="0087752E">
            <w:pPr>
              <w:keepNext/>
              <w:spacing w:after="0"/>
              <w:jc w:val="center"/>
              <w:rPr>
                <w:rFonts w:ascii="Calibri" w:eastAsia="Calibri" w:hAnsi="Calibri" w:cs="Calibri"/>
                <w:color w:val="000000" w:themeColor="text1"/>
                <w:sz w:val="20"/>
                <w:szCs w:val="20"/>
              </w:rPr>
            </w:pPr>
            <w:r w:rsidRPr="00ED7F6C">
              <w:rPr>
                <w:rFonts w:ascii="Calibri" w:eastAsia="Calibri" w:hAnsi="Calibri" w:cs="Calibri"/>
                <w:color w:val="000000" w:themeColor="text1"/>
                <w:sz w:val="20"/>
                <w:szCs w:val="20"/>
              </w:rPr>
              <w:t>19</w:t>
            </w:r>
          </w:p>
        </w:tc>
      </w:tr>
    </w:tbl>
    <w:p w14:paraId="0FD0D234" w14:textId="77777777" w:rsidR="0087752E" w:rsidRDefault="0087752E" w:rsidP="0087752E">
      <w:pPr>
        <w:pStyle w:val="Bildetekst"/>
        <w:framePr w:hSpace="141" w:wrap="around" w:vAnchor="page" w:hAnchor="page" w:x="8905" w:y="4351"/>
      </w:pPr>
      <w:bookmarkStart w:id="41" w:name="_Toc151705902"/>
      <w:r>
        <w:t xml:space="preserve">Tabell </w:t>
      </w:r>
      <w:fldSimple w:instr=" SEQ Tabell \* ARABIC ">
        <w:r>
          <w:rPr>
            <w:noProof/>
          </w:rPr>
          <w:t>8</w:t>
        </w:r>
      </w:fldSimple>
      <w:r>
        <w:t xml:space="preserve">: </w:t>
      </w:r>
      <w:r w:rsidRPr="004E57ED">
        <w:t>St</w:t>
      </w:r>
      <w:r>
        <w:t>atus for utrulling av HDOs reserveløsning for telefoni</w:t>
      </w:r>
      <w:bookmarkEnd w:id="41"/>
    </w:p>
    <w:p w14:paraId="6EFB57E0" w14:textId="7F546F48" w:rsidR="00901835" w:rsidRDefault="00901835" w:rsidP="00901835"/>
    <w:p w14:paraId="7DB357B4" w14:textId="6798354C" w:rsidR="00901835" w:rsidRDefault="00901835" w:rsidP="00901835"/>
    <w:p w14:paraId="674AD82D" w14:textId="63994EE2" w:rsidR="00901835" w:rsidRDefault="00443B85" w:rsidP="00901835">
      <w:r>
        <w:rPr>
          <w:noProof/>
        </w:rPr>
        <w:drawing>
          <wp:anchor distT="0" distB="0" distL="114300" distR="114300" simplePos="0" relativeHeight="251658301" behindDoc="0" locked="0" layoutInCell="1" allowOverlap="1" wp14:anchorId="49E75748" wp14:editId="11945840">
            <wp:simplePos x="0" y="0"/>
            <wp:positionH relativeFrom="column">
              <wp:posOffset>-198755</wp:posOffset>
            </wp:positionH>
            <wp:positionV relativeFrom="paragraph">
              <wp:posOffset>225425</wp:posOffset>
            </wp:positionV>
            <wp:extent cx="1670685" cy="2828925"/>
            <wp:effectExtent l="0" t="0" r="0" b="0"/>
            <wp:wrapSquare wrapText="bothSides"/>
            <wp:docPr id="1612787622" name="Bilde 1612787622" descr="Et bilde som inneholder tegnefilm, klær, person,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787622" name="Bilde 2" descr="Et bilde som inneholder tegnefilm, klær, person, skjermbilde&#10;&#10;Automatisk generert beskrivelse"/>
                    <pic:cNvPicPr/>
                  </pic:nvPicPr>
                  <pic:blipFill rotWithShape="1">
                    <a:blip r:embed="rId54" cstate="print">
                      <a:extLst>
                        <a:ext uri="{28A0092B-C50C-407E-A947-70E740481C1C}">
                          <a14:useLocalDpi xmlns:a14="http://schemas.microsoft.com/office/drawing/2010/main" val="0"/>
                        </a:ext>
                      </a:extLst>
                    </a:blip>
                    <a:srcRect t="12436" r="72924" b="8934"/>
                    <a:stretch/>
                  </pic:blipFill>
                  <pic:spPr bwMode="auto">
                    <a:xfrm>
                      <a:off x="0" y="0"/>
                      <a:ext cx="1670685" cy="2828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C0C7C9" w14:textId="0B742C5D" w:rsidR="00901835" w:rsidRDefault="00E558A3" w:rsidP="00901835">
      <w:r>
        <w:rPr>
          <w:noProof/>
        </w:rPr>
        <w:drawing>
          <wp:anchor distT="0" distB="0" distL="114300" distR="114300" simplePos="0" relativeHeight="251658303" behindDoc="0" locked="0" layoutInCell="1" allowOverlap="1" wp14:anchorId="5F46912A" wp14:editId="4CA2834F">
            <wp:simplePos x="0" y="0"/>
            <wp:positionH relativeFrom="column">
              <wp:posOffset>2325370</wp:posOffset>
            </wp:positionH>
            <wp:positionV relativeFrom="paragraph">
              <wp:posOffset>6350</wp:posOffset>
            </wp:positionV>
            <wp:extent cx="1790700" cy="2853055"/>
            <wp:effectExtent l="0" t="0" r="0" b="0"/>
            <wp:wrapThrough wrapText="bothSides">
              <wp:wrapPolygon edited="0">
                <wp:start x="14477" y="3461"/>
                <wp:lineTo x="12868" y="3894"/>
                <wp:lineTo x="11489" y="4904"/>
                <wp:lineTo x="11030" y="8365"/>
                <wp:lineTo x="4136" y="8509"/>
                <wp:lineTo x="4136" y="10528"/>
                <wp:lineTo x="11949" y="10673"/>
                <wp:lineTo x="7123" y="13701"/>
                <wp:lineTo x="7123" y="17595"/>
                <wp:lineTo x="5055" y="18893"/>
                <wp:lineTo x="5285" y="19470"/>
                <wp:lineTo x="8272" y="20047"/>
                <wp:lineTo x="10570" y="20047"/>
                <wp:lineTo x="16774" y="19470"/>
                <wp:lineTo x="17234" y="18893"/>
                <wp:lineTo x="13557" y="17595"/>
                <wp:lineTo x="14477" y="15288"/>
                <wp:lineTo x="17464" y="13413"/>
                <wp:lineTo x="17694" y="12980"/>
                <wp:lineTo x="18153" y="10673"/>
                <wp:lineTo x="18153" y="8365"/>
                <wp:lineTo x="17923" y="5336"/>
                <wp:lineTo x="16774" y="4183"/>
                <wp:lineTo x="15396" y="3461"/>
                <wp:lineTo x="14477" y="3461"/>
              </wp:wrapPolygon>
            </wp:wrapThrough>
            <wp:docPr id="1785222439" name="Bilde 1785222439" descr="Et bilde som inneholder klær, Dans, dansin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22439" name="Bilde 5" descr="Et bilde som inneholder klær, Dans, dansing, person&#10;&#10;Automatisk generert beskrivelse"/>
                    <pic:cNvPicPr/>
                  </pic:nvPicPr>
                  <pic:blipFill rotWithShape="1">
                    <a:blip r:embed="rId55" cstate="print">
                      <a:extLst>
                        <a:ext uri="{28A0092B-C50C-407E-A947-70E740481C1C}">
                          <a14:useLocalDpi xmlns:a14="http://schemas.microsoft.com/office/drawing/2010/main" val="0"/>
                        </a:ext>
                      </a:extLst>
                    </a:blip>
                    <a:srcRect l="74007" t="26365"/>
                    <a:stretch/>
                  </pic:blipFill>
                  <pic:spPr bwMode="auto">
                    <a:xfrm>
                      <a:off x="0" y="0"/>
                      <a:ext cx="1790700" cy="2853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E40077" w14:textId="09E2B722" w:rsidR="00901835" w:rsidRDefault="00901835" w:rsidP="00901835"/>
    <w:p w14:paraId="4E83BF19" w14:textId="005D031D" w:rsidR="00901835" w:rsidRDefault="00901835" w:rsidP="00901835"/>
    <w:p w14:paraId="54579A95" w14:textId="37C57817" w:rsidR="00901835" w:rsidRDefault="00901835" w:rsidP="00901835"/>
    <w:p w14:paraId="7C774F5F" w14:textId="52CFC707" w:rsidR="00901835" w:rsidRDefault="00901835" w:rsidP="00901835"/>
    <w:p w14:paraId="4022E393" w14:textId="3FA76203" w:rsidR="00901835" w:rsidRDefault="00901835" w:rsidP="00901835"/>
    <w:p w14:paraId="1C76C778" w14:textId="7C48D696" w:rsidR="00901835" w:rsidRDefault="00901835" w:rsidP="00901835"/>
    <w:p w14:paraId="0653B69A" w14:textId="115D33FA" w:rsidR="00901835" w:rsidRDefault="00443B85" w:rsidP="00901835">
      <w:r>
        <w:rPr>
          <w:noProof/>
        </w:rPr>
        <w:drawing>
          <wp:anchor distT="0" distB="0" distL="114300" distR="114300" simplePos="0" relativeHeight="251658302" behindDoc="0" locked="0" layoutInCell="1" allowOverlap="1" wp14:anchorId="531D1DC1" wp14:editId="32A9C762">
            <wp:simplePos x="0" y="0"/>
            <wp:positionH relativeFrom="margin">
              <wp:posOffset>5596255</wp:posOffset>
            </wp:positionH>
            <wp:positionV relativeFrom="margin">
              <wp:posOffset>4748530</wp:posOffset>
            </wp:positionV>
            <wp:extent cx="1744345" cy="981075"/>
            <wp:effectExtent l="0" t="0" r="0" b="0"/>
            <wp:wrapThrough wrapText="bothSides">
              <wp:wrapPolygon edited="0">
                <wp:start x="14390" y="2097"/>
                <wp:lineTo x="3774" y="3355"/>
                <wp:lineTo x="3067" y="3775"/>
                <wp:lineTo x="4718" y="9647"/>
                <wp:lineTo x="4718" y="13841"/>
                <wp:lineTo x="5190" y="14260"/>
                <wp:lineTo x="8492" y="15099"/>
                <wp:lineTo x="12738" y="15099"/>
                <wp:lineTo x="14390" y="14260"/>
                <wp:lineTo x="15569" y="12163"/>
                <wp:lineTo x="15333" y="9647"/>
                <wp:lineTo x="16513" y="3775"/>
                <wp:lineTo x="16041" y="2097"/>
                <wp:lineTo x="14390" y="2097"/>
              </wp:wrapPolygon>
            </wp:wrapThrough>
            <wp:docPr id="924011487" name="Bilde 924011487" descr="Et bilde som inneholder tekst, papp, pappkasse, Fraktkass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11487" name="Bilde 3" descr="Et bilde som inneholder tekst, papp, pappkasse, Fraktkasse&#10;&#10;Automatisk generert beskrivels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44345" cy="981075"/>
                    </a:xfrm>
                    <a:prstGeom prst="rect">
                      <a:avLst/>
                    </a:prstGeom>
                  </pic:spPr>
                </pic:pic>
              </a:graphicData>
            </a:graphic>
            <wp14:sizeRelH relativeFrom="margin">
              <wp14:pctWidth>0</wp14:pctWidth>
            </wp14:sizeRelH>
            <wp14:sizeRelV relativeFrom="margin">
              <wp14:pctHeight>0</wp14:pctHeight>
            </wp14:sizeRelV>
          </wp:anchor>
        </w:drawing>
      </w:r>
    </w:p>
    <w:p w14:paraId="57873D58" w14:textId="03543052" w:rsidR="00901835" w:rsidRDefault="00901835" w:rsidP="00901835"/>
    <w:p w14:paraId="64A7E6F3" w14:textId="77777777" w:rsidR="00901835" w:rsidRDefault="00901835" w:rsidP="00901835"/>
    <w:p w14:paraId="5496E6EE" w14:textId="77777777" w:rsidR="00471F50" w:rsidRDefault="00471F50" w:rsidP="00443B85"/>
    <w:p w14:paraId="60705B79" w14:textId="7E18B048" w:rsidR="78455CB1" w:rsidRPr="004A11AB" w:rsidRDefault="004A11AB" w:rsidP="00FB7DF7">
      <w:pPr>
        <w:rPr>
          <w:rFonts w:eastAsiaTheme="minorEastAsia"/>
          <w:color w:val="5A5A5A" w:themeColor="text1" w:themeTint="A5"/>
          <w:spacing w:val="15"/>
          <w:sz w:val="28"/>
          <w:szCs w:val="28"/>
        </w:rPr>
      </w:pPr>
      <w:r w:rsidRPr="004A11AB">
        <w:rPr>
          <w:rFonts w:eastAsiaTheme="minorEastAsia"/>
          <w:noProof/>
          <w:color w:val="5A5A5A" w:themeColor="text1" w:themeTint="A5"/>
          <w:spacing w:val="15"/>
          <w:sz w:val="28"/>
          <w:szCs w:val="28"/>
        </w:rPr>
        <w:lastRenderedPageBreak/>
        <w:drawing>
          <wp:anchor distT="0" distB="0" distL="114300" distR="114300" simplePos="0" relativeHeight="251658284" behindDoc="0" locked="0" layoutInCell="1" allowOverlap="1" wp14:anchorId="6604E9A5" wp14:editId="04106423">
            <wp:simplePos x="0" y="0"/>
            <wp:positionH relativeFrom="margin">
              <wp:posOffset>7176770</wp:posOffset>
            </wp:positionH>
            <wp:positionV relativeFrom="margin">
              <wp:posOffset>3166551</wp:posOffset>
            </wp:positionV>
            <wp:extent cx="914400" cy="914400"/>
            <wp:effectExtent l="0" t="0" r="0" b="0"/>
            <wp:wrapSquare wrapText="bothSides"/>
            <wp:docPr id="606894694" name="Grafikk 606894694" descr="Cirkumfleks ned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94694" name="Grafikk 606894694" descr="Cirkumfleks ned kontu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143BB7" w:rsidRPr="004A11AB">
        <w:rPr>
          <w:rFonts w:eastAsiaTheme="minorEastAsia"/>
          <w:noProof/>
          <w:color w:val="595959" w:themeColor="text1" w:themeTint="A6"/>
          <w:spacing w:val="15"/>
          <w:sz w:val="28"/>
          <w:szCs w:val="28"/>
        </w:rPr>
        <w:drawing>
          <wp:anchor distT="0" distB="0" distL="114300" distR="114300" simplePos="0" relativeHeight="251658252" behindDoc="0" locked="0" layoutInCell="1" allowOverlap="1" wp14:anchorId="56B8AE3B" wp14:editId="233B3A82">
            <wp:simplePos x="0" y="0"/>
            <wp:positionH relativeFrom="margin">
              <wp:posOffset>-748833</wp:posOffset>
            </wp:positionH>
            <wp:positionV relativeFrom="margin">
              <wp:posOffset>5643880</wp:posOffset>
            </wp:positionV>
            <wp:extent cx="719455" cy="1002030"/>
            <wp:effectExtent l="0" t="0" r="0" b="7620"/>
            <wp:wrapSquare wrapText="bothSides"/>
            <wp:docPr id="36" name="Bilde 36" descr="Et bilde som inneholder tekst, Mobiltelefon, skjermbilde, duppedi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tekst, Mobiltelefon, skjermbilde, duppeditt&#10;&#10;Automatisk generert beskrivelse"/>
                    <pic:cNvPicPr/>
                  </pic:nvPicPr>
                  <pic:blipFill rotWithShape="1">
                    <a:blip r:embed="rId53" cstate="print">
                      <a:extLst>
                        <a:ext uri="{28A0092B-C50C-407E-A947-70E740481C1C}">
                          <a14:useLocalDpi xmlns:a14="http://schemas.microsoft.com/office/drawing/2010/main" val="0"/>
                        </a:ext>
                      </a:extLst>
                    </a:blip>
                    <a:srcRect l="53115" t="4354" r="8262"/>
                    <a:stretch/>
                  </pic:blipFill>
                  <pic:spPr bwMode="auto">
                    <a:xfrm>
                      <a:off x="0" y="0"/>
                      <a:ext cx="719455" cy="1002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19C" w:rsidRPr="004A11AB">
        <w:rPr>
          <w:rFonts w:eastAsiaTheme="minorEastAsia"/>
          <w:color w:val="5A5A5A" w:themeColor="text1" w:themeTint="A5"/>
          <w:spacing w:val="15"/>
          <w:sz w:val="28"/>
          <w:szCs w:val="28"/>
        </w:rPr>
        <w:t>Driftsstatus og nøkkeltall</w:t>
      </w:r>
    </w:p>
    <w:p w14:paraId="138E2651" w14:textId="213FA004" w:rsidR="00143BB7" w:rsidRPr="00FB7DF7" w:rsidRDefault="00E558A3" w:rsidP="10A95E41">
      <w:pPr>
        <w:sectPr w:rsidR="00143BB7" w:rsidRPr="00FB7DF7" w:rsidSect="00901835">
          <w:pgSz w:w="16838" w:h="11906" w:orient="landscape"/>
          <w:pgMar w:top="1417" w:right="1417" w:bottom="1417" w:left="1417" w:header="708" w:footer="708" w:gutter="0"/>
          <w:cols w:num="2" w:space="708"/>
          <w:docGrid w:linePitch="360"/>
        </w:sectPr>
      </w:pPr>
      <w:r w:rsidRPr="004A11AB">
        <w:rPr>
          <w:rFonts w:eastAsiaTheme="minorEastAsia"/>
          <w:noProof/>
          <w:color w:val="5A5A5A" w:themeColor="text1" w:themeTint="A5"/>
          <w:spacing w:val="15"/>
          <w:sz w:val="28"/>
          <w:szCs w:val="28"/>
        </w:rPr>
        <mc:AlternateContent>
          <mc:Choice Requires="wpg">
            <w:drawing>
              <wp:anchor distT="0" distB="0" distL="114300" distR="114300" simplePos="0" relativeHeight="251658285" behindDoc="0" locked="0" layoutInCell="1" allowOverlap="1" wp14:anchorId="3024EDEE" wp14:editId="64B0E295">
                <wp:simplePos x="0" y="0"/>
                <wp:positionH relativeFrom="column">
                  <wp:posOffset>24130</wp:posOffset>
                </wp:positionH>
                <wp:positionV relativeFrom="paragraph">
                  <wp:posOffset>31115</wp:posOffset>
                </wp:positionV>
                <wp:extent cx="6456045" cy="2646045"/>
                <wp:effectExtent l="0" t="0" r="1905" b="1905"/>
                <wp:wrapSquare wrapText="bothSides"/>
                <wp:docPr id="754036591" name="Gruppe 754036591"/>
                <wp:cNvGraphicFramePr/>
                <a:graphic xmlns:a="http://schemas.openxmlformats.org/drawingml/2006/main">
                  <a:graphicData uri="http://schemas.microsoft.com/office/word/2010/wordprocessingGroup">
                    <wpg:wgp>
                      <wpg:cNvGrpSpPr/>
                      <wpg:grpSpPr>
                        <a:xfrm>
                          <a:off x="0" y="0"/>
                          <a:ext cx="6456045" cy="2646045"/>
                          <a:chOff x="0" y="0"/>
                          <a:chExt cx="5605145" cy="2099921"/>
                        </a:xfrm>
                      </wpg:grpSpPr>
                      <pic:pic xmlns:pic="http://schemas.openxmlformats.org/drawingml/2006/picture">
                        <pic:nvPicPr>
                          <pic:cNvPr id="189342226" name="Bilde 189342226" descr="Et bilde som inneholder tekst, skjermbilde, nummer, Font&#10;&#10;Automatisk generert beskrivelse"/>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605145" cy="1772285"/>
                          </a:xfrm>
                          <a:prstGeom prst="rect">
                            <a:avLst/>
                          </a:prstGeom>
                        </pic:spPr>
                      </pic:pic>
                      <wps:wsp>
                        <wps:cNvPr id="1260325848" name="Tekstboks 1260325848"/>
                        <wps:cNvSpPr txBox="1"/>
                        <wps:spPr>
                          <a:xfrm>
                            <a:off x="0" y="1833221"/>
                            <a:ext cx="5605145" cy="266700"/>
                          </a:xfrm>
                          <a:prstGeom prst="rect">
                            <a:avLst/>
                          </a:prstGeom>
                          <a:solidFill>
                            <a:prstClr val="white"/>
                          </a:solidFill>
                          <a:ln>
                            <a:noFill/>
                          </a:ln>
                        </wps:spPr>
                        <wps:txbx>
                          <w:txbxContent>
                            <w:p w14:paraId="28778670" w14:textId="4FA01DB3" w:rsidR="009A239B" w:rsidRPr="00613D80" w:rsidRDefault="009A239B" w:rsidP="009A239B">
                              <w:pPr>
                                <w:pStyle w:val="Bildetekst"/>
                                <w:rPr>
                                  <w:noProof/>
                                  <w:color w:val="5A5A5A" w:themeColor="text1" w:themeTint="A5"/>
                                  <w:spacing w:val="15"/>
                                </w:rPr>
                              </w:pPr>
                              <w:bookmarkStart w:id="42" w:name="_Toc151705903"/>
                              <w:r>
                                <w:t xml:space="preserve">Tabell </w:t>
                              </w:r>
                              <w:fldSimple w:instr=" SEQ Tabell \* ARABIC ">
                                <w:r w:rsidR="00471F50">
                                  <w:rPr>
                                    <w:noProof/>
                                  </w:rPr>
                                  <w:t>9</w:t>
                                </w:r>
                              </w:fldSimple>
                              <w:r>
                                <w:t>: Tjenestetilgjengelighet for telefoni per oktober (totalt per alle typer kontrollrom)</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24EDEE" id="Gruppe 754036591" o:spid="_x0000_s1040" style="position:absolute;margin-left:1.9pt;margin-top:2.45pt;width:508.35pt;height:208.35pt;z-index:251658285;mso-width-relative:margin;mso-height-relative:margin" coordsize="56051,20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189342226" o:spid="_x0000_s1041" type="#_x0000_t75" alt="Et bilde som inneholder tekst, skjermbilde, nummer, Font&#10;&#10;Automatisk generert beskrivelse" style="position:absolute;width:56051;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">
                  <v:imagedata r:id="rId58" o:title="Et bilde som inneholder tekst, skjermbilde, nummer, Font&#10;&#10;Automatisk generert beskrivelse"/>
                </v:shape>
                <v:shape id="Tekstboks 1260325848" o:spid="_x0000_s1042" type="#_x0000_t202" style="position:absolute;top:18332;width:560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" stroked="f">
                  <v:textbox inset="0,0,0,0">
                    <w:txbxContent>
                      <w:p w14:paraId="28778670" w14:textId="4FA01DB3" w:rsidR="009A239B" w:rsidRPr="00613D80" w:rsidRDefault="009A239B" w:rsidP="009A239B">
                        <w:pPr>
                          <w:pStyle w:val="Bildetekst"/>
                          <w:rPr>
                            <w:noProof/>
                            <w:color w:val="5A5A5A" w:themeColor="text1" w:themeTint="A5"/>
                            <w:spacing w:val="15"/>
                          </w:rPr>
                        </w:pPr>
                        <w:bookmarkStart w:id="59" w:name="_Toc151705903"/>
                        <w:r>
                          <w:t xml:space="preserve">Tabell </w:t>
                        </w:r>
                        <w:fldSimple w:instr=" SEQ Tabell \* ARABIC ">
                          <w:r w:rsidR="00471F50">
                            <w:rPr>
                              <w:noProof/>
                            </w:rPr>
                            <w:t>9</w:t>
                          </w:r>
                        </w:fldSimple>
                        <w:r>
                          <w:t>: Tjenestetilgjengelighet for telefoni per oktober (totalt per alle typer kontrollrom)</w:t>
                        </w:r>
                        <w:bookmarkEnd w:id="59"/>
                      </w:p>
                    </w:txbxContent>
                  </v:textbox>
                </v:shape>
                <w10:wrap type="square"/>
              </v:group>
            </w:pict>
          </mc:Fallback>
        </mc:AlternateContent>
      </w:r>
      <w:r w:rsidR="00471F50" w:rsidRPr="004A11AB">
        <w:rPr>
          <w:rFonts w:eastAsiaTheme="minorEastAsia"/>
          <w:noProof/>
          <w:color w:val="5A5A5A" w:themeColor="text1" w:themeTint="A5"/>
          <w:spacing w:val="15"/>
          <w:sz w:val="28"/>
          <w:szCs w:val="28"/>
        </w:rPr>
        <mc:AlternateContent>
          <mc:Choice Requires="wps">
            <w:drawing>
              <wp:anchor distT="0" distB="0" distL="114300" distR="114300" simplePos="0" relativeHeight="251658282" behindDoc="0" locked="0" layoutInCell="1" allowOverlap="1" wp14:anchorId="1994D37B" wp14:editId="1C43ECFE">
                <wp:simplePos x="0" y="0"/>
                <wp:positionH relativeFrom="column">
                  <wp:posOffset>7015480</wp:posOffset>
                </wp:positionH>
                <wp:positionV relativeFrom="paragraph">
                  <wp:posOffset>2769235</wp:posOffset>
                </wp:positionV>
                <wp:extent cx="2762250" cy="1009650"/>
                <wp:effectExtent l="0" t="0" r="0" b="0"/>
                <wp:wrapNone/>
                <wp:docPr id="753577899" name="Rektangel 753577899">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2762250" cy="1009650"/>
                        </a:xfrm>
                        <a:prstGeom prst="rect">
                          <a:avLst/>
                        </a:prstGeom>
                        <a:solidFill>
                          <a:srgbClr val="004B9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1932E" id="Rektangel 753577899" o:spid="_x0000_s1026" href="#_Vedlegg_2_Tilgjengelighet" style="position:absolute;margin-left:552.4pt;margin-top:218.05pt;width:217.5pt;height:7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" o:button="t" fillcolor="#004b93" stroked="f" strokeweight="1pt">
                <v:fill o:detectmouseclick="t"/>
              </v:rect>
            </w:pict>
          </mc:Fallback>
        </mc:AlternateContent>
      </w:r>
      <w:r w:rsidR="006C2E12" w:rsidRPr="004A11AB">
        <w:rPr>
          <w:rFonts w:eastAsiaTheme="minorEastAsia"/>
          <w:noProof/>
          <w:color w:val="5A5A5A" w:themeColor="text1" w:themeTint="A5"/>
          <w:spacing w:val="15"/>
          <w:sz w:val="28"/>
          <w:szCs w:val="28"/>
        </w:rPr>
        <mc:AlternateContent>
          <mc:Choice Requires="wps">
            <w:drawing>
              <wp:anchor distT="45720" distB="45720" distL="114300" distR="114300" simplePos="0" relativeHeight="251658283" behindDoc="0" locked="0" layoutInCell="1" allowOverlap="1" wp14:anchorId="09E365E1" wp14:editId="794B64E1">
                <wp:simplePos x="0" y="0"/>
                <wp:positionH relativeFrom="column">
                  <wp:posOffset>8093075</wp:posOffset>
                </wp:positionH>
                <wp:positionV relativeFrom="paragraph">
                  <wp:posOffset>2847340</wp:posOffset>
                </wp:positionV>
                <wp:extent cx="1534160" cy="1404620"/>
                <wp:effectExtent l="0" t="0" r="0" b="0"/>
                <wp:wrapSquare wrapText="bothSides"/>
                <wp:docPr id="845593473" name="Tekstboks 845593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1404620"/>
                        </a:xfrm>
                        <a:prstGeom prst="rect">
                          <a:avLst/>
                        </a:prstGeom>
                        <a:noFill/>
                        <a:ln w="9525">
                          <a:noFill/>
                          <a:miter lim="800000"/>
                          <a:headEnd/>
                          <a:tailEnd/>
                        </a:ln>
                      </wps:spPr>
                      <wps:txbx>
                        <w:txbxContent>
                          <w:p w14:paraId="52D87986" w14:textId="470BA59C" w:rsidR="005E7824" w:rsidRPr="00665913" w:rsidRDefault="0044338E">
                            <w:pPr>
                              <w:rPr>
                                <w:color w:val="FFFFFF" w:themeColor="background1"/>
                              </w:rPr>
                            </w:pPr>
                            <w:r w:rsidRPr="00665913">
                              <w:rPr>
                                <w:color w:val="FFFFFF" w:themeColor="background1"/>
                              </w:rPr>
                              <w:t xml:space="preserve">Se vedlegg </w:t>
                            </w:r>
                            <w:r w:rsidR="007A6AA7">
                              <w:rPr>
                                <w:color w:val="FFFFFF" w:themeColor="background1"/>
                              </w:rPr>
                              <w:t>2</w:t>
                            </w:r>
                            <w:r w:rsidRPr="00665913">
                              <w:rPr>
                                <w:color w:val="FFFFFF" w:themeColor="background1"/>
                              </w:rPr>
                              <w:t xml:space="preserve"> for </w:t>
                            </w:r>
                            <w:r w:rsidR="005A0EEA" w:rsidRPr="00665913">
                              <w:rPr>
                                <w:color w:val="FFFFFF" w:themeColor="background1"/>
                              </w:rPr>
                              <w:t>tilgjengelighet på SKULD-plattformen</w:t>
                            </w:r>
                            <w:r w:rsidR="009B2E63" w:rsidRPr="00665913">
                              <w:rPr>
                                <w:color w:val="FFFFFF" w:themeColor="background1"/>
                              </w:rPr>
                              <w:t xml:space="preserve"> per oktober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E365E1" id="Tekstboks 845593473" o:spid="_x0000_s1043" type="#_x0000_t202" style="position:absolute;margin-left:637.25pt;margin-top:224.2pt;width:120.8pt;height:110.6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" filled="f" stroked="f">
                <v:textbox style="mso-fit-shape-to-text:t">
                  <w:txbxContent>
                    <w:p w14:paraId="52D87986" w14:textId="470BA59C" w:rsidR="005E7824" w:rsidRPr="00665913" w:rsidRDefault="0044338E">
                      <w:pPr>
                        <w:rPr>
                          <w:color w:val="FFFFFF" w:themeColor="background1"/>
                        </w:rPr>
                      </w:pPr>
                      <w:r w:rsidRPr="00665913">
                        <w:rPr>
                          <w:color w:val="FFFFFF" w:themeColor="background1"/>
                        </w:rPr>
                        <w:t xml:space="preserve">Se vedlegg </w:t>
                      </w:r>
                      <w:r w:rsidR="007A6AA7">
                        <w:rPr>
                          <w:color w:val="FFFFFF" w:themeColor="background1"/>
                        </w:rPr>
                        <w:t>2</w:t>
                      </w:r>
                      <w:r w:rsidRPr="00665913">
                        <w:rPr>
                          <w:color w:val="FFFFFF" w:themeColor="background1"/>
                        </w:rPr>
                        <w:t xml:space="preserve"> for </w:t>
                      </w:r>
                      <w:r w:rsidR="005A0EEA" w:rsidRPr="00665913">
                        <w:rPr>
                          <w:color w:val="FFFFFF" w:themeColor="background1"/>
                        </w:rPr>
                        <w:t>tilgjengelighet på SKULD-plattformen</w:t>
                      </w:r>
                      <w:r w:rsidR="009B2E63" w:rsidRPr="00665913">
                        <w:rPr>
                          <w:color w:val="FFFFFF" w:themeColor="background1"/>
                        </w:rPr>
                        <w:t xml:space="preserve"> per oktober 2023</w:t>
                      </w:r>
                    </w:p>
                  </w:txbxContent>
                </v:textbox>
                <w10:wrap type="square"/>
              </v:shape>
            </w:pict>
          </mc:Fallback>
        </mc:AlternateContent>
      </w:r>
    </w:p>
    <w:p w14:paraId="51F2E575" w14:textId="6F4A262B" w:rsidR="00ED4C8E" w:rsidRDefault="00ED4C8E" w:rsidP="00871266">
      <w:pPr>
        <w:sectPr w:rsidR="00ED4C8E" w:rsidSect="009A239B">
          <w:pgSz w:w="16838" w:h="11906" w:orient="landscape"/>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58261" behindDoc="0" locked="0" layoutInCell="1" allowOverlap="1" wp14:anchorId="62BA596F" wp14:editId="0D08400C">
                <wp:simplePos x="0" y="0"/>
                <wp:positionH relativeFrom="column">
                  <wp:posOffset>-77470</wp:posOffset>
                </wp:positionH>
                <wp:positionV relativeFrom="paragraph">
                  <wp:posOffset>2615565</wp:posOffset>
                </wp:positionV>
                <wp:extent cx="8973185" cy="1404620"/>
                <wp:effectExtent l="0" t="0" r="0" b="0"/>
                <wp:wrapSquare wrapText="bothSides"/>
                <wp:docPr id="124698930" name="Tekstboks 124698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3185" cy="1404620"/>
                        </a:xfrm>
                        <a:prstGeom prst="rect">
                          <a:avLst/>
                        </a:prstGeom>
                        <a:solidFill>
                          <a:srgbClr val="FFFFFF"/>
                        </a:solidFill>
                        <a:ln w="9525">
                          <a:noFill/>
                          <a:miter lim="800000"/>
                          <a:headEnd/>
                          <a:tailEnd/>
                        </a:ln>
                      </wps:spPr>
                      <wps:txbx>
                        <w:txbxContent>
                          <w:p w14:paraId="13FDAF00" w14:textId="77777777" w:rsidR="00ED4C8E" w:rsidRPr="0031092F" w:rsidRDefault="00ED4C8E" w:rsidP="00ED4C8E">
                            <w:pPr>
                              <w:pStyle w:val="Overskrift1"/>
                              <w:jc w:val="center"/>
                              <w:rPr>
                                <w:b/>
                                <w:bCs/>
                                <w:sz w:val="96"/>
                                <w:szCs w:val="96"/>
                              </w:rPr>
                            </w:pPr>
                            <w:bookmarkStart w:id="43" w:name="_Toc148450839"/>
                            <w:bookmarkStart w:id="44" w:name="_Toc151705930"/>
                            <w:r>
                              <w:rPr>
                                <w:b/>
                                <w:bCs/>
                                <w:sz w:val="96"/>
                                <w:szCs w:val="96"/>
                              </w:rPr>
                              <w:t>RAPPORTERING HDO PLATTFORM</w:t>
                            </w:r>
                            <w:bookmarkEnd w:id="43"/>
                            <w:bookmarkEnd w:id="4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BA596F" id="Tekstboks 124698930" o:spid="_x0000_s1044" type="#_x0000_t202" style="position:absolute;margin-left:-6.1pt;margin-top:205.95pt;width:706.5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" stroked="f">
                <v:textbox style="mso-fit-shape-to-text:t">
                  <w:txbxContent>
                    <w:p w14:paraId="13FDAF00" w14:textId="77777777" w:rsidR="00ED4C8E" w:rsidRPr="0031092F" w:rsidRDefault="00ED4C8E" w:rsidP="00ED4C8E">
                      <w:pPr>
                        <w:pStyle w:val="Overskrift1"/>
                        <w:jc w:val="center"/>
                        <w:rPr>
                          <w:b/>
                          <w:bCs/>
                          <w:sz w:val="96"/>
                          <w:szCs w:val="96"/>
                        </w:rPr>
                      </w:pPr>
                      <w:bookmarkStart w:id="62" w:name="_Toc148450839"/>
                      <w:bookmarkStart w:id="63" w:name="_Toc151705930"/>
                      <w:r>
                        <w:rPr>
                          <w:b/>
                          <w:bCs/>
                          <w:sz w:val="96"/>
                          <w:szCs w:val="96"/>
                        </w:rPr>
                        <w:t>RAPPORTERING HDO PLATTFORM</w:t>
                      </w:r>
                      <w:bookmarkEnd w:id="62"/>
                      <w:bookmarkEnd w:id="63"/>
                    </w:p>
                  </w:txbxContent>
                </v:textbox>
                <w10:wrap type="square"/>
              </v:shape>
            </w:pict>
          </mc:Fallback>
        </mc:AlternateContent>
      </w:r>
      <w:r>
        <w:rPr>
          <w:noProof/>
        </w:rPr>
        <w:drawing>
          <wp:anchor distT="0" distB="0" distL="114300" distR="114300" simplePos="0" relativeHeight="251658262" behindDoc="0" locked="0" layoutInCell="1" allowOverlap="1" wp14:anchorId="5607B4FA" wp14:editId="6579CF08">
            <wp:simplePos x="0" y="0"/>
            <wp:positionH relativeFrom="margin">
              <wp:posOffset>-897255</wp:posOffset>
            </wp:positionH>
            <wp:positionV relativeFrom="margin">
              <wp:posOffset>3389187</wp:posOffset>
            </wp:positionV>
            <wp:extent cx="9914890" cy="337185"/>
            <wp:effectExtent l="0" t="0" r="0" b="5715"/>
            <wp:wrapSquare wrapText="bothSides"/>
            <wp:docPr id="263380629" name="Bilde 26338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3">
                      <a:extLst>
                        <a:ext uri="{28A0092B-C50C-407E-A947-70E740481C1C}">
                          <a14:useLocalDpi xmlns:a14="http://schemas.microsoft.com/office/drawing/2010/main" val="0"/>
                        </a:ext>
                      </a:extLst>
                    </a:blip>
                    <a:srcRect t="71116"/>
                    <a:stretch/>
                  </pic:blipFill>
                  <pic:spPr bwMode="auto">
                    <a:xfrm>
                      <a:off x="0" y="0"/>
                      <a:ext cx="9914890"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45" w:name="_Toc148450840"/>
    <w:bookmarkStart w:id="46" w:name="_Toc151705931"/>
    <w:p w14:paraId="5732595D" w14:textId="45F93E80" w:rsidR="00F33E92" w:rsidRPr="00F03B95" w:rsidRDefault="00EF6D82" w:rsidP="00F03B95">
      <w:pPr>
        <w:pStyle w:val="Overskrift1"/>
        <w:rPr>
          <w:b/>
          <w:bCs/>
        </w:rPr>
      </w:pPr>
      <w:r w:rsidRPr="00EF6D82">
        <w:rPr>
          <w:noProof/>
          <w:sz w:val="28"/>
          <w:szCs w:val="28"/>
        </w:rPr>
        <w:lastRenderedPageBreak/>
        <mc:AlternateContent>
          <mc:Choice Requires="wps">
            <w:drawing>
              <wp:anchor distT="0" distB="0" distL="114300" distR="114300" simplePos="0" relativeHeight="251658278" behindDoc="0" locked="0" layoutInCell="1" allowOverlap="1" wp14:anchorId="7CBC0748" wp14:editId="34B6EC93">
                <wp:simplePos x="0" y="0"/>
                <wp:positionH relativeFrom="column">
                  <wp:posOffset>4362318</wp:posOffset>
                </wp:positionH>
                <wp:positionV relativeFrom="paragraph">
                  <wp:posOffset>-2648</wp:posOffset>
                </wp:positionV>
                <wp:extent cx="0" cy="5132274"/>
                <wp:effectExtent l="0" t="0" r="38100" b="30480"/>
                <wp:wrapNone/>
                <wp:docPr id="200656699" name="Rett linje 200656699"/>
                <wp:cNvGraphicFramePr/>
                <a:graphic xmlns:a="http://schemas.openxmlformats.org/drawingml/2006/main">
                  <a:graphicData uri="http://schemas.microsoft.com/office/word/2010/wordprocessingShape">
                    <wps:wsp>
                      <wps:cNvCnPr/>
                      <wps:spPr>
                        <a:xfrm>
                          <a:off x="0" y="0"/>
                          <a:ext cx="0" cy="5132274"/>
                        </a:xfrm>
                        <a:prstGeom prst="line">
                          <a:avLst/>
                        </a:prstGeom>
                        <a:ln>
                          <a:solidFill>
                            <a:srgbClr val="7AB2E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042FF3" id="Rett linje 200656699" o:spid="_x0000_s1026" style="position:absolute;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5pt,-.2pt" to="343.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" strokecolor="#7ab2e1" strokeweight=".5pt">
                <v:stroke joinstyle="miter"/>
              </v:line>
            </w:pict>
          </mc:Fallback>
        </mc:AlternateContent>
      </w:r>
      <w:r w:rsidR="00F810F9" w:rsidRPr="00EF6D82">
        <w:rPr>
          <w:b/>
          <w:bCs/>
        </w:rPr>
        <w:t>Datasenter</w:t>
      </w:r>
      <w:bookmarkEnd w:id="45"/>
      <w:bookmarkEnd w:id="46"/>
    </w:p>
    <w:p w14:paraId="59903E4A" w14:textId="0EE4A82A" w:rsidR="00F810F9" w:rsidRDefault="00F810F9" w:rsidP="00F810F9">
      <w:pPr>
        <w:pStyle w:val="Undertittel"/>
        <w:rPr>
          <w:sz w:val="28"/>
          <w:szCs w:val="28"/>
        </w:rPr>
      </w:pPr>
      <w:r w:rsidRPr="00252A4C">
        <w:rPr>
          <w:sz w:val="28"/>
          <w:szCs w:val="28"/>
        </w:rPr>
        <w:t>Oppsummering av perioden</w:t>
      </w:r>
    </w:p>
    <w:p w14:paraId="3B46FFA6" w14:textId="1564E32F" w:rsidR="00EF6D82" w:rsidRPr="001B582D" w:rsidRDefault="003B5AC4" w:rsidP="00F810F9">
      <w:r>
        <w:t xml:space="preserve">HDO har </w:t>
      </w:r>
      <w:r w:rsidR="00EC4948">
        <w:t xml:space="preserve">i perioden </w:t>
      </w:r>
      <w:r>
        <w:t>bestilt og mottatt all</w:t>
      </w:r>
      <w:r w:rsidR="00EC4948">
        <w:t xml:space="preserve">e lisenser og </w:t>
      </w:r>
      <w:r>
        <w:t xml:space="preserve">maskinvare </w:t>
      </w:r>
      <w:r w:rsidR="002E1CE7">
        <w:t>til KAK</w:t>
      </w:r>
      <w:r w:rsidR="0079010C">
        <w:t>.</w:t>
      </w:r>
      <w:r w:rsidR="00AF705B">
        <w:t xml:space="preserve"> Mottatt server-maskinvare til KAK er i løpet av oktober installert i HDOs datasenter på Gjøvik.</w:t>
      </w:r>
    </w:p>
    <w:p w14:paraId="16D6F6F6" w14:textId="105BFC9F" w:rsidR="00F810F9" w:rsidRPr="001B582D" w:rsidRDefault="00F810F9" w:rsidP="00F810F9">
      <w:pPr>
        <w:rPr>
          <w:rFonts w:eastAsiaTheme="minorEastAsia"/>
          <w:color w:val="5A5A5A" w:themeColor="text1" w:themeTint="A5"/>
          <w:spacing w:val="15"/>
          <w:sz w:val="28"/>
          <w:szCs w:val="28"/>
        </w:rPr>
      </w:pPr>
      <w:r w:rsidRPr="001B582D">
        <w:rPr>
          <w:rFonts w:eastAsiaTheme="minorEastAsia"/>
          <w:color w:val="5A5A5A" w:themeColor="text1" w:themeTint="A5"/>
          <w:spacing w:val="15"/>
          <w:sz w:val="28"/>
          <w:szCs w:val="28"/>
        </w:rPr>
        <w:t>Initiativer og fokusområder</w:t>
      </w:r>
    </w:p>
    <w:p w14:paraId="10262128" w14:textId="01EF0F0C" w:rsidR="00576458" w:rsidRDefault="00F44D0F" w:rsidP="00112AF0">
      <w:pPr>
        <w:pStyle w:val="Listeavsnitt"/>
        <w:numPr>
          <w:ilvl w:val="0"/>
          <w:numId w:val="33"/>
        </w:numPr>
      </w:pPr>
      <w:r>
        <w:t>Design av backup-løsning</w:t>
      </w:r>
    </w:p>
    <w:p w14:paraId="6FB29C28" w14:textId="3D6FF7DF" w:rsidR="00F810F9" w:rsidRPr="001B582D" w:rsidRDefault="00DA4DAD" w:rsidP="00F810F9">
      <w:pPr>
        <w:rPr>
          <w:rFonts w:eastAsiaTheme="minorEastAsia"/>
          <w:color w:val="5A5A5A" w:themeColor="text1" w:themeTint="A5"/>
          <w:spacing w:val="15"/>
          <w:sz w:val="28"/>
          <w:szCs w:val="28"/>
        </w:rPr>
      </w:pPr>
      <w:r>
        <w:rPr>
          <w:noProof/>
        </w:rPr>
        <w:drawing>
          <wp:anchor distT="0" distB="0" distL="114300" distR="114300" simplePos="0" relativeHeight="251658286" behindDoc="0" locked="0" layoutInCell="1" allowOverlap="1" wp14:anchorId="24F1A227" wp14:editId="7DF08BB3">
            <wp:simplePos x="0" y="0"/>
            <wp:positionH relativeFrom="margin">
              <wp:posOffset>28575</wp:posOffset>
            </wp:positionH>
            <wp:positionV relativeFrom="margin">
              <wp:posOffset>2210407</wp:posOffset>
            </wp:positionV>
            <wp:extent cx="342900" cy="342900"/>
            <wp:effectExtent l="0" t="0" r="0" b="0"/>
            <wp:wrapSquare wrapText="bothSides"/>
            <wp:docPr id="689143866" name="Grafikk 689143866"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881" name="Grafikk 45841881" descr="Avmerking kontu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F810F9" w:rsidRPr="001B582D">
        <w:rPr>
          <w:rFonts w:eastAsiaTheme="minorEastAsia"/>
          <w:color w:val="5A5A5A" w:themeColor="text1" w:themeTint="A5"/>
          <w:spacing w:val="15"/>
          <w:sz w:val="28"/>
          <w:szCs w:val="28"/>
        </w:rPr>
        <w:t>Driftsstatus og nøkkeltall</w:t>
      </w:r>
    </w:p>
    <w:p w14:paraId="1FC9EF5F" w14:textId="5263102A" w:rsidR="00C81617" w:rsidRDefault="009E4208" w:rsidP="00DE545D">
      <w:r>
        <w:t xml:space="preserve">Oppetidsmålinger </w:t>
      </w:r>
      <w:r w:rsidR="00F33E92">
        <w:t xml:space="preserve">viser en oppetid på </w:t>
      </w:r>
      <w:r w:rsidR="00F33E92" w:rsidRPr="00F33E92">
        <w:rPr>
          <w:b/>
          <w:bCs/>
        </w:rPr>
        <w:t>100 %</w:t>
      </w:r>
      <w:r w:rsidR="00F33E92">
        <w:t xml:space="preserve"> i oktober</w:t>
      </w:r>
    </w:p>
    <w:p w14:paraId="3765479B" w14:textId="691DE656" w:rsidR="00873DF2" w:rsidRDefault="00DA4DAD" w:rsidP="00873DF2">
      <w:r>
        <w:rPr>
          <w:noProof/>
        </w:rPr>
        <w:drawing>
          <wp:anchor distT="0" distB="0" distL="114300" distR="114300" simplePos="0" relativeHeight="251658287" behindDoc="1" locked="0" layoutInCell="1" allowOverlap="1" wp14:anchorId="745F3FFE" wp14:editId="1CC92CA0">
            <wp:simplePos x="0" y="0"/>
            <wp:positionH relativeFrom="margin">
              <wp:posOffset>149114</wp:posOffset>
            </wp:positionH>
            <wp:positionV relativeFrom="margin">
              <wp:posOffset>2693670</wp:posOffset>
            </wp:positionV>
            <wp:extent cx="3533545" cy="2355491"/>
            <wp:effectExtent l="0" t="0" r="0" b="6985"/>
            <wp:wrapNone/>
            <wp:docPr id="1702329636" name="Bilde 1702329636" descr="Et bilde som inneholder Menneskeansikt, mann, kabel,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29636" name="Bilde 7" descr="Et bilde som inneholder Menneskeansikt, mann, kabel, person&#10;&#10;Automatisk generert beskrivelse"/>
                    <pic:cNvPicPr/>
                  </pic:nvPicPr>
                  <pic:blipFill>
                    <a:blip r:embed="rId60" cstate="print">
                      <a:alphaModFix amt="70000"/>
                      <a:extLst>
                        <a:ext uri="{28A0092B-C50C-407E-A947-70E740481C1C}">
                          <a14:useLocalDpi xmlns:a14="http://schemas.microsoft.com/office/drawing/2010/main" val="0"/>
                        </a:ext>
                      </a:extLst>
                    </a:blip>
                    <a:stretch>
                      <a:fillRect/>
                    </a:stretch>
                  </pic:blipFill>
                  <pic:spPr>
                    <a:xfrm>
                      <a:off x="0" y="0"/>
                      <a:ext cx="3533545" cy="2355491"/>
                    </a:xfrm>
                    <a:prstGeom prst="rect">
                      <a:avLst/>
                    </a:prstGeom>
                  </pic:spPr>
                </pic:pic>
              </a:graphicData>
            </a:graphic>
            <wp14:sizeRelH relativeFrom="margin">
              <wp14:pctWidth>0</wp14:pctWidth>
            </wp14:sizeRelH>
            <wp14:sizeRelV relativeFrom="margin">
              <wp14:pctHeight>0</wp14:pctHeight>
            </wp14:sizeRelV>
          </wp:anchor>
        </w:drawing>
      </w:r>
    </w:p>
    <w:p w14:paraId="02FE153D" w14:textId="0D0E2CB9" w:rsidR="00873DF2" w:rsidRDefault="00873DF2" w:rsidP="00873DF2"/>
    <w:p w14:paraId="5E457C50" w14:textId="2C982473" w:rsidR="00873DF2" w:rsidRDefault="00873DF2" w:rsidP="00873DF2"/>
    <w:p w14:paraId="284CA2ED" w14:textId="3443AA96" w:rsidR="00F03B95" w:rsidRDefault="00F03B95" w:rsidP="00873DF2"/>
    <w:p w14:paraId="3BA12E8A" w14:textId="1309C128" w:rsidR="00F03B95" w:rsidRDefault="00F03B95" w:rsidP="00873DF2"/>
    <w:p w14:paraId="6088BF11" w14:textId="20EA4FC2" w:rsidR="00F03B95" w:rsidRDefault="00F03B95" w:rsidP="00873DF2"/>
    <w:p w14:paraId="054668C7" w14:textId="77777777" w:rsidR="00DA4DAD" w:rsidRDefault="00DA4DAD" w:rsidP="00873DF2"/>
    <w:p w14:paraId="497CF3A5" w14:textId="0A1651A1" w:rsidR="00F33E92" w:rsidRPr="00F03B95" w:rsidRDefault="00F33E92" w:rsidP="00F03B95">
      <w:pPr>
        <w:pStyle w:val="Overskrift1"/>
        <w:rPr>
          <w:b/>
          <w:bCs/>
        </w:rPr>
      </w:pPr>
      <w:bookmarkStart w:id="47" w:name="_Toc151705932"/>
      <w:r w:rsidRPr="00EF6D82">
        <w:rPr>
          <w:b/>
          <w:bCs/>
        </w:rPr>
        <w:t>Økosystem, integrasjonsplattform og servermiljø</w:t>
      </w:r>
      <w:bookmarkEnd w:id="47"/>
    </w:p>
    <w:p w14:paraId="07725B5A" w14:textId="77777777" w:rsidR="00F33E92" w:rsidRDefault="00F33E92" w:rsidP="00F33E92">
      <w:pPr>
        <w:pStyle w:val="Undertittel"/>
        <w:rPr>
          <w:sz w:val="28"/>
          <w:szCs w:val="28"/>
        </w:rPr>
      </w:pPr>
      <w:r w:rsidRPr="00252A4C">
        <w:rPr>
          <w:sz w:val="28"/>
          <w:szCs w:val="28"/>
        </w:rPr>
        <w:t>Oppsummering av perioden</w:t>
      </w:r>
    </w:p>
    <w:p w14:paraId="45813BD7" w14:textId="3184635C" w:rsidR="00EF6D82" w:rsidRDefault="00F33E92" w:rsidP="00F33E92">
      <w:r>
        <w:t>Utover normale driftsoppgaver har perioden vært brukt til planlegging av større leveranser og anskaffelser. Videre er det utført jobb-analyse for utlysning av utviklerstillinger til teamet.</w:t>
      </w:r>
    </w:p>
    <w:p w14:paraId="46281053" w14:textId="77777777" w:rsidR="00DA4DAD" w:rsidRDefault="00DA4DAD" w:rsidP="00F33E92"/>
    <w:p w14:paraId="005EFBCB" w14:textId="77777777" w:rsidR="00F33E92" w:rsidRPr="001B582D" w:rsidRDefault="00F33E92" w:rsidP="00F33E92">
      <w:pPr>
        <w:rPr>
          <w:rFonts w:eastAsiaTheme="minorEastAsia"/>
          <w:color w:val="5A5A5A" w:themeColor="text1" w:themeTint="A5"/>
          <w:spacing w:val="15"/>
          <w:sz w:val="28"/>
          <w:szCs w:val="28"/>
        </w:rPr>
      </w:pPr>
      <w:r w:rsidRPr="001B582D">
        <w:rPr>
          <w:rFonts w:eastAsiaTheme="minorEastAsia"/>
          <w:color w:val="5A5A5A" w:themeColor="text1" w:themeTint="A5"/>
          <w:spacing w:val="15"/>
          <w:sz w:val="28"/>
          <w:szCs w:val="28"/>
        </w:rPr>
        <w:t>Initiativer og fokusområder</w:t>
      </w:r>
    </w:p>
    <w:p w14:paraId="56EE3D36" w14:textId="1514CB6C" w:rsidR="00F33E92" w:rsidRDefault="00F33E92" w:rsidP="00F33E92">
      <w:pPr>
        <w:pStyle w:val="Listeavsnitt"/>
        <w:numPr>
          <w:ilvl w:val="0"/>
          <w:numId w:val="34"/>
        </w:numPr>
      </w:pPr>
      <w:r>
        <w:t>Anskaffelse av Identity Access Management-verktøy (IAM)</w:t>
      </w:r>
      <w:r w:rsidR="00BA7CC5">
        <w:rPr>
          <w:rStyle w:val="Fotnotereferanse"/>
        </w:rPr>
        <w:footnoteReference w:id="4"/>
      </w:r>
      <w:r w:rsidR="00BE7064">
        <w:t xml:space="preserve">, herunder oppstartsmøte med </w:t>
      </w:r>
      <w:r w:rsidR="0008295B">
        <w:t>innkjøpsfunksjon, interessenter og deltakere</w:t>
      </w:r>
      <w:r w:rsidR="003E1A30">
        <w:t>. To prosjekter, deriblant KAK, avhenger av anskaffelsen</w:t>
      </w:r>
      <w:r w:rsidR="0033577B">
        <w:t xml:space="preserve">, og </w:t>
      </w:r>
      <w:r w:rsidR="00990E74">
        <w:t>prioritet</w:t>
      </w:r>
      <w:r w:rsidR="005F0F1F">
        <w:t>/fremdrift</w:t>
      </w:r>
      <w:r w:rsidR="007217F8">
        <w:t xml:space="preserve"> </w:t>
      </w:r>
      <w:r w:rsidR="005F0F1F">
        <w:t>avklares</w:t>
      </w:r>
      <w:r w:rsidR="007217F8">
        <w:t xml:space="preserve"> basert på frister i disse </w:t>
      </w:r>
      <w:r w:rsidR="005F0F1F">
        <w:t>prosjektene</w:t>
      </w:r>
      <w:r w:rsidR="00E25DAF">
        <w:t>.</w:t>
      </w:r>
    </w:p>
    <w:p w14:paraId="7F5D2B44" w14:textId="042D394B" w:rsidR="00576458" w:rsidRDefault="00F33E92" w:rsidP="00DF3037">
      <w:pPr>
        <w:pStyle w:val="Listeavsnitt"/>
        <w:numPr>
          <w:ilvl w:val="0"/>
          <w:numId w:val="34"/>
        </w:numPr>
      </w:pPr>
      <w:r>
        <w:t>Anskaffelse av oppgave- og prosjektstyringsverktøy, IT Service Management-løsning og dokumentasjonsverktøy</w:t>
      </w:r>
      <w:r w:rsidR="00E203E6">
        <w:t>.</w:t>
      </w:r>
    </w:p>
    <w:p w14:paraId="49A22718" w14:textId="0E8382CD" w:rsidR="00D45744" w:rsidRDefault="00D45744" w:rsidP="00D45744"/>
    <w:p w14:paraId="334C652B" w14:textId="54D47D3A" w:rsidR="00F33E92" w:rsidRPr="003728C3" w:rsidRDefault="00DA4DAD" w:rsidP="00F33E92">
      <w:pPr>
        <w:rPr>
          <w:rFonts w:eastAsiaTheme="minorEastAsia"/>
          <w:color w:val="5A5A5A" w:themeColor="text1" w:themeTint="A5"/>
          <w:spacing w:val="15"/>
          <w:sz w:val="28"/>
          <w:szCs w:val="28"/>
        </w:rPr>
      </w:pPr>
      <w:r>
        <w:rPr>
          <w:noProof/>
        </w:rPr>
        <w:drawing>
          <wp:anchor distT="0" distB="0" distL="114300" distR="114300" simplePos="0" relativeHeight="251658290" behindDoc="0" locked="0" layoutInCell="1" allowOverlap="1" wp14:anchorId="43B90EF2" wp14:editId="5DA46FA3">
            <wp:simplePos x="0" y="0"/>
            <wp:positionH relativeFrom="margin">
              <wp:posOffset>4693203</wp:posOffset>
            </wp:positionH>
            <wp:positionV relativeFrom="margin">
              <wp:posOffset>3830348</wp:posOffset>
            </wp:positionV>
            <wp:extent cx="342900" cy="342900"/>
            <wp:effectExtent l="0" t="0" r="0" b="0"/>
            <wp:wrapSquare wrapText="bothSides"/>
            <wp:docPr id="733046341" name="Grafikk 733046341" descr="Avmerking kon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1881" name="Grafikk 45841881" descr="Avmerking kontur"/>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F33E92" w:rsidRPr="001B582D">
        <w:rPr>
          <w:rFonts w:eastAsiaTheme="minorEastAsia"/>
          <w:color w:val="5A5A5A" w:themeColor="text1" w:themeTint="A5"/>
          <w:spacing w:val="15"/>
          <w:sz w:val="28"/>
          <w:szCs w:val="28"/>
        </w:rPr>
        <w:t>Driftsstatus og nøkkeltall</w:t>
      </w:r>
    </w:p>
    <w:p w14:paraId="237C8889" w14:textId="5F582D73" w:rsidR="00C81617" w:rsidRPr="00F03B95" w:rsidRDefault="00F33E92" w:rsidP="00DE545D">
      <w:pPr>
        <w:rPr>
          <w:rFonts w:eastAsiaTheme="minorEastAsia"/>
          <w:color w:val="595959" w:themeColor="text1" w:themeTint="A6"/>
          <w:spacing w:val="15"/>
          <w:sz w:val="28"/>
          <w:szCs w:val="28"/>
        </w:rPr>
        <w:sectPr w:rsidR="00C81617" w:rsidRPr="00F03B95" w:rsidSect="00F33E92">
          <w:pgSz w:w="16838" w:h="11906" w:orient="landscape"/>
          <w:pgMar w:top="1417" w:right="1417" w:bottom="1417" w:left="1417" w:header="708" w:footer="708" w:gutter="0"/>
          <w:cols w:num="2" w:space="708"/>
          <w:docGrid w:linePitch="360"/>
        </w:sectPr>
      </w:pPr>
      <w:r>
        <w:t xml:space="preserve">Oppetidsmålinger viser en oppetid på </w:t>
      </w:r>
      <w:r w:rsidRPr="00912781">
        <w:rPr>
          <w:b/>
          <w:bCs/>
        </w:rPr>
        <w:t>100 %</w:t>
      </w:r>
      <w:r>
        <w:t xml:space="preserve"> i</w:t>
      </w:r>
      <w:r w:rsidR="00873DF2">
        <w:t xml:space="preserve"> oktober</w:t>
      </w:r>
    </w:p>
    <w:p w14:paraId="1B044311" w14:textId="37CDF428" w:rsidR="00A75EC4" w:rsidRDefault="00C542F0" w:rsidP="00AF4F5C">
      <w:pPr>
        <w:sectPr w:rsidR="00A75EC4"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53" behindDoc="0" locked="0" layoutInCell="1" allowOverlap="1" wp14:anchorId="3C54E5DC" wp14:editId="7B6B8569">
            <wp:simplePos x="0" y="0"/>
            <wp:positionH relativeFrom="margin">
              <wp:posOffset>-890270</wp:posOffset>
            </wp:positionH>
            <wp:positionV relativeFrom="margin">
              <wp:posOffset>3838575</wp:posOffset>
            </wp:positionV>
            <wp:extent cx="9872345" cy="337185"/>
            <wp:effectExtent l="0" t="0" r="0" b="5715"/>
            <wp:wrapSquare wrapText="bothSides"/>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3">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EC4">
        <w:rPr>
          <w:noProof/>
        </w:rPr>
        <mc:AlternateContent>
          <mc:Choice Requires="wps">
            <w:drawing>
              <wp:anchor distT="45720" distB="45720" distL="114300" distR="114300" simplePos="0" relativeHeight="251658243" behindDoc="0" locked="0" layoutInCell="1" allowOverlap="1" wp14:anchorId="170BDE02" wp14:editId="69178343">
                <wp:simplePos x="0" y="0"/>
                <wp:positionH relativeFrom="column">
                  <wp:posOffset>38735</wp:posOffset>
                </wp:positionH>
                <wp:positionV relativeFrom="paragraph">
                  <wp:posOffset>2243455</wp:posOffset>
                </wp:positionV>
                <wp:extent cx="8934450" cy="1404620"/>
                <wp:effectExtent l="0" t="0" r="0" b="0"/>
                <wp:wrapSquare wrapText="bothSides"/>
                <wp:docPr id="17" name="Tekstboks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3508A13A" w14:textId="5B9C8DC0" w:rsidR="00A75EC4" w:rsidRPr="0031092F" w:rsidRDefault="00A75EC4" w:rsidP="00A75EC4">
                            <w:pPr>
                              <w:pStyle w:val="Overskrift1"/>
                              <w:jc w:val="center"/>
                              <w:rPr>
                                <w:b/>
                                <w:bCs/>
                                <w:sz w:val="96"/>
                                <w:szCs w:val="96"/>
                              </w:rPr>
                            </w:pPr>
                            <w:bookmarkStart w:id="48" w:name="_Toc151705933"/>
                            <w:r>
                              <w:rPr>
                                <w:b/>
                                <w:bCs/>
                                <w:sz w:val="96"/>
                                <w:szCs w:val="96"/>
                              </w:rPr>
                              <w:t>PROSJEKTER OG NYE PRODUKTOMRÅDER</w:t>
                            </w:r>
                            <w:bookmarkEnd w:id="48"/>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BDE02" id="Tekstboks 17" o:spid="_x0000_s1045" type="#_x0000_t202" style="position:absolute;margin-left:3.05pt;margin-top:176.65pt;width:703.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" stroked="f">
                <v:textbox style="mso-fit-shape-to-text:t">
                  <w:txbxContent>
                    <w:p w14:paraId="3508A13A" w14:textId="5B9C8DC0" w:rsidR="00A75EC4" w:rsidRPr="0031092F" w:rsidRDefault="00A75EC4" w:rsidP="00A75EC4">
                      <w:pPr>
                        <w:pStyle w:val="Overskrift1"/>
                        <w:jc w:val="center"/>
                        <w:rPr>
                          <w:b/>
                          <w:bCs/>
                          <w:sz w:val="96"/>
                          <w:szCs w:val="96"/>
                        </w:rPr>
                      </w:pPr>
                      <w:bookmarkStart w:id="68" w:name="_Toc151705933"/>
                      <w:r>
                        <w:rPr>
                          <w:b/>
                          <w:bCs/>
                          <w:sz w:val="96"/>
                          <w:szCs w:val="96"/>
                        </w:rPr>
                        <w:t>PROSJEKTER OG NYE PRODUKTOMRÅDER</w:t>
                      </w:r>
                      <w:bookmarkEnd w:id="68"/>
                    </w:p>
                  </w:txbxContent>
                </v:textbox>
                <w10:wrap type="square"/>
              </v:shape>
            </w:pict>
          </mc:Fallback>
        </mc:AlternateContent>
      </w:r>
      <w:r w:rsidR="00480B95">
        <w:t xml:space="preserve"> </w:t>
      </w:r>
    </w:p>
    <w:p w14:paraId="3110E0A3" w14:textId="68B5D20B" w:rsidR="00A75EC4" w:rsidRDefault="00A75EC4" w:rsidP="00A75EC4">
      <w:pPr>
        <w:pStyle w:val="Overskrift1"/>
        <w:rPr>
          <w:b/>
          <w:bCs/>
          <w:sz w:val="36"/>
          <w:szCs w:val="36"/>
        </w:rPr>
      </w:pPr>
      <w:bookmarkStart w:id="49" w:name="_Toc151705934"/>
      <w:r w:rsidRPr="00A75EC4">
        <w:rPr>
          <w:b/>
          <w:bCs/>
          <w:sz w:val="36"/>
          <w:szCs w:val="36"/>
        </w:rPr>
        <w:lastRenderedPageBreak/>
        <w:t>Ny kommunikasjonsløsning i akuttmedisinsk kjede</w:t>
      </w:r>
      <w:r>
        <w:rPr>
          <w:b/>
          <w:bCs/>
          <w:sz w:val="36"/>
          <w:szCs w:val="36"/>
        </w:rPr>
        <w:t xml:space="preserve"> (KAK)</w:t>
      </w:r>
      <w:bookmarkEnd w:id="49"/>
    </w:p>
    <w:p w14:paraId="712EE98B" w14:textId="42BBAD9D" w:rsidR="005D315C" w:rsidRDefault="00A75EC4" w:rsidP="008E019C">
      <w:pPr>
        <w:pStyle w:val="Undertittel"/>
        <w:rPr>
          <w:sz w:val="28"/>
          <w:szCs w:val="28"/>
        </w:rPr>
      </w:pPr>
      <w:r w:rsidRPr="00252A4C">
        <w:rPr>
          <w:sz w:val="28"/>
          <w:szCs w:val="28"/>
        </w:rPr>
        <w:t>Status</w:t>
      </w:r>
    </w:p>
    <w:p w14:paraId="79EFC4BD" w14:textId="63D001D1" w:rsidR="00201B57" w:rsidRDefault="0F601D79" w:rsidP="00201B57">
      <w:r>
        <w:t xml:space="preserve">Prosjektet er etablert sammen med leverandør og befinner seg i </w:t>
      </w:r>
      <w:r w:rsidR="4AC01053">
        <w:t xml:space="preserve">forberedelses- og </w:t>
      </w:r>
      <w:r>
        <w:t>spesifiseringsfasen</w:t>
      </w:r>
      <w:r w:rsidR="4AC01053">
        <w:t xml:space="preserve">. </w:t>
      </w:r>
      <w:r>
        <w:t xml:space="preserve">Prosjektet har </w:t>
      </w:r>
      <w:r w:rsidR="337F57C7">
        <w:t>i samråd med</w:t>
      </w:r>
      <w:r>
        <w:t xml:space="preserve"> prosjektstyret </w:t>
      </w:r>
      <w:r w:rsidR="3A0467A9">
        <w:t>passert</w:t>
      </w:r>
      <w:r>
        <w:t xml:space="preserve"> milepæl 2 (forberedende fase ferdig)</w:t>
      </w:r>
      <w:r w:rsidR="0DE8DB92">
        <w:t xml:space="preserve"> </w:t>
      </w:r>
      <w:r>
        <w:t>med noen restanser</w:t>
      </w:r>
      <w:r w:rsidR="575FEE38">
        <w:t xml:space="preserve"> (d</w:t>
      </w:r>
      <w:r>
        <w:t xml:space="preserve">et anbefales </w:t>
      </w:r>
      <w:r w:rsidR="4AC01053">
        <w:t xml:space="preserve">blant annet </w:t>
      </w:r>
      <w:r>
        <w:t>å bruke</w:t>
      </w:r>
      <w:r w:rsidR="4AC01053">
        <w:t xml:space="preserve"> </w:t>
      </w:r>
      <w:r>
        <w:t xml:space="preserve">mer tid </w:t>
      </w:r>
      <w:r w:rsidR="4AC01053">
        <w:t xml:space="preserve">på </w:t>
      </w:r>
      <w:r>
        <w:t>detaljplanlegging</w:t>
      </w:r>
      <w:r w:rsidR="07628DA7">
        <w:t>)</w:t>
      </w:r>
      <w:r>
        <w:t>.</w:t>
      </w:r>
      <w:r w:rsidR="6EAD7132">
        <w:t xml:space="preserve"> </w:t>
      </w:r>
      <w:r w:rsidR="6FD452B3">
        <w:t xml:space="preserve">Ettersom </w:t>
      </w:r>
      <w:r>
        <w:t xml:space="preserve">passering av </w:t>
      </w:r>
      <w:r w:rsidR="0DE8DB92">
        <w:t>milepæl 2</w:t>
      </w:r>
      <w:r>
        <w:t xml:space="preserve"> ikke er en betalingsmilepæl</w:t>
      </w:r>
      <w:r w:rsidR="553B5CFF">
        <w:t xml:space="preserve"> eller på </w:t>
      </w:r>
      <w:r>
        <w:t>“kritisk linje”</w:t>
      </w:r>
      <w:r w:rsidR="553B5CFF">
        <w:t xml:space="preserve">, </w:t>
      </w:r>
      <w:r>
        <w:t xml:space="preserve">mener prosjektet at passering av denne utelukkende gir fordeler. Restanser ved passering av </w:t>
      </w:r>
      <w:r w:rsidR="553B5CFF">
        <w:t xml:space="preserve">milepæl </w:t>
      </w:r>
      <w:r>
        <w:t xml:space="preserve">2 skal uansett være levert til passering av </w:t>
      </w:r>
      <w:r w:rsidR="553B5CFF">
        <w:t>milepæl 3</w:t>
      </w:r>
      <w:r>
        <w:t xml:space="preserve"> (spesifiseringsfase ferdig).</w:t>
      </w:r>
    </w:p>
    <w:p w14:paraId="04D54C5F" w14:textId="77777777" w:rsidR="009A0E13" w:rsidRDefault="000C67CF" w:rsidP="00DB405A">
      <w:r>
        <w:t>Arbeidet med detaljplanlegging viser at tiden som er avsatt til detaljspesifisering er noe knapp. Prosjektet jobber sammen med leverandøren for å få oversikt over alle aktiviteter i spesifiseringsfasen</w:t>
      </w:r>
      <w:r w:rsidR="0047535A">
        <w:t>,</w:t>
      </w:r>
      <w:r>
        <w:t xml:space="preserve"> få etablert nødvendig metodikk for å kvalitetssikre resultat fra fasen, samt </w:t>
      </w:r>
      <w:r w:rsidR="0047535A">
        <w:t>vurder</w:t>
      </w:r>
      <w:r w:rsidR="003A5331">
        <w:t>e</w:t>
      </w:r>
      <w:r w:rsidR="0047535A">
        <w:t xml:space="preserve"> </w:t>
      </w:r>
      <w:r>
        <w:t>hvordan denne metodikken slår ut i tid.</w:t>
      </w:r>
    </w:p>
    <w:p w14:paraId="56ECBBD0" w14:textId="77777777" w:rsidR="009A068B" w:rsidRDefault="00DB405A" w:rsidP="00DB405A">
      <w:r>
        <w:t>Prosjektet har bi-ukentlige koordineringsmøter med AMK IKT</w:t>
      </w:r>
      <w:r w:rsidR="0047535A">
        <w:t>-</w:t>
      </w:r>
      <w:r>
        <w:t>prosjektet. Prosjektet har i tillegg ukentlige koordineringsmøter med mottaksprosjekter hos RHFene.</w:t>
      </w:r>
    </w:p>
    <w:p w14:paraId="79552C89" w14:textId="7E351ED5" w:rsidR="00DB405A" w:rsidRDefault="00DB405A" w:rsidP="00DB405A">
      <w:r>
        <w:t>Det arbeides med å etablere en organisasjon for innføring i kommunehelsetjenesten.</w:t>
      </w:r>
    </w:p>
    <w:p w14:paraId="00545BFC" w14:textId="37EDAE16" w:rsidR="006F6AAE" w:rsidRDefault="006F6AAE" w:rsidP="008E019C">
      <w:pPr>
        <w:rPr>
          <w:rFonts w:eastAsiaTheme="minorEastAsia"/>
          <w:color w:val="5A5A5A" w:themeColor="text1" w:themeTint="A5"/>
          <w:spacing w:val="15"/>
          <w:sz w:val="28"/>
          <w:szCs w:val="28"/>
        </w:rPr>
      </w:pPr>
      <w:r w:rsidRPr="3F2A4059">
        <w:rPr>
          <w:rFonts w:eastAsiaTheme="minorEastAsia"/>
          <w:color w:val="5A5A5A" w:themeColor="text1" w:themeTint="A5"/>
          <w:spacing w:val="15"/>
          <w:sz w:val="28"/>
          <w:szCs w:val="28"/>
        </w:rPr>
        <w:t>Prosjektrisiko</w:t>
      </w:r>
    </w:p>
    <w:p w14:paraId="36540FAA" w14:textId="2DC16681" w:rsidR="010FF00D" w:rsidRDefault="010FF00D" w:rsidP="3F2A4059">
      <w:pPr>
        <w:pStyle w:val="Listeavsnitt"/>
        <w:numPr>
          <w:ilvl w:val="0"/>
          <w:numId w:val="35"/>
        </w:numPr>
      </w:pPr>
      <w:r w:rsidRPr="3F2A4059">
        <w:t xml:space="preserve">HDO samarbeider med DSB for å sikre at Motorola kan ferdigstille nødvendige integrasjonsgrensesnitt mot Nødnett til akseptabel pris og innenfor en tidsramme som ikke forsinker prosjektet. </w:t>
      </w:r>
      <w:r w:rsidRPr="3F2A4059">
        <w:rPr>
          <w:rFonts w:ascii="Segoe UI" w:eastAsia="Segoe UI" w:hAnsi="Segoe UI" w:cs="Segoe UI"/>
          <w:color w:val="333333"/>
          <w:sz w:val="18"/>
          <w:szCs w:val="18"/>
        </w:rPr>
        <w:t xml:space="preserve"> </w:t>
      </w:r>
      <w:r w:rsidRPr="3F2A4059">
        <w:t xml:space="preserve"> </w:t>
      </w:r>
    </w:p>
    <w:p w14:paraId="7BB6C6D8" w14:textId="721DDED0" w:rsidR="006F6AAE" w:rsidRDefault="006F6AAE" w:rsidP="3F2A4059">
      <w:pPr>
        <w:pStyle w:val="Listeavsnitt"/>
        <w:numPr>
          <w:ilvl w:val="0"/>
          <w:numId w:val="35"/>
        </w:numPr>
      </w:pPr>
      <w:r>
        <w:t xml:space="preserve">Businesscase for KAK innebærer utskifting av ICCS innen </w:t>
      </w:r>
      <w:r w:rsidR="5F47AAF6">
        <w:t>sommeren 2026</w:t>
      </w:r>
      <w:r>
        <w:t>. AMK IKT</w:t>
      </w:r>
      <w:r w:rsidR="00ED05DB">
        <w:t>-</w:t>
      </w:r>
      <w:r>
        <w:t xml:space="preserve">prosjektet er forsinket og </w:t>
      </w:r>
      <w:r w:rsidR="00ED05DB">
        <w:t>varigheten</w:t>
      </w:r>
      <w:r>
        <w:t xml:space="preserve"> på forsinkelsen er uklar. Det er KAK</w:t>
      </w:r>
      <w:r w:rsidR="00ED05DB">
        <w:t>-</w:t>
      </w:r>
      <w:r>
        <w:t>prosjektets oppfatning at integrasjon med Locus Emergency er påkrevd for å kunne skifte ut ICCS på AMK</w:t>
      </w:r>
      <w:r w:rsidR="001E3186">
        <w:t>-</w:t>
      </w:r>
      <w:r>
        <w:t xml:space="preserve">sentralene. KAK prosjektet besitter verken informasjon om når Locus kan starte med integrasjonen, varighet på arbeidet, </w:t>
      </w:r>
      <w:r w:rsidR="001E3186">
        <w:t>eller</w:t>
      </w:r>
      <w:r>
        <w:t xml:space="preserve"> hvor mye funksjonalitet som er påkrevd integrert for at ICCS skal kunne skiftes ut. </w:t>
      </w:r>
      <w:r w:rsidR="30F70EEE">
        <w:t xml:space="preserve">AMK IKT prosjektet har så langt ikke hatt mulighet til å prioritere dette arbeidet. </w:t>
      </w:r>
    </w:p>
    <w:p w14:paraId="65A330A9" w14:textId="6F37008D" w:rsidR="006E3AA5" w:rsidRPr="00252A4C" w:rsidRDefault="006E3AA5" w:rsidP="00252A4C">
      <w:pPr>
        <w:pStyle w:val="Undertittel"/>
        <w:rPr>
          <w:sz w:val="28"/>
          <w:szCs w:val="28"/>
        </w:rPr>
      </w:pPr>
      <w:r w:rsidRPr="00252A4C">
        <w:rPr>
          <w:sz w:val="28"/>
          <w:szCs w:val="28"/>
        </w:rPr>
        <w:t>Gevinstrealisering</w:t>
      </w:r>
    </w:p>
    <w:p w14:paraId="7E949A10" w14:textId="381FC88A" w:rsidR="001764FB" w:rsidRDefault="001764FB" w:rsidP="00CA7DE4">
      <w:pPr>
        <w:sectPr w:rsidR="001764FB" w:rsidSect="00A0031F">
          <w:pgSz w:w="16838" w:h="11906" w:orient="landscape"/>
          <w:pgMar w:top="1417" w:right="1417" w:bottom="1417" w:left="1417" w:header="708" w:footer="708" w:gutter="0"/>
          <w:cols w:space="708"/>
          <w:docGrid w:linePitch="360"/>
        </w:sectPr>
      </w:pPr>
      <w:r>
        <w:rPr>
          <w:noProof/>
        </w:rPr>
        <w:drawing>
          <wp:anchor distT="0" distB="0" distL="114300" distR="114300" simplePos="0" relativeHeight="251658274" behindDoc="0" locked="0" layoutInCell="1" allowOverlap="1" wp14:anchorId="4953E458" wp14:editId="12D70DFB">
            <wp:simplePos x="0" y="0"/>
            <wp:positionH relativeFrom="margin">
              <wp:posOffset>-611505</wp:posOffset>
            </wp:positionH>
            <wp:positionV relativeFrom="margin">
              <wp:posOffset>5704260</wp:posOffset>
            </wp:positionV>
            <wp:extent cx="646430" cy="649605"/>
            <wp:effectExtent l="0" t="0" r="1270" b="0"/>
            <wp:wrapSquare wrapText="bothSides"/>
            <wp:docPr id="42" name="Bilde 42"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6430" cy="649605"/>
                    </a:xfrm>
                    <a:prstGeom prst="rect">
                      <a:avLst/>
                    </a:prstGeom>
                  </pic:spPr>
                </pic:pic>
              </a:graphicData>
            </a:graphic>
            <wp14:sizeRelH relativeFrom="margin">
              <wp14:pctWidth>0</wp14:pctWidth>
            </wp14:sizeRelH>
            <wp14:sizeRelV relativeFrom="margin">
              <wp14:pctHeight>0</wp14:pctHeight>
            </wp14:sizeRelV>
          </wp:anchor>
        </w:drawing>
      </w:r>
      <w:r w:rsidR="00CA7DE4">
        <w:t>Det jobbes med planlegging for utarbeidelse av opplæringsmateriell som skal sette brukerne i stand til å utnytte ny løsning på best mulig måte. Ressurser fra brukerstedene er planlagt involvert i dette arbeidet.</w:t>
      </w:r>
      <w:r w:rsidR="00C50DCA">
        <w:t xml:space="preserve"> </w:t>
      </w:r>
      <w:r w:rsidR="00CA7DE4">
        <w:t>KAK prosjektet har valgt en løsning som støtter opp om driverne for prosjektet. Det er ikke planlagt med aktiviteter ut over å sørge for at løsningen som realiseres støtter opp om de kravene som er definert i kontrakten, samt å innføre denne i helsetjenesten.</w:t>
      </w:r>
    </w:p>
    <w:p w14:paraId="43C08311" w14:textId="328B4F73" w:rsidR="007F57B7" w:rsidRDefault="00AD5281" w:rsidP="007F57B7">
      <w:pPr>
        <w:rPr>
          <w:b/>
          <w:bCs/>
          <w:sz w:val="36"/>
          <w:szCs w:val="36"/>
        </w:rPr>
      </w:pPr>
      <w:r w:rsidRPr="00AD5281">
        <w:rPr>
          <w:rFonts w:asciiTheme="majorHAnsi" w:eastAsiaTheme="majorEastAsia" w:hAnsiTheme="majorHAnsi" w:cstheme="majorBidi"/>
          <w:b/>
          <w:bCs/>
          <w:noProof/>
          <w:color w:val="2F5496" w:themeColor="accent1" w:themeShade="BF"/>
          <w:sz w:val="36"/>
          <w:szCs w:val="36"/>
        </w:rPr>
        <w:lastRenderedPageBreak/>
        <w:drawing>
          <wp:anchor distT="0" distB="0" distL="114300" distR="114300" simplePos="0" relativeHeight="251658291" behindDoc="0" locked="0" layoutInCell="1" allowOverlap="1" wp14:anchorId="6CA5F499" wp14:editId="414728DA">
            <wp:simplePos x="0" y="0"/>
            <wp:positionH relativeFrom="margin">
              <wp:posOffset>-99860</wp:posOffset>
            </wp:positionH>
            <wp:positionV relativeFrom="margin">
              <wp:posOffset>236717</wp:posOffset>
            </wp:positionV>
            <wp:extent cx="590550" cy="622935"/>
            <wp:effectExtent l="0" t="0" r="0" b="5715"/>
            <wp:wrapSquare wrapText="bothSides"/>
            <wp:docPr id="49" name="Bilde 49" descr="Et bilde som inneholder sirkel, Grafikk, symbo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e 49" descr="Et bilde som inneholder sirkel, Grafikk, symbol&#10;&#10;Automatisk generert beskrivels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0550" cy="622935"/>
                    </a:xfrm>
                    <a:prstGeom prst="rect">
                      <a:avLst/>
                    </a:prstGeom>
                  </pic:spPr>
                </pic:pic>
              </a:graphicData>
            </a:graphic>
            <wp14:sizeRelH relativeFrom="margin">
              <wp14:pctWidth>0</wp14:pctWidth>
            </wp14:sizeRelH>
            <wp14:sizeRelV relativeFrom="margin">
              <wp14:pctHeight>0</wp14:pctHeight>
            </wp14:sizeRelV>
          </wp:anchor>
        </w:drawing>
      </w:r>
    </w:p>
    <w:p w14:paraId="7E0A4A2A" w14:textId="48384A68" w:rsidR="00A75EC4" w:rsidRPr="00AD5281" w:rsidRDefault="00E9462A" w:rsidP="00AD5281">
      <w:pPr>
        <w:rPr>
          <w:rFonts w:asciiTheme="majorHAnsi" w:eastAsiaTheme="majorEastAsia" w:hAnsiTheme="majorHAnsi" w:cstheme="majorBidi"/>
          <w:b/>
          <w:bCs/>
          <w:color w:val="2F5496" w:themeColor="accent1" w:themeShade="BF"/>
          <w:sz w:val="36"/>
          <w:szCs w:val="36"/>
        </w:rPr>
      </w:pPr>
      <w:r w:rsidRPr="00AD5281">
        <w:rPr>
          <w:rFonts w:asciiTheme="majorHAnsi" w:eastAsiaTheme="majorEastAsia" w:hAnsiTheme="majorHAnsi" w:cstheme="majorBidi"/>
          <w:b/>
          <w:bCs/>
          <w:noProof/>
          <w:color w:val="2F5496" w:themeColor="accent1" w:themeShade="BF"/>
          <w:sz w:val="36"/>
          <w:szCs w:val="36"/>
        </w:rPr>
        <mc:AlternateContent>
          <mc:Choice Requires="wps">
            <w:drawing>
              <wp:anchor distT="0" distB="0" distL="114300" distR="114300" simplePos="0" relativeHeight="251658289" behindDoc="0" locked="0" layoutInCell="1" allowOverlap="1" wp14:anchorId="356F9002" wp14:editId="1EDDE126">
                <wp:simplePos x="0" y="0"/>
                <wp:positionH relativeFrom="column">
                  <wp:posOffset>4339811</wp:posOffset>
                </wp:positionH>
                <wp:positionV relativeFrom="paragraph">
                  <wp:posOffset>53975</wp:posOffset>
                </wp:positionV>
                <wp:extent cx="0" cy="5613620"/>
                <wp:effectExtent l="0" t="0" r="38100" b="25400"/>
                <wp:wrapNone/>
                <wp:docPr id="498503301" name="Rett linje 498503301"/>
                <wp:cNvGraphicFramePr/>
                <a:graphic xmlns:a="http://schemas.openxmlformats.org/drawingml/2006/main">
                  <a:graphicData uri="http://schemas.microsoft.com/office/word/2010/wordprocessingShape">
                    <wps:wsp>
                      <wps:cNvCnPr/>
                      <wps:spPr>
                        <a:xfrm>
                          <a:off x="0" y="0"/>
                          <a:ext cx="0" cy="5613620"/>
                        </a:xfrm>
                        <a:prstGeom prst="line">
                          <a:avLst/>
                        </a:prstGeom>
                        <a:ln>
                          <a:solidFill>
                            <a:srgbClr val="7AB2E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60ABD" id="Rett linje 498503301" o:spid="_x0000_s1026" style="position:absolute;z-index:251658289;visibility:visible;mso-wrap-style:square;mso-wrap-distance-left:9pt;mso-wrap-distance-top:0;mso-wrap-distance-right:9pt;mso-wrap-distance-bottom:0;mso-position-horizontal:absolute;mso-position-horizontal-relative:text;mso-position-vertical:absolute;mso-position-vertical-relative:text" from="341.7pt,4.25pt" to="341.7pt,4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" strokecolor="#7ab2e1" strokeweight=".5pt">
                <v:stroke joinstyle="miter"/>
              </v:line>
            </w:pict>
          </mc:Fallback>
        </mc:AlternateContent>
      </w:r>
      <w:r w:rsidR="00A75EC4" w:rsidRPr="00AD5281">
        <w:rPr>
          <w:rFonts w:asciiTheme="majorHAnsi" w:eastAsiaTheme="majorEastAsia" w:hAnsiTheme="majorHAnsi" w:cstheme="majorBidi"/>
          <w:b/>
          <w:bCs/>
          <w:color w:val="2F5496" w:themeColor="accent1" w:themeShade="BF"/>
          <w:sz w:val="36"/>
          <w:szCs w:val="36"/>
        </w:rPr>
        <w:t>N</w:t>
      </w:r>
      <w:r w:rsidR="00C542F0" w:rsidRPr="00AD5281">
        <w:rPr>
          <w:rFonts w:asciiTheme="majorHAnsi" w:eastAsiaTheme="majorEastAsia" w:hAnsiTheme="majorHAnsi" w:cstheme="majorBidi"/>
          <w:b/>
          <w:bCs/>
          <w:color w:val="2F5496" w:themeColor="accent1" w:themeShade="BF"/>
          <w:sz w:val="36"/>
          <w:szCs w:val="36"/>
        </w:rPr>
        <w:t>ytt nødnett (NN)</w:t>
      </w:r>
    </w:p>
    <w:p w14:paraId="2BF6470D" w14:textId="77777777" w:rsidR="007F57B7" w:rsidRPr="007F57B7" w:rsidRDefault="007F57B7" w:rsidP="007F57B7"/>
    <w:p w14:paraId="0CCAEE74" w14:textId="77777777" w:rsidR="00AD5281" w:rsidRPr="00AB1B05" w:rsidRDefault="00AD5281" w:rsidP="007F57B7">
      <w:pPr>
        <w:rPr>
          <w:sz w:val="2"/>
          <w:szCs w:val="2"/>
        </w:rPr>
      </w:pPr>
    </w:p>
    <w:p w14:paraId="4315B453" w14:textId="079B2756" w:rsidR="00C542F0" w:rsidRPr="00252A4C" w:rsidRDefault="00C542F0" w:rsidP="00252A4C">
      <w:pPr>
        <w:pStyle w:val="Undertittel"/>
        <w:rPr>
          <w:sz w:val="28"/>
          <w:szCs w:val="28"/>
        </w:rPr>
      </w:pPr>
      <w:r w:rsidRPr="00252A4C">
        <w:rPr>
          <w:sz w:val="28"/>
          <w:szCs w:val="28"/>
        </w:rPr>
        <w:t>Status</w:t>
      </w:r>
    </w:p>
    <w:p w14:paraId="2A3FA4A8" w14:textId="77777777" w:rsidR="00306210" w:rsidRDefault="00C57EFC" w:rsidP="1D57265D">
      <w:r>
        <w:t xml:space="preserve">HDO </w:t>
      </w:r>
      <w:r w:rsidR="000E7968">
        <w:t xml:space="preserve">har i perioden </w:t>
      </w:r>
      <w:r w:rsidR="0099322C">
        <w:t xml:space="preserve">videreført </w:t>
      </w:r>
      <w:r>
        <w:t xml:space="preserve">dialog med </w:t>
      </w:r>
      <w:r w:rsidR="000E7968">
        <w:t xml:space="preserve">DSB </w:t>
      </w:r>
      <w:r w:rsidR="00E34B32">
        <w:t xml:space="preserve">og </w:t>
      </w:r>
      <w:r w:rsidR="0099322C">
        <w:t xml:space="preserve">fortsatt den </w:t>
      </w:r>
      <w:r w:rsidR="00E34B32">
        <w:t>intern</w:t>
      </w:r>
      <w:r w:rsidR="0099322C">
        <w:t>e</w:t>
      </w:r>
      <w:r w:rsidR="00E34B32">
        <w:t xml:space="preserve"> kartlegging</w:t>
      </w:r>
      <w:r w:rsidR="0099322C">
        <w:t>en</w:t>
      </w:r>
      <w:r w:rsidR="00E34B32">
        <w:t xml:space="preserve"> </w:t>
      </w:r>
      <w:r w:rsidR="003B501E">
        <w:t>av</w:t>
      </w:r>
      <w:r w:rsidR="000E7968">
        <w:t xml:space="preserve"> ressursbehov</w:t>
      </w:r>
      <w:r w:rsidR="00E34B32">
        <w:t xml:space="preserve"> med mål om å </w:t>
      </w:r>
      <w:r w:rsidR="000E7968">
        <w:t>allokere riktige ressurser til de forskjellige arbeidsgruppene.</w:t>
      </w:r>
      <w:r w:rsidR="40E2DAF4">
        <w:t xml:space="preserve"> Det er satt i gang prosesser med å finne ressurser som kan frikjøpes for å bidra i forprosjektet.</w:t>
      </w:r>
    </w:p>
    <w:p w14:paraId="14A7808B" w14:textId="4DB720BD" w:rsidR="4CF47C2E" w:rsidRDefault="00306210" w:rsidP="1D57265D">
      <w:r>
        <w:t>I oktober er det</w:t>
      </w:r>
      <w:r w:rsidR="4CF47C2E">
        <w:t xml:space="preserve"> gjennomført</w:t>
      </w:r>
      <w:r w:rsidR="7C882A0F">
        <w:t xml:space="preserve"> frikjøp av </w:t>
      </w:r>
      <w:r w:rsidR="7C0994F2">
        <w:t xml:space="preserve">en viktig </w:t>
      </w:r>
      <w:r w:rsidR="7C882A0F">
        <w:t>ressurs</w:t>
      </w:r>
      <w:r w:rsidR="4CF47C2E">
        <w:t xml:space="preserve"> </w:t>
      </w:r>
      <w:r w:rsidR="7C882A0F">
        <w:t xml:space="preserve">fra brukerforum for å bistå i prosjektet. </w:t>
      </w:r>
      <w:r w:rsidR="29569D29">
        <w:t>HDO ser frem til samarbeidet med de nye ressursene, som ventes å bidra med verdifulle innspill i prosjektet.</w:t>
      </w:r>
    </w:p>
    <w:p w14:paraId="50B44E7A" w14:textId="5A16561E" w:rsidR="2D8024CE" w:rsidRDefault="2D8024CE" w:rsidP="1D57265D">
      <w:r>
        <w:t>HDO fortsatte samarbeidet med HDIR i forbindelse med organiseringen av helse inn i forprosjektet til DSB.</w:t>
      </w:r>
      <w:r w:rsidR="6DDDE69C">
        <w:t xml:space="preserve"> Det ble arbeidet videre med behovskartleggingen og </w:t>
      </w:r>
      <w:r w:rsidR="0F330D1B">
        <w:t xml:space="preserve">det </w:t>
      </w:r>
      <w:r w:rsidR="6DDDE69C">
        <w:t>planlegges e</w:t>
      </w:r>
      <w:r w:rsidR="003B501E">
        <w:t>n</w:t>
      </w:r>
      <w:r w:rsidR="6DDDE69C">
        <w:t xml:space="preserve"> ny workshop i desember med utvalgte ressurser og bidrag</w:t>
      </w:r>
      <w:r w:rsidR="5B0FF505">
        <w:t>s</w:t>
      </w:r>
      <w:r w:rsidR="6DDDE69C">
        <w:t xml:space="preserve">ytere. </w:t>
      </w:r>
    </w:p>
    <w:p w14:paraId="53F20D5A" w14:textId="7E130493" w:rsidR="007F57B7" w:rsidRDefault="31BCB7FE" w:rsidP="00617E70">
      <w:r>
        <w:t xml:space="preserve"> </w:t>
      </w:r>
    </w:p>
    <w:p w14:paraId="2FDBE13F" w14:textId="33115C15" w:rsidR="007F57B7" w:rsidRDefault="007F57B7" w:rsidP="00617E70"/>
    <w:p w14:paraId="099F3501" w14:textId="77777777" w:rsidR="007F57B7" w:rsidRDefault="007F57B7" w:rsidP="00617E70"/>
    <w:p w14:paraId="31865E1F" w14:textId="77777777" w:rsidR="007F57B7" w:rsidRDefault="007F57B7" w:rsidP="00617E70"/>
    <w:p w14:paraId="7A073D96" w14:textId="10A9DAD9" w:rsidR="007F57B7" w:rsidRDefault="007F57B7" w:rsidP="00617E70"/>
    <w:p w14:paraId="62F35709" w14:textId="4BAFBFFF" w:rsidR="007F57B7" w:rsidRDefault="007F57B7" w:rsidP="00617E70"/>
    <w:p w14:paraId="4CA88A40" w14:textId="6B811E58" w:rsidR="007F57B7" w:rsidRDefault="00AD5281" w:rsidP="00617E70">
      <w:r>
        <w:rPr>
          <w:noProof/>
        </w:rPr>
        <w:drawing>
          <wp:anchor distT="0" distB="0" distL="114300" distR="114300" simplePos="0" relativeHeight="251658288" behindDoc="0" locked="0" layoutInCell="1" allowOverlap="1" wp14:anchorId="7A30F955" wp14:editId="3EA3FF3A">
            <wp:simplePos x="0" y="0"/>
            <wp:positionH relativeFrom="margin">
              <wp:posOffset>4728845</wp:posOffset>
            </wp:positionH>
            <wp:positionV relativeFrom="margin">
              <wp:posOffset>126945</wp:posOffset>
            </wp:positionV>
            <wp:extent cx="731520" cy="734695"/>
            <wp:effectExtent l="0" t="0" r="0" b="8255"/>
            <wp:wrapSquare wrapText="bothSides"/>
            <wp:docPr id="2017755418" name="Bilde 2017755418" descr="Et bilde som inneholder Grafikk, symbol, clip art, sirk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descr="Et bilde som inneholder Grafikk, symbol, clip art, sirkel&#10;&#10;Automatisk generert beskrivels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31520" cy="734695"/>
                    </a:xfrm>
                    <a:prstGeom prst="rect">
                      <a:avLst/>
                    </a:prstGeom>
                  </pic:spPr>
                </pic:pic>
              </a:graphicData>
            </a:graphic>
            <wp14:sizeRelH relativeFrom="margin">
              <wp14:pctWidth>0</wp14:pctWidth>
            </wp14:sizeRelH>
            <wp14:sizeRelV relativeFrom="margin">
              <wp14:pctHeight>0</wp14:pctHeight>
            </wp14:sizeRelV>
          </wp:anchor>
        </w:drawing>
      </w:r>
    </w:p>
    <w:p w14:paraId="48FAB060" w14:textId="47538E26" w:rsidR="007F57B7" w:rsidRDefault="007F57B7" w:rsidP="00EA3A4F">
      <w:pPr>
        <w:pStyle w:val="Overskrift1"/>
        <w:rPr>
          <w:b/>
          <w:bCs/>
          <w:sz w:val="36"/>
          <w:szCs w:val="36"/>
        </w:rPr>
      </w:pPr>
      <w:bookmarkStart w:id="50" w:name="_Medielogg"/>
      <w:bookmarkStart w:id="51" w:name="_Toc151705935"/>
      <w:bookmarkEnd w:id="50"/>
      <w:r w:rsidRPr="00C542F0">
        <w:rPr>
          <w:b/>
          <w:bCs/>
          <w:sz w:val="36"/>
          <w:szCs w:val="36"/>
        </w:rPr>
        <w:t>Medielogg</w:t>
      </w:r>
      <w:bookmarkEnd w:id="51"/>
    </w:p>
    <w:p w14:paraId="4FBBDD15" w14:textId="77777777" w:rsidR="00AD5281" w:rsidRPr="00AD5281" w:rsidRDefault="00AD5281" w:rsidP="00AD5281"/>
    <w:p w14:paraId="305E59E4" w14:textId="77777777" w:rsidR="007F57B7" w:rsidRDefault="007F57B7" w:rsidP="007F57B7"/>
    <w:p w14:paraId="0E7A597A" w14:textId="27F30047" w:rsidR="007F57B7" w:rsidRDefault="007F57B7" w:rsidP="007F57B7">
      <w:pPr>
        <w:pStyle w:val="Undertittel"/>
        <w:rPr>
          <w:sz w:val="28"/>
          <w:szCs w:val="28"/>
        </w:rPr>
      </w:pPr>
      <w:r w:rsidRPr="00252A4C">
        <w:rPr>
          <w:sz w:val="28"/>
          <w:szCs w:val="28"/>
        </w:rPr>
        <w:t>Status</w:t>
      </w:r>
    </w:p>
    <w:p w14:paraId="792DBF61" w14:textId="51E90AC9" w:rsidR="008D1CCD" w:rsidRDefault="00CC78F3" w:rsidP="1D57265D">
      <w:r>
        <w:t>U</w:t>
      </w:r>
      <w:r w:rsidR="730C4843">
        <w:t xml:space="preserve">nderlag </w:t>
      </w:r>
      <w:r>
        <w:t>til</w:t>
      </w:r>
      <w:r w:rsidR="730C4843">
        <w:t xml:space="preserve"> </w:t>
      </w:r>
      <w:r w:rsidR="005A03C1">
        <w:t>andre</w:t>
      </w:r>
      <w:r w:rsidR="730C4843">
        <w:t xml:space="preserve"> forhandlingsrunde ble godkjent i </w:t>
      </w:r>
      <w:r>
        <w:t>p</w:t>
      </w:r>
      <w:r w:rsidR="730C4843">
        <w:t xml:space="preserve">rosjektstyret 17. </w:t>
      </w:r>
      <w:r w:rsidR="50258703">
        <w:t>o</w:t>
      </w:r>
      <w:r w:rsidR="730C4843">
        <w:t xml:space="preserve">ktober </w:t>
      </w:r>
      <w:r w:rsidR="662A5164">
        <w:t>og</w:t>
      </w:r>
      <w:r w:rsidR="007F57B7" w:rsidRPr="00FC46ED">
        <w:t xml:space="preserve"> </w:t>
      </w:r>
      <w:r w:rsidR="6D3EB08F">
        <w:t>gjennomført</w:t>
      </w:r>
      <w:r w:rsidR="1799ACEE">
        <w:t xml:space="preserve"> 24. </w:t>
      </w:r>
      <w:r w:rsidR="41807DF6">
        <w:t>og</w:t>
      </w:r>
      <w:r w:rsidR="007F57B7" w:rsidDel="0AD81E65">
        <w:t xml:space="preserve"> </w:t>
      </w:r>
      <w:r w:rsidR="41807DF6">
        <w:t xml:space="preserve">25. oktober </w:t>
      </w:r>
      <w:r w:rsidR="007F57B7" w:rsidRPr="00FC46ED">
        <w:t>med leverandørene på bakgrunn av første reviderte tilbud.</w:t>
      </w:r>
      <w:r w:rsidR="3671442B">
        <w:t xml:space="preserve"> Revidert tilbud nr. 2 skal mottas 6. november</w:t>
      </w:r>
      <w:r w:rsidR="001F40FE">
        <w:t xml:space="preserve">. </w:t>
      </w:r>
      <w:r w:rsidR="002E3ABD">
        <w:t>Det har blitt</w:t>
      </w:r>
      <w:r w:rsidR="3671442B">
        <w:t xml:space="preserve"> lagt </w:t>
      </w:r>
      <w:r w:rsidR="002E3ABD">
        <w:t>til</w:t>
      </w:r>
      <w:r w:rsidR="3671442B">
        <w:t xml:space="preserve"> en </w:t>
      </w:r>
      <w:r w:rsidR="70056C93">
        <w:t xml:space="preserve">ekstra </w:t>
      </w:r>
      <w:r w:rsidR="3671442B">
        <w:t xml:space="preserve">vurderingsperiode frem til </w:t>
      </w:r>
      <w:r w:rsidR="18562AD8">
        <w:t>10. november. Leverandørene får så endelig frist til 15. november med å levere endelig tilbud.</w:t>
      </w:r>
      <w:r w:rsidR="2EE37DAC">
        <w:t xml:space="preserve">   </w:t>
      </w:r>
    </w:p>
    <w:p w14:paraId="5945C4F1" w14:textId="50D967D8" w:rsidR="39677A93" w:rsidRDefault="39677A93" w:rsidP="1D57265D">
      <w:r>
        <w:t xml:space="preserve">Prosjektstyret behandler </w:t>
      </w:r>
      <w:r w:rsidR="008D1CCD">
        <w:t xml:space="preserve">HDO sin </w:t>
      </w:r>
      <w:r w:rsidR="000A4991">
        <w:t>innstilling</w:t>
      </w:r>
      <w:r w:rsidR="008D1CCD">
        <w:t xml:space="preserve"> </w:t>
      </w:r>
      <w:r w:rsidR="00CF3A06">
        <w:t>av</w:t>
      </w:r>
      <w:r w:rsidR="008D1CCD">
        <w:t xml:space="preserve"> vinnende </w:t>
      </w:r>
      <w:r w:rsidR="00642837">
        <w:t>leverandør</w:t>
      </w:r>
      <w:r>
        <w:t xml:space="preserve"> 29. november og styret får </w:t>
      </w:r>
      <w:r w:rsidR="00290A28">
        <w:t>innstillingen</w:t>
      </w:r>
      <w:r>
        <w:t xml:space="preserve"> til </w:t>
      </w:r>
      <w:r w:rsidR="00290A28">
        <w:t>endelig godkjenning</w:t>
      </w:r>
      <w:r>
        <w:t xml:space="preserve"> i sitt møte 5. desember. Signering av kontrakt er planlagt til den 20. </w:t>
      </w:r>
      <w:r w:rsidR="0F9D212B">
        <w:t>d</w:t>
      </w:r>
      <w:r>
        <w:t>esember.</w:t>
      </w:r>
    </w:p>
    <w:p w14:paraId="1A6160FD" w14:textId="10C75E06" w:rsidR="00617E70" w:rsidRPr="00617E70" w:rsidRDefault="007F57B7" w:rsidP="00617E70">
      <w:r w:rsidRPr="00FC46ED">
        <w:t>Prosjektfremdrift er i henhold til plan</w:t>
      </w:r>
      <w:r>
        <w:t>en</w:t>
      </w:r>
      <w:r w:rsidRPr="00FC46ED">
        <w:t xml:space="preserve">, og </w:t>
      </w:r>
      <w:r>
        <w:t xml:space="preserve">implementering </w:t>
      </w:r>
      <w:r w:rsidR="153E6D07">
        <w:t>starter i januar 2024</w:t>
      </w:r>
      <w:r w:rsidRPr="00FC46ED">
        <w:t xml:space="preserve">. </w:t>
      </w:r>
      <w:r w:rsidR="48AA4A75">
        <w:t>Nasjonal</w:t>
      </w:r>
      <w:r w:rsidRPr="00FC46ED">
        <w:t xml:space="preserve"> medielogg skal </w:t>
      </w:r>
      <w:r w:rsidR="65D2C7C2">
        <w:t xml:space="preserve">etableres parallelt med KAK-løsningen og “kundens akseptansetest” skal kjøres samtidig slik at </w:t>
      </w:r>
      <w:r w:rsidR="00D565CE">
        <w:t>HDO</w:t>
      </w:r>
      <w:r w:rsidR="65D2C7C2">
        <w:t xml:space="preserve"> kan </w:t>
      </w:r>
      <w:r>
        <w:t>produksjonssette</w:t>
      </w:r>
      <w:r w:rsidRPr="00FC46ED">
        <w:t xml:space="preserve"> </w:t>
      </w:r>
      <w:r w:rsidR="2477ACF4">
        <w:t>denne</w:t>
      </w:r>
      <w:r w:rsidR="0AD81E65">
        <w:t xml:space="preserve"> </w:t>
      </w:r>
      <w:r w:rsidRPr="00FC46ED">
        <w:t>sammen med LifeX</w:t>
      </w:r>
      <w:r>
        <w:t>-løsningen</w:t>
      </w:r>
      <w:r w:rsidRPr="00FC46ED">
        <w:t xml:space="preserve"> </w:t>
      </w:r>
      <w:r>
        <w:t>i KAK-prosjektet.</w:t>
      </w:r>
    </w:p>
    <w:p w14:paraId="0476CEB8" w14:textId="65151F9A" w:rsidR="4922E47B" w:rsidRDefault="00EC3D23" w:rsidP="1D57265D">
      <w:r>
        <w:t>HDO</w:t>
      </w:r>
      <w:r w:rsidR="4922E47B">
        <w:t xml:space="preserve"> er fornøyde med anskaffelsesprosessen så langt, og </w:t>
      </w:r>
      <w:r w:rsidR="007A33C9">
        <w:t>er sikre på</w:t>
      </w:r>
      <w:r w:rsidR="4922E47B">
        <w:t xml:space="preserve"> helsetjenesten få et produkt med </w:t>
      </w:r>
      <w:r w:rsidR="6F658CCB">
        <w:t>bedre funksjonalitet og brukervennlighet enn dagens lydloggløsninger.</w:t>
      </w:r>
    </w:p>
    <w:p w14:paraId="334E589C" w14:textId="6DF8E75D" w:rsidR="00617E70" w:rsidRPr="00617E70" w:rsidRDefault="00617E70" w:rsidP="00617E70">
      <w:pPr>
        <w:sectPr w:rsidR="00617E70" w:rsidRPr="00617E70" w:rsidSect="007F57B7">
          <w:pgSz w:w="16838" w:h="11906" w:orient="landscape"/>
          <w:pgMar w:top="1417" w:right="1417" w:bottom="1417" w:left="1417" w:header="708" w:footer="708" w:gutter="0"/>
          <w:cols w:num="2" w:space="708"/>
          <w:docGrid w:linePitch="360"/>
        </w:sectPr>
      </w:pPr>
    </w:p>
    <w:p w14:paraId="2946E8D7" w14:textId="77777777" w:rsidR="00961962" w:rsidRDefault="00FA737D" w:rsidP="00C542F0">
      <w:pPr>
        <w:sectPr w:rsidR="00961962" w:rsidSect="00A0031F">
          <w:pgSz w:w="16838" w:h="11906" w:orient="landscape"/>
          <w:pgMar w:top="1417" w:right="1417" w:bottom="1417" w:left="1417" w:header="708" w:footer="708" w:gutter="0"/>
          <w:cols w:space="708"/>
          <w:docGrid w:linePitch="360"/>
        </w:sectPr>
      </w:pPr>
      <w:r>
        <w:rPr>
          <w:noProof/>
        </w:rPr>
        <w:lastRenderedPageBreak/>
        <w:drawing>
          <wp:anchor distT="0" distB="0" distL="114300" distR="114300" simplePos="0" relativeHeight="251658254" behindDoc="0" locked="0" layoutInCell="1" allowOverlap="1" wp14:anchorId="0C332C07" wp14:editId="05B39963">
            <wp:simplePos x="0" y="0"/>
            <wp:positionH relativeFrom="margin">
              <wp:posOffset>-937895</wp:posOffset>
            </wp:positionH>
            <wp:positionV relativeFrom="margin">
              <wp:posOffset>2838450</wp:posOffset>
            </wp:positionV>
            <wp:extent cx="9872345" cy="337185"/>
            <wp:effectExtent l="0" t="0" r="0" b="5715"/>
            <wp:wrapSquare wrapText="bothSides"/>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pic:cNvPicPr/>
                  </pic:nvPicPr>
                  <pic:blipFill rotWithShape="1">
                    <a:blip r:embed="rId43">
                      <a:extLst>
                        <a:ext uri="{28A0092B-C50C-407E-A947-70E740481C1C}">
                          <a14:useLocalDpi xmlns:a14="http://schemas.microsoft.com/office/drawing/2010/main" val="0"/>
                        </a:ext>
                      </a:extLst>
                    </a:blip>
                    <a:srcRect t="71116"/>
                    <a:stretch/>
                  </pic:blipFill>
                  <pic:spPr bwMode="auto">
                    <a:xfrm>
                      <a:off x="0" y="0"/>
                      <a:ext cx="9872345" cy="33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C50">
        <w:rPr>
          <w:noProof/>
        </w:rPr>
        <mc:AlternateContent>
          <mc:Choice Requires="wps">
            <w:drawing>
              <wp:anchor distT="45720" distB="45720" distL="114300" distR="114300" simplePos="0" relativeHeight="251658244" behindDoc="0" locked="0" layoutInCell="1" allowOverlap="1" wp14:anchorId="7BD36FCC" wp14:editId="3146D705">
                <wp:simplePos x="0" y="0"/>
                <wp:positionH relativeFrom="column">
                  <wp:posOffset>0</wp:posOffset>
                </wp:positionH>
                <wp:positionV relativeFrom="paragraph">
                  <wp:posOffset>2036445</wp:posOffset>
                </wp:positionV>
                <wp:extent cx="8934450" cy="1404620"/>
                <wp:effectExtent l="0" t="0" r="0" b="0"/>
                <wp:wrapSquare wrapText="bothSides"/>
                <wp:docPr id="20" name="Tekstbok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0" cy="1404620"/>
                        </a:xfrm>
                        <a:prstGeom prst="rect">
                          <a:avLst/>
                        </a:prstGeom>
                        <a:solidFill>
                          <a:srgbClr val="FFFFFF"/>
                        </a:solidFill>
                        <a:ln w="9525">
                          <a:noFill/>
                          <a:miter lim="800000"/>
                          <a:headEnd/>
                          <a:tailEnd/>
                        </a:ln>
                      </wps:spPr>
                      <wps:txbx>
                        <w:txbxContent>
                          <w:p w14:paraId="64E554E7" w14:textId="24205F6B" w:rsidR="00514C50" w:rsidRPr="0031092F" w:rsidRDefault="00FA737D" w:rsidP="00514C50">
                            <w:pPr>
                              <w:pStyle w:val="Overskrift1"/>
                              <w:jc w:val="center"/>
                              <w:rPr>
                                <w:b/>
                                <w:bCs/>
                                <w:sz w:val="96"/>
                                <w:szCs w:val="96"/>
                              </w:rPr>
                            </w:pPr>
                            <w:bookmarkStart w:id="52" w:name="_Toc151705936"/>
                            <w:r>
                              <w:rPr>
                                <w:b/>
                                <w:bCs/>
                                <w:sz w:val="96"/>
                                <w:szCs w:val="96"/>
                              </w:rPr>
                              <w:t>VEDLEGG</w:t>
                            </w:r>
                            <w:bookmarkEnd w:id="5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D36FCC" id="Tekstboks 20" o:spid="_x0000_s1046" type="#_x0000_t202" style="position:absolute;margin-left:0;margin-top:160.35pt;width:703.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" stroked="f">
                <v:textbox style="mso-fit-shape-to-text:t">
                  <w:txbxContent>
                    <w:p w14:paraId="64E554E7" w14:textId="24205F6B" w:rsidR="00514C50" w:rsidRPr="0031092F" w:rsidRDefault="00FA737D" w:rsidP="00514C50">
                      <w:pPr>
                        <w:pStyle w:val="Overskrift1"/>
                        <w:jc w:val="center"/>
                        <w:rPr>
                          <w:b/>
                          <w:bCs/>
                          <w:sz w:val="96"/>
                          <w:szCs w:val="96"/>
                        </w:rPr>
                      </w:pPr>
                      <w:bookmarkStart w:id="73" w:name="_Toc151705936"/>
                      <w:r>
                        <w:rPr>
                          <w:b/>
                          <w:bCs/>
                          <w:sz w:val="96"/>
                          <w:szCs w:val="96"/>
                        </w:rPr>
                        <w:t>VEDLEGG</w:t>
                      </w:r>
                      <w:bookmarkEnd w:id="73"/>
                    </w:p>
                  </w:txbxContent>
                </v:textbox>
                <w10:wrap type="square"/>
              </v:shape>
            </w:pict>
          </mc:Fallback>
        </mc:AlternateContent>
      </w:r>
      <w:r w:rsidR="00514C50">
        <w:t xml:space="preserve"> </w:t>
      </w:r>
    </w:p>
    <w:p w14:paraId="319D9E4A" w14:textId="42AC9EFB" w:rsidR="0038504E" w:rsidRDefault="0038504E" w:rsidP="0077358F">
      <w:pPr>
        <w:pStyle w:val="Overskrift1"/>
        <w:rPr>
          <w:sz w:val="36"/>
          <w:szCs w:val="36"/>
        </w:rPr>
      </w:pPr>
      <w:bookmarkStart w:id="53" w:name="_Vedlegg_1_SLA-rapport"/>
      <w:bookmarkStart w:id="54" w:name="_Vedlegg_1_Forklaring"/>
      <w:bookmarkStart w:id="55" w:name="_Vedlegg_2_Løpende"/>
      <w:bookmarkStart w:id="56" w:name="_Vedlegg_1_Organisatoriske"/>
      <w:bookmarkStart w:id="57" w:name="_Toc151705937"/>
      <w:bookmarkEnd w:id="53"/>
      <w:bookmarkEnd w:id="54"/>
      <w:bookmarkEnd w:id="55"/>
      <w:bookmarkEnd w:id="56"/>
      <w:r w:rsidRPr="006C2CA8">
        <w:rPr>
          <w:sz w:val="36"/>
          <w:szCs w:val="36"/>
        </w:rPr>
        <w:lastRenderedPageBreak/>
        <w:t xml:space="preserve">Vedlegg </w:t>
      </w:r>
      <w:r w:rsidR="004F0B72">
        <w:rPr>
          <w:sz w:val="36"/>
          <w:szCs w:val="36"/>
        </w:rPr>
        <w:t xml:space="preserve">1 </w:t>
      </w:r>
      <w:r w:rsidR="004C718F">
        <w:rPr>
          <w:sz w:val="36"/>
          <w:szCs w:val="36"/>
        </w:rPr>
        <w:t>Organisatoriske forhold – aktiviteter i forbindelse med ny organisering</w:t>
      </w:r>
      <w:bookmarkEnd w:id="57"/>
    </w:p>
    <w:p w14:paraId="5E5758C6" w14:textId="030736B9" w:rsidR="004C718F" w:rsidRDefault="004C718F" w:rsidP="004F0B72"/>
    <w:p w14:paraId="2B539C0A" w14:textId="38BDB485" w:rsidR="00CE352F" w:rsidRDefault="004F0B72" w:rsidP="004F0B72">
      <w:r>
        <w:t xml:space="preserve">I </w:t>
      </w:r>
      <w:r w:rsidR="00AB1B05">
        <w:t>løpet av perioden er det gjennomført kompetanseheving med</w:t>
      </w:r>
      <w:r>
        <w:t xml:space="preserve"> hovedtem</w:t>
      </w:r>
      <w:r w:rsidR="00AB1B05">
        <w:t>a «</w:t>
      </w:r>
      <w:r>
        <w:t>smidig arbeidsfilosofi</w:t>
      </w:r>
      <w:r w:rsidR="00AB1B05">
        <w:t>»</w:t>
      </w:r>
      <w:r>
        <w:t xml:space="preserve">. </w:t>
      </w:r>
      <w:r w:rsidR="00896F5A">
        <w:t>Organisasjonen fikk</w:t>
      </w:r>
      <w:r>
        <w:t xml:space="preserve"> en innføring i det smidige tankesettet, dets verdier og prinsipper, samt erfaring med scrum gjennom </w:t>
      </w:r>
      <w:r w:rsidR="0082331E">
        <w:t>praktiske øvelser</w:t>
      </w:r>
      <w:r>
        <w:t>.</w:t>
      </w:r>
    </w:p>
    <w:p w14:paraId="7F3B544D" w14:textId="77777777" w:rsidR="00665913" w:rsidRDefault="00CC01B4" w:rsidP="004F0B72">
      <w:r>
        <w:rPr>
          <w:noProof/>
        </w:rPr>
        <mc:AlternateContent>
          <mc:Choice Requires="wps">
            <w:drawing>
              <wp:anchor distT="0" distB="0" distL="114300" distR="114300" simplePos="0" relativeHeight="251658292" behindDoc="0" locked="0" layoutInCell="1" allowOverlap="1" wp14:anchorId="001D370E" wp14:editId="54C00A22">
                <wp:simplePos x="0" y="0"/>
                <wp:positionH relativeFrom="column">
                  <wp:posOffset>4880803</wp:posOffset>
                </wp:positionH>
                <wp:positionV relativeFrom="paragraph">
                  <wp:posOffset>1706024</wp:posOffset>
                </wp:positionV>
                <wp:extent cx="1041621" cy="246491"/>
                <wp:effectExtent l="0" t="0" r="6350" b="1270"/>
                <wp:wrapNone/>
                <wp:docPr id="1938414634" name="Rektangel 1938414634"/>
                <wp:cNvGraphicFramePr/>
                <a:graphic xmlns:a="http://schemas.openxmlformats.org/drawingml/2006/main">
                  <a:graphicData uri="http://schemas.microsoft.com/office/word/2010/wordprocessingShape">
                    <wps:wsp>
                      <wps:cNvSpPr/>
                      <wps:spPr>
                        <a:xfrm>
                          <a:off x="0" y="0"/>
                          <a:ext cx="1041621" cy="24649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B09B4" id="Rektangel 1938414634" o:spid="_x0000_s1026" style="position:absolute;margin-left:384.3pt;margin-top:134.35pt;width:82pt;height:19.4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" fillcolor="white [3212]" stroked="f" strokeweight="1pt"/>
            </w:pict>
          </mc:Fallback>
        </mc:AlternateContent>
      </w:r>
      <w:r w:rsidR="004F0B72">
        <w:t xml:space="preserve">Et evalueringsskjema ble sendt ut til alle deltakerne i etterkant av samlingen, og tilbakemeldingene viser generelt at flertallet var fornøyd med opplegget og at de fikk en bedre forståelse av arbeidsmetodikken. </w:t>
      </w:r>
    </w:p>
    <w:p w14:paraId="75B7E1B9" w14:textId="2BEA1190" w:rsidR="00665913" w:rsidRDefault="00C14EFC" w:rsidP="004F0B72">
      <w:pPr>
        <w:sectPr w:rsidR="00665913" w:rsidSect="00A0031F">
          <w:pgSz w:w="16838" w:h="11906" w:orient="landscape"/>
          <w:pgMar w:top="1417" w:right="1417" w:bottom="1417" w:left="1417" w:header="708" w:footer="708" w:gutter="0"/>
          <w:cols w:space="708"/>
          <w:docGrid w:linePitch="360"/>
        </w:sectPr>
      </w:pPr>
      <w:r>
        <w:rPr>
          <w:noProof/>
        </w:rPr>
        <w:drawing>
          <wp:anchor distT="0" distB="0" distL="114300" distR="114300" simplePos="0" relativeHeight="251658293" behindDoc="0" locked="0" layoutInCell="1" allowOverlap="1" wp14:anchorId="4DB08DD0" wp14:editId="77152689">
            <wp:simplePos x="0" y="0"/>
            <wp:positionH relativeFrom="margin">
              <wp:posOffset>889193</wp:posOffset>
            </wp:positionH>
            <wp:positionV relativeFrom="margin">
              <wp:posOffset>1642110</wp:posOffset>
            </wp:positionV>
            <wp:extent cx="7108190" cy="4015740"/>
            <wp:effectExtent l="0" t="0" r="0" b="3810"/>
            <wp:wrapSquare wrapText="bothSides"/>
            <wp:docPr id="1379300919" name="Bilde 1379300919" descr="Et bilde som inneholder tekst, håndskrift, Font,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00919" name="Bilde 1" descr="Et bilde som inneholder tekst, håndskrift, Font, diagram&#10;&#10;Automatisk generert beskrivelse"/>
                    <pic:cNvPicPr/>
                  </pic:nvPicPr>
                  <pic:blipFill>
                    <a:blip r:embed="rId63">
                      <a:extLst>
                        <a:ext uri="{28A0092B-C50C-407E-A947-70E740481C1C}">
                          <a14:useLocalDpi xmlns:a14="http://schemas.microsoft.com/office/drawing/2010/main" val="0"/>
                        </a:ext>
                      </a:extLst>
                    </a:blip>
                    <a:stretch>
                      <a:fillRect/>
                    </a:stretch>
                  </pic:blipFill>
                  <pic:spPr>
                    <a:xfrm>
                      <a:off x="0" y="0"/>
                      <a:ext cx="7108190" cy="4015740"/>
                    </a:xfrm>
                    <a:prstGeom prst="rect">
                      <a:avLst/>
                    </a:prstGeom>
                  </pic:spPr>
                </pic:pic>
              </a:graphicData>
            </a:graphic>
            <wp14:sizeRelH relativeFrom="margin">
              <wp14:pctWidth>0</wp14:pctWidth>
            </wp14:sizeRelH>
            <wp14:sizeRelV relativeFrom="margin">
              <wp14:pctHeight>0</wp14:pctHeight>
            </wp14:sizeRelV>
          </wp:anchor>
        </w:drawing>
      </w:r>
    </w:p>
    <w:p w14:paraId="4EDE6B8F" w14:textId="77777777" w:rsidR="004F0B72" w:rsidRDefault="00665913" w:rsidP="00B0034F">
      <w:pPr>
        <w:pStyle w:val="Overskrift1"/>
        <w:rPr>
          <w:sz w:val="36"/>
          <w:szCs w:val="36"/>
        </w:rPr>
      </w:pPr>
      <w:bookmarkStart w:id="58" w:name="_Vedlegg_2_Tilgjengelighet"/>
      <w:bookmarkStart w:id="59" w:name="_Toc151705938"/>
      <w:bookmarkEnd w:id="58"/>
      <w:r w:rsidRPr="00B0034F">
        <w:rPr>
          <w:sz w:val="36"/>
          <w:szCs w:val="36"/>
        </w:rPr>
        <w:lastRenderedPageBreak/>
        <w:t>Vedlegg 2</w:t>
      </w:r>
      <w:r w:rsidR="004628F0" w:rsidRPr="00B0034F">
        <w:rPr>
          <w:sz w:val="36"/>
          <w:szCs w:val="36"/>
        </w:rPr>
        <w:t xml:space="preserve"> Tilgjengelighet SKULD-plattform</w:t>
      </w:r>
      <w:bookmarkEnd w:id="59"/>
    </w:p>
    <w:p w14:paraId="0CA98E0A" w14:textId="77777777" w:rsidR="00C24867" w:rsidRPr="00C24867" w:rsidRDefault="00C24867" w:rsidP="00C24867"/>
    <w:p w14:paraId="38F26E63" w14:textId="77777777" w:rsidR="009C1F3F" w:rsidRDefault="00957714" w:rsidP="009C1F3F">
      <w:pPr>
        <w:keepNext/>
      </w:pPr>
      <w:r>
        <w:rPr>
          <w:noProof/>
        </w:rPr>
        <w:drawing>
          <wp:inline distT="0" distB="0" distL="0" distR="0" wp14:anchorId="1CB72A97" wp14:editId="11999A11">
            <wp:extent cx="13320395" cy="4500880"/>
            <wp:effectExtent l="0" t="0" r="0" b="0"/>
            <wp:docPr id="1451055631" name="Bilde 1451055631"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55631" name="Bilde 1" descr="Et bilde som inneholder skjermbilde&#10;&#10;Automatisk generert beskrivelse"/>
                    <pic:cNvPicPr/>
                  </pic:nvPicPr>
                  <pic:blipFill>
                    <a:blip r:embed="rId64"/>
                    <a:stretch>
                      <a:fillRect/>
                    </a:stretch>
                  </pic:blipFill>
                  <pic:spPr>
                    <a:xfrm>
                      <a:off x="0" y="0"/>
                      <a:ext cx="13320395" cy="4500880"/>
                    </a:xfrm>
                    <a:prstGeom prst="rect">
                      <a:avLst/>
                    </a:prstGeom>
                  </pic:spPr>
                </pic:pic>
              </a:graphicData>
            </a:graphic>
          </wp:inline>
        </w:drawing>
      </w:r>
    </w:p>
    <w:p w14:paraId="3521BFDF" w14:textId="406A4EEB" w:rsidR="00ED160E" w:rsidRDefault="009C1F3F" w:rsidP="009C1F3F">
      <w:pPr>
        <w:pStyle w:val="Bildetekst"/>
      </w:pPr>
      <w:bookmarkStart w:id="60" w:name="_Toc151571888"/>
      <w:r>
        <w:t xml:space="preserve">Figur </w:t>
      </w:r>
      <w:fldSimple w:instr=" SEQ Figur \* ARABIC ">
        <w:r w:rsidR="009B54CD">
          <w:rPr>
            <w:noProof/>
          </w:rPr>
          <w:t>6</w:t>
        </w:r>
      </w:fldSimple>
      <w:r>
        <w:t>: Tilgjengelighet SKULD-plattform per oktober</w:t>
      </w:r>
      <w:bookmarkEnd w:id="60"/>
    </w:p>
    <w:p w14:paraId="4CB5A456" w14:textId="77777777" w:rsidR="009B54CD" w:rsidRDefault="009B54CD" w:rsidP="00B0034F"/>
    <w:p w14:paraId="2436195D" w14:textId="719DC5AE" w:rsidR="00003C0C" w:rsidRDefault="0018518A" w:rsidP="00B0034F">
      <w:pPr>
        <w:sectPr w:rsidR="00003C0C" w:rsidSect="00542A1B">
          <w:pgSz w:w="23811" w:h="16838" w:orient="landscape" w:code="8"/>
          <w:pgMar w:top="1417" w:right="1417" w:bottom="1417" w:left="1417" w:header="708" w:footer="708" w:gutter="0"/>
          <w:cols w:space="708"/>
          <w:docGrid w:linePitch="360"/>
        </w:sectPr>
      </w:pPr>
      <w:r>
        <w:t xml:space="preserve">Det gikk i perioden noen alarmer ved </w:t>
      </w:r>
      <w:r w:rsidR="009333ED">
        <w:t>AMK</w:t>
      </w:r>
      <w:r w:rsidR="00511B6C">
        <w:t xml:space="preserve"> Vestfold</w:t>
      </w:r>
      <w:r w:rsidR="00A93DF2">
        <w:t xml:space="preserve"> og Telemark</w:t>
      </w:r>
      <w:r w:rsidR="00CF5407">
        <w:t xml:space="preserve"> som</w:t>
      </w:r>
      <w:r w:rsidR="007D7B46">
        <w:t xml:space="preserve"> </w:t>
      </w:r>
      <w:r w:rsidR="004E2CEC">
        <w:t>HDO overvåket</w:t>
      </w:r>
      <w:r w:rsidR="00CF5407">
        <w:t>. Det ble ikke funnet feil på løsningen</w:t>
      </w:r>
      <w:r w:rsidR="0014431F">
        <w:t>, og det medførte ingen nedetid for 113.</w:t>
      </w:r>
    </w:p>
    <w:p w14:paraId="473BF291" w14:textId="3FFAA495" w:rsidR="00507D6C" w:rsidRPr="008E3CF8" w:rsidRDefault="00507D6C" w:rsidP="00507D6C">
      <w:pPr>
        <w:pStyle w:val="Overskrift1"/>
        <w:rPr>
          <w:b/>
          <w:bCs/>
          <w:sz w:val="36"/>
          <w:szCs w:val="36"/>
        </w:rPr>
      </w:pPr>
      <w:bookmarkStart w:id="61" w:name="_Vedlegg_3_Beskrivelse"/>
      <w:bookmarkStart w:id="62" w:name="_Toc151705939"/>
      <w:bookmarkEnd w:id="61"/>
      <w:r w:rsidRPr="008E3CF8">
        <w:rPr>
          <w:b/>
          <w:bCs/>
          <w:sz w:val="36"/>
          <w:szCs w:val="36"/>
        </w:rPr>
        <w:lastRenderedPageBreak/>
        <w:t>Liste over figurer og tabeller</w:t>
      </w:r>
      <w:bookmarkEnd w:id="62"/>
    </w:p>
    <w:p w14:paraId="445C7861" w14:textId="77777777" w:rsidR="00507D6C" w:rsidRPr="00507D6C" w:rsidRDefault="00507D6C" w:rsidP="00507D6C"/>
    <w:p w14:paraId="0EE46054" w14:textId="48AA5EC3" w:rsidR="009B54CD" w:rsidRDefault="007C44D7">
      <w:pPr>
        <w:pStyle w:val="Figurliste"/>
        <w:tabs>
          <w:tab w:val="right" w:leader="dot" w:pos="13994"/>
        </w:tabs>
        <w:rPr>
          <w:rFonts w:eastAsiaTheme="minorEastAsia"/>
          <w:noProof/>
          <w:lang w:eastAsia="nb-NO"/>
        </w:rPr>
      </w:pPr>
      <w:r>
        <w:fldChar w:fldCharType="begin"/>
      </w:r>
      <w:r>
        <w:instrText xml:space="preserve"> TOC \h \z \c "Figur" </w:instrText>
      </w:r>
      <w:r>
        <w:fldChar w:fldCharType="separate"/>
      </w:r>
      <w:hyperlink r:id="rId65" w:anchor="_Toc151571883" w:history="1">
        <w:r w:rsidR="009B54CD" w:rsidRPr="003222FA">
          <w:rPr>
            <w:rStyle w:val="Hyperkobling"/>
            <w:noProof/>
          </w:rPr>
          <w:t>Figur 1: HDOs åpne virksomhetsrisikoer på nivå 8 eller høyere (oransje og rødt nivå)</w:t>
        </w:r>
        <w:r w:rsidR="009B54CD">
          <w:rPr>
            <w:noProof/>
            <w:webHidden/>
          </w:rPr>
          <w:tab/>
        </w:r>
        <w:r w:rsidR="009B54CD">
          <w:rPr>
            <w:noProof/>
            <w:webHidden/>
          </w:rPr>
          <w:fldChar w:fldCharType="begin"/>
        </w:r>
        <w:r w:rsidR="009B54CD">
          <w:rPr>
            <w:noProof/>
            <w:webHidden/>
          </w:rPr>
          <w:instrText xml:space="preserve"> PAGEREF _Toc151571883 \h </w:instrText>
        </w:r>
        <w:r w:rsidR="009B54CD">
          <w:rPr>
            <w:noProof/>
            <w:webHidden/>
          </w:rPr>
        </w:r>
        <w:r w:rsidR="009B54CD">
          <w:rPr>
            <w:noProof/>
            <w:webHidden/>
          </w:rPr>
          <w:fldChar w:fldCharType="separate"/>
        </w:r>
        <w:r w:rsidR="00E558A3">
          <w:rPr>
            <w:noProof/>
            <w:webHidden/>
          </w:rPr>
          <w:t>3</w:t>
        </w:r>
        <w:r w:rsidR="009B54CD">
          <w:rPr>
            <w:noProof/>
            <w:webHidden/>
          </w:rPr>
          <w:fldChar w:fldCharType="end"/>
        </w:r>
      </w:hyperlink>
    </w:p>
    <w:p w14:paraId="6A50292A" w14:textId="3F1F6B84" w:rsidR="009B54CD" w:rsidRDefault="00000000">
      <w:pPr>
        <w:pStyle w:val="Figurliste"/>
        <w:tabs>
          <w:tab w:val="right" w:leader="dot" w:pos="13994"/>
        </w:tabs>
        <w:rPr>
          <w:rFonts w:eastAsiaTheme="minorEastAsia"/>
          <w:noProof/>
          <w:lang w:eastAsia="nb-NO"/>
        </w:rPr>
      </w:pPr>
      <w:hyperlink r:id="rId66" w:anchor="_Toc151571884" w:history="1">
        <w:r w:rsidR="009B54CD" w:rsidRPr="003222FA">
          <w:rPr>
            <w:rStyle w:val="Hyperkobling"/>
            <w:noProof/>
          </w:rPr>
          <w:t>Figur 2: HDOs åpne virksomhetsrisikoer fordelt etter skår på sannsynlighet og konsekvens</w:t>
        </w:r>
        <w:r w:rsidR="009B54CD">
          <w:rPr>
            <w:noProof/>
            <w:webHidden/>
          </w:rPr>
          <w:tab/>
        </w:r>
        <w:r w:rsidR="009B54CD">
          <w:rPr>
            <w:noProof/>
            <w:webHidden/>
          </w:rPr>
          <w:fldChar w:fldCharType="begin"/>
        </w:r>
        <w:r w:rsidR="009B54CD">
          <w:rPr>
            <w:noProof/>
            <w:webHidden/>
          </w:rPr>
          <w:instrText xml:space="preserve"> PAGEREF _Toc151571884 \h </w:instrText>
        </w:r>
        <w:r w:rsidR="009B54CD">
          <w:rPr>
            <w:noProof/>
            <w:webHidden/>
          </w:rPr>
        </w:r>
        <w:r w:rsidR="009B54CD">
          <w:rPr>
            <w:noProof/>
            <w:webHidden/>
          </w:rPr>
          <w:fldChar w:fldCharType="separate"/>
        </w:r>
        <w:r w:rsidR="00E558A3">
          <w:rPr>
            <w:noProof/>
            <w:webHidden/>
          </w:rPr>
          <w:t>3</w:t>
        </w:r>
        <w:r w:rsidR="009B54CD">
          <w:rPr>
            <w:noProof/>
            <w:webHidden/>
          </w:rPr>
          <w:fldChar w:fldCharType="end"/>
        </w:r>
      </w:hyperlink>
    </w:p>
    <w:p w14:paraId="2048285F" w14:textId="567878C3" w:rsidR="009B54CD" w:rsidRDefault="00000000">
      <w:pPr>
        <w:pStyle w:val="Figurliste"/>
        <w:tabs>
          <w:tab w:val="right" w:leader="dot" w:pos="13994"/>
        </w:tabs>
        <w:rPr>
          <w:rFonts w:eastAsiaTheme="minorEastAsia"/>
          <w:noProof/>
          <w:lang w:eastAsia="nb-NO"/>
        </w:rPr>
      </w:pPr>
      <w:hyperlink r:id="rId67" w:anchor="_Toc151571885" w:history="1">
        <w:r w:rsidR="009B54CD" w:rsidRPr="003222FA">
          <w:rPr>
            <w:rStyle w:val="Hyperkobling"/>
            <w:noProof/>
          </w:rPr>
          <w:t>Figur 3: Løpende samtaleoversikt inn til HDOs førstelinje for de siste 12 måneder, med totalt antall anrop, antall inn- og utgående</w:t>
        </w:r>
        <w:r w:rsidR="009B54CD">
          <w:rPr>
            <w:noProof/>
            <w:webHidden/>
          </w:rPr>
          <w:tab/>
        </w:r>
        <w:r w:rsidR="009B54CD">
          <w:rPr>
            <w:noProof/>
            <w:webHidden/>
          </w:rPr>
          <w:fldChar w:fldCharType="begin"/>
        </w:r>
        <w:r w:rsidR="009B54CD">
          <w:rPr>
            <w:noProof/>
            <w:webHidden/>
          </w:rPr>
          <w:instrText xml:space="preserve"> PAGEREF _Toc151571885 \h </w:instrText>
        </w:r>
        <w:r w:rsidR="009B54CD">
          <w:rPr>
            <w:noProof/>
            <w:webHidden/>
          </w:rPr>
        </w:r>
        <w:r w:rsidR="009B54CD">
          <w:rPr>
            <w:noProof/>
            <w:webHidden/>
          </w:rPr>
          <w:fldChar w:fldCharType="separate"/>
        </w:r>
        <w:r w:rsidR="00E558A3">
          <w:rPr>
            <w:noProof/>
            <w:webHidden/>
          </w:rPr>
          <w:t>8</w:t>
        </w:r>
        <w:r w:rsidR="009B54CD">
          <w:rPr>
            <w:noProof/>
            <w:webHidden/>
          </w:rPr>
          <w:fldChar w:fldCharType="end"/>
        </w:r>
      </w:hyperlink>
    </w:p>
    <w:p w14:paraId="0B417E82" w14:textId="11E963E1" w:rsidR="009B54CD" w:rsidRDefault="00000000">
      <w:pPr>
        <w:pStyle w:val="Figurliste"/>
        <w:tabs>
          <w:tab w:val="right" w:leader="dot" w:pos="13994"/>
        </w:tabs>
        <w:rPr>
          <w:rFonts w:eastAsiaTheme="minorEastAsia"/>
          <w:noProof/>
          <w:lang w:eastAsia="nb-NO"/>
        </w:rPr>
      </w:pPr>
      <w:hyperlink r:id="rId68" w:anchor="_Toc151571886" w:history="1">
        <w:r w:rsidR="009B54CD" w:rsidRPr="003222FA">
          <w:rPr>
            <w:rStyle w:val="Hyperkobling"/>
            <w:noProof/>
          </w:rPr>
          <w:t>Figur 4: Måloppnåelse for 1. linje (telefoni)</w:t>
        </w:r>
        <w:r w:rsidR="009B54CD">
          <w:rPr>
            <w:noProof/>
            <w:webHidden/>
          </w:rPr>
          <w:tab/>
        </w:r>
        <w:r w:rsidR="009B54CD">
          <w:rPr>
            <w:noProof/>
            <w:webHidden/>
          </w:rPr>
          <w:fldChar w:fldCharType="begin"/>
        </w:r>
        <w:r w:rsidR="009B54CD">
          <w:rPr>
            <w:noProof/>
            <w:webHidden/>
          </w:rPr>
          <w:instrText xml:space="preserve"> PAGEREF _Toc151571886 \h </w:instrText>
        </w:r>
        <w:r w:rsidR="009B54CD">
          <w:rPr>
            <w:noProof/>
            <w:webHidden/>
          </w:rPr>
        </w:r>
        <w:r w:rsidR="009B54CD">
          <w:rPr>
            <w:noProof/>
            <w:webHidden/>
          </w:rPr>
          <w:fldChar w:fldCharType="separate"/>
        </w:r>
        <w:r w:rsidR="00E558A3">
          <w:rPr>
            <w:noProof/>
            <w:webHidden/>
          </w:rPr>
          <w:t>8</w:t>
        </w:r>
        <w:r w:rsidR="009B54CD">
          <w:rPr>
            <w:noProof/>
            <w:webHidden/>
          </w:rPr>
          <w:fldChar w:fldCharType="end"/>
        </w:r>
      </w:hyperlink>
    </w:p>
    <w:p w14:paraId="6A9F0B54" w14:textId="72B30E73" w:rsidR="009B54CD" w:rsidRDefault="00000000">
      <w:pPr>
        <w:pStyle w:val="Figurliste"/>
        <w:tabs>
          <w:tab w:val="right" w:leader="dot" w:pos="13994"/>
        </w:tabs>
        <w:rPr>
          <w:rFonts w:eastAsiaTheme="minorEastAsia"/>
          <w:noProof/>
          <w:lang w:eastAsia="nb-NO"/>
        </w:rPr>
      </w:pPr>
      <w:hyperlink r:id="rId69" w:anchor="_Toc151571887" w:history="1">
        <w:r w:rsidR="009B54CD" w:rsidRPr="003222FA">
          <w:rPr>
            <w:rStyle w:val="Hyperkobling"/>
            <w:noProof/>
          </w:rPr>
          <w:t>Figur 5: Antall akuttmottak og legevakt- og AMK-sentraler som er oppgradert til MPOS per oktober, samt gjenstående</w:t>
        </w:r>
        <w:r w:rsidR="009B54CD">
          <w:rPr>
            <w:noProof/>
            <w:webHidden/>
          </w:rPr>
          <w:tab/>
        </w:r>
        <w:r w:rsidR="009B54CD">
          <w:rPr>
            <w:noProof/>
            <w:webHidden/>
          </w:rPr>
          <w:fldChar w:fldCharType="begin"/>
        </w:r>
        <w:r w:rsidR="009B54CD">
          <w:rPr>
            <w:noProof/>
            <w:webHidden/>
          </w:rPr>
          <w:instrText xml:space="preserve"> PAGEREF _Toc151571887 \h </w:instrText>
        </w:r>
        <w:r w:rsidR="009B54CD">
          <w:rPr>
            <w:noProof/>
            <w:webHidden/>
          </w:rPr>
        </w:r>
        <w:r w:rsidR="009B54CD">
          <w:rPr>
            <w:noProof/>
            <w:webHidden/>
          </w:rPr>
          <w:fldChar w:fldCharType="separate"/>
        </w:r>
        <w:r w:rsidR="00E558A3">
          <w:rPr>
            <w:noProof/>
            <w:webHidden/>
          </w:rPr>
          <w:t>10</w:t>
        </w:r>
        <w:r w:rsidR="009B54CD">
          <w:rPr>
            <w:noProof/>
            <w:webHidden/>
          </w:rPr>
          <w:fldChar w:fldCharType="end"/>
        </w:r>
      </w:hyperlink>
    </w:p>
    <w:p w14:paraId="72828801" w14:textId="660494F5" w:rsidR="009B54CD" w:rsidRDefault="00000000">
      <w:pPr>
        <w:pStyle w:val="Figurliste"/>
        <w:tabs>
          <w:tab w:val="right" w:leader="dot" w:pos="13994"/>
        </w:tabs>
        <w:rPr>
          <w:rFonts w:eastAsiaTheme="minorEastAsia"/>
          <w:noProof/>
          <w:lang w:eastAsia="nb-NO"/>
        </w:rPr>
      </w:pPr>
      <w:hyperlink w:anchor="_Toc151571888" w:history="1">
        <w:r w:rsidR="009B54CD" w:rsidRPr="003222FA">
          <w:rPr>
            <w:rStyle w:val="Hyperkobling"/>
            <w:noProof/>
          </w:rPr>
          <w:t>Figur 6: Tilgjengelighet SKULD-plattform per oktober</w:t>
        </w:r>
        <w:r w:rsidR="009B54CD">
          <w:rPr>
            <w:noProof/>
            <w:webHidden/>
          </w:rPr>
          <w:tab/>
        </w:r>
        <w:r w:rsidR="009B54CD">
          <w:rPr>
            <w:noProof/>
            <w:webHidden/>
          </w:rPr>
          <w:fldChar w:fldCharType="begin"/>
        </w:r>
        <w:r w:rsidR="009B54CD">
          <w:rPr>
            <w:noProof/>
            <w:webHidden/>
          </w:rPr>
          <w:instrText xml:space="preserve"> PAGEREF _Toc151571888 \h </w:instrText>
        </w:r>
        <w:r w:rsidR="009B54CD">
          <w:rPr>
            <w:noProof/>
            <w:webHidden/>
          </w:rPr>
        </w:r>
        <w:r w:rsidR="009B54CD">
          <w:rPr>
            <w:noProof/>
            <w:webHidden/>
          </w:rPr>
          <w:fldChar w:fldCharType="separate"/>
        </w:r>
        <w:r w:rsidR="00E558A3">
          <w:rPr>
            <w:noProof/>
            <w:webHidden/>
          </w:rPr>
          <w:t>24</w:t>
        </w:r>
        <w:r w:rsidR="009B54CD">
          <w:rPr>
            <w:noProof/>
            <w:webHidden/>
          </w:rPr>
          <w:fldChar w:fldCharType="end"/>
        </w:r>
      </w:hyperlink>
    </w:p>
    <w:p w14:paraId="0A9C29C7" w14:textId="77777777" w:rsidR="00E558A3" w:rsidRDefault="007C44D7" w:rsidP="00961962">
      <w:pPr>
        <w:rPr>
          <w:noProof/>
        </w:rPr>
      </w:pPr>
      <w:r>
        <w:fldChar w:fldCharType="end"/>
      </w:r>
      <w:r w:rsidR="00507D6C">
        <w:fldChar w:fldCharType="begin"/>
      </w:r>
      <w:r w:rsidR="00507D6C">
        <w:instrText xml:space="preserve"> TOC \h \z \c "Tabell" </w:instrText>
      </w:r>
      <w:r w:rsidR="00507D6C">
        <w:fldChar w:fldCharType="separate"/>
      </w:r>
    </w:p>
    <w:p w14:paraId="23FB6A8C" w14:textId="19C33FA7" w:rsidR="00E558A3" w:rsidRDefault="00000000">
      <w:pPr>
        <w:pStyle w:val="Figurliste"/>
        <w:tabs>
          <w:tab w:val="right" w:leader="dot" w:pos="13994"/>
        </w:tabs>
        <w:rPr>
          <w:rFonts w:eastAsiaTheme="minorEastAsia"/>
          <w:noProof/>
          <w:lang w:eastAsia="nb-NO"/>
        </w:rPr>
      </w:pPr>
      <w:hyperlink r:id="rId70" w:anchor="_Toc151705895" w:history="1">
        <w:r w:rsidR="00E558A3" w:rsidRPr="00582331">
          <w:rPr>
            <w:rStyle w:val="Hyperkobling"/>
            <w:noProof/>
          </w:rPr>
          <w:t>Tabell 1: Resultat mot budsjett i perioden og hittil i år (HiÅ)</w:t>
        </w:r>
        <w:r w:rsidR="00E558A3">
          <w:rPr>
            <w:noProof/>
            <w:webHidden/>
          </w:rPr>
          <w:tab/>
        </w:r>
        <w:r w:rsidR="00E558A3">
          <w:rPr>
            <w:noProof/>
            <w:webHidden/>
          </w:rPr>
          <w:fldChar w:fldCharType="begin"/>
        </w:r>
        <w:r w:rsidR="00E558A3">
          <w:rPr>
            <w:noProof/>
            <w:webHidden/>
          </w:rPr>
          <w:instrText xml:space="preserve"> PAGEREF _Toc151705895 \h </w:instrText>
        </w:r>
        <w:r w:rsidR="00E558A3">
          <w:rPr>
            <w:noProof/>
            <w:webHidden/>
          </w:rPr>
        </w:r>
        <w:r w:rsidR="00E558A3">
          <w:rPr>
            <w:noProof/>
            <w:webHidden/>
          </w:rPr>
          <w:fldChar w:fldCharType="separate"/>
        </w:r>
        <w:r w:rsidR="00E558A3">
          <w:rPr>
            <w:noProof/>
            <w:webHidden/>
          </w:rPr>
          <w:t>4</w:t>
        </w:r>
        <w:r w:rsidR="00E558A3">
          <w:rPr>
            <w:noProof/>
            <w:webHidden/>
          </w:rPr>
          <w:fldChar w:fldCharType="end"/>
        </w:r>
      </w:hyperlink>
    </w:p>
    <w:p w14:paraId="7F33399F" w14:textId="404F4180" w:rsidR="00E558A3" w:rsidRDefault="00000000">
      <w:pPr>
        <w:pStyle w:val="Figurliste"/>
        <w:tabs>
          <w:tab w:val="right" w:leader="dot" w:pos="13994"/>
        </w:tabs>
        <w:rPr>
          <w:rFonts w:eastAsiaTheme="minorEastAsia"/>
          <w:noProof/>
          <w:lang w:eastAsia="nb-NO"/>
        </w:rPr>
      </w:pPr>
      <w:hyperlink r:id="rId71" w:anchor="_Toc151705896" w:history="1">
        <w:r w:rsidR="00E558A3" w:rsidRPr="00582331">
          <w:rPr>
            <w:rStyle w:val="Hyperkobling"/>
            <w:noProof/>
          </w:rPr>
          <w:t>Tabell 2: Prognose per oktober</w:t>
        </w:r>
        <w:r w:rsidR="00E558A3">
          <w:rPr>
            <w:noProof/>
            <w:webHidden/>
          </w:rPr>
          <w:tab/>
        </w:r>
        <w:r w:rsidR="00E558A3">
          <w:rPr>
            <w:noProof/>
            <w:webHidden/>
          </w:rPr>
          <w:fldChar w:fldCharType="begin"/>
        </w:r>
        <w:r w:rsidR="00E558A3">
          <w:rPr>
            <w:noProof/>
            <w:webHidden/>
          </w:rPr>
          <w:instrText xml:space="preserve"> PAGEREF _Toc151705896 \h </w:instrText>
        </w:r>
        <w:r w:rsidR="00E558A3">
          <w:rPr>
            <w:noProof/>
            <w:webHidden/>
          </w:rPr>
        </w:r>
        <w:r w:rsidR="00E558A3">
          <w:rPr>
            <w:noProof/>
            <w:webHidden/>
          </w:rPr>
          <w:fldChar w:fldCharType="separate"/>
        </w:r>
        <w:r w:rsidR="00E558A3">
          <w:rPr>
            <w:noProof/>
            <w:webHidden/>
          </w:rPr>
          <w:t>5</w:t>
        </w:r>
        <w:r w:rsidR="00E558A3">
          <w:rPr>
            <w:noProof/>
            <w:webHidden/>
          </w:rPr>
          <w:fldChar w:fldCharType="end"/>
        </w:r>
      </w:hyperlink>
    </w:p>
    <w:p w14:paraId="6B3694E0" w14:textId="3499B56B" w:rsidR="00E558A3" w:rsidRDefault="00000000">
      <w:pPr>
        <w:pStyle w:val="Figurliste"/>
        <w:tabs>
          <w:tab w:val="right" w:leader="dot" w:pos="13994"/>
        </w:tabs>
        <w:rPr>
          <w:rFonts w:eastAsiaTheme="minorEastAsia"/>
          <w:noProof/>
          <w:lang w:eastAsia="nb-NO"/>
        </w:rPr>
      </w:pPr>
      <w:hyperlink r:id="rId72" w:anchor="_Toc151705897" w:history="1">
        <w:r w:rsidR="00E558A3" w:rsidRPr="00582331">
          <w:rPr>
            <w:rStyle w:val="Hyperkobling"/>
            <w:noProof/>
          </w:rPr>
          <w:t>Tabell 3: Kundereskontro per oktober</w:t>
        </w:r>
        <w:r w:rsidR="00E558A3">
          <w:rPr>
            <w:noProof/>
            <w:webHidden/>
          </w:rPr>
          <w:tab/>
        </w:r>
        <w:r w:rsidR="00E558A3">
          <w:rPr>
            <w:noProof/>
            <w:webHidden/>
          </w:rPr>
          <w:fldChar w:fldCharType="begin"/>
        </w:r>
        <w:r w:rsidR="00E558A3">
          <w:rPr>
            <w:noProof/>
            <w:webHidden/>
          </w:rPr>
          <w:instrText xml:space="preserve"> PAGEREF _Toc151705897 \h </w:instrText>
        </w:r>
        <w:r w:rsidR="00E558A3">
          <w:rPr>
            <w:noProof/>
            <w:webHidden/>
          </w:rPr>
        </w:r>
        <w:r w:rsidR="00E558A3">
          <w:rPr>
            <w:noProof/>
            <w:webHidden/>
          </w:rPr>
          <w:fldChar w:fldCharType="separate"/>
        </w:r>
        <w:r w:rsidR="00E558A3">
          <w:rPr>
            <w:noProof/>
            <w:webHidden/>
          </w:rPr>
          <w:t>6</w:t>
        </w:r>
        <w:r w:rsidR="00E558A3">
          <w:rPr>
            <w:noProof/>
            <w:webHidden/>
          </w:rPr>
          <w:fldChar w:fldCharType="end"/>
        </w:r>
      </w:hyperlink>
    </w:p>
    <w:p w14:paraId="27FA48FE" w14:textId="0E1E8C48" w:rsidR="00E558A3" w:rsidRDefault="00000000">
      <w:pPr>
        <w:pStyle w:val="Figurliste"/>
        <w:tabs>
          <w:tab w:val="right" w:leader="dot" w:pos="13994"/>
        </w:tabs>
        <w:rPr>
          <w:rFonts w:eastAsiaTheme="minorEastAsia"/>
          <w:noProof/>
          <w:lang w:eastAsia="nb-NO"/>
        </w:rPr>
      </w:pPr>
      <w:hyperlink r:id="rId73" w:anchor="_Toc151705898" w:history="1">
        <w:r w:rsidR="00E558A3" w:rsidRPr="00582331">
          <w:rPr>
            <w:rStyle w:val="Hyperkobling"/>
            <w:noProof/>
          </w:rPr>
          <w:t>Tabell 4: Antall utførte MPOS-utrullinger fordelt på hhv. AMK-sentraler, legevaktsentraler og akuttmottak</w:t>
        </w:r>
        <w:r w:rsidR="00E558A3">
          <w:rPr>
            <w:noProof/>
            <w:webHidden/>
          </w:rPr>
          <w:tab/>
        </w:r>
        <w:r w:rsidR="00E558A3">
          <w:rPr>
            <w:noProof/>
            <w:webHidden/>
          </w:rPr>
          <w:fldChar w:fldCharType="begin"/>
        </w:r>
        <w:r w:rsidR="00E558A3">
          <w:rPr>
            <w:noProof/>
            <w:webHidden/>
          </w:rPr>
          <w:instrText xml:space="preserve"> PAGEREF _Toc151705898 \h </w:instrText>
        </w:r>
        <w:r w:rsidR="00E558A3">
          <w:rPr>
            <w:noProof/>
            <w:webHidden/>
          </w:rPr>
        </w:r>
        <w:r w:rsidR="00E558A3">
          <w:rPr>
            <w:noProof/>
            <w:webHidden/>
          </w:rPr>
          <w:fldChar w:fldCharType="separate"/>
        </w:r>
        <w:r w:rsidR="00E558A3">
          <w:rPr>
            <w:noProof/>
            <w:webHidden/>
          </w:rPr>
          <w:t>10</w:t>
        </w:r>
        <w:r w:rsidR="00E558A3">
          <w:rPr>
            <w:noProof/>
            <w:webHidden/>
          </w:rPr>
          <w:fldChar w:fldCharType="end"/>
        </w:r>
      </w:hyperlink>
    </w:p>
    <w:p w14:paraId="47CEF63D" w14:textId="6CE49ABD" w:rsidR="00E558A3" w:rsidRDefault="00000000">
      <w:pPr>
        <w:pStyle w:val="Figurliste"/>
        <w:tabs>
          <w:tab w:val="right" w:leader="dot" w:pos="13994"/>
        </w:tabs>
        <w:rPr>
          <w:rFonts w:eastAsiaTheme="minorEastAsia"/>
          <w:noProof/>
          <w:lang w:eastAsia="nb-NO"/>
        </w:rPr>
      </w:pPr>
      <w:hyperlink r:id="rId74" w:anchor="_Toc151705899" w:history="1">
        <w:r w:rsidR="00E558A3" w:rsidRPr="00582331">
          <w:rPr>
            <w:rStyle w:val="Hyperkobling"/>
            <w:noProof/>
          </w:rPr>
          <w:t>Tabell 5: SLA-rapport per oktober</w:t>
        </w:r>
        <w:r w:rsidR="00E558A3">
          <w:rPr>
            <w:noProof/>
            <w:webHidden/>
          </w:rPr>
          <w:tab/>
        </w:r>
        <w:r w:rsidR="00E558A3">
          <w:rPr>
            <w:noProof/>
            <w:webHidden/>
          </w:rPr>
          <w:fldChar w:fldCharType="begin"/>
        </w:r>
        <w:r w:rsidR="00E558A3">
          <w:rPr>
            <w:noProof/>
            <w:webHidden/>
          </w:rPr>
          <w:instrText xml:space="preserve"> PAGEREF _Toc151705899 \h </w:instrText>
        </w:r>
        <w:r w:rsidR="00E558A3">
          <w:rPr>
            <w:noProof/>
            <w:webHidden/>
          </w:rPr>
        </w:r>
        <w:r w:rsidR="00E558A3">
          <w:rPr>
            <w:noProof/>
            <w:webHidden/>
          </w:rPr>
          <w:fldChar w:fldCharType="separate"/>
        </w:r>
        <w:r w:rsidR="00E558A3">
          <w:rPr>
            <w:noProof/>
            <w:webHidden/>
          </w:rPr>
          <w:t>11</w:t>
        </w:r>
        <w:r w:rsidR="00E558A3">
          <w:rPr>
            <w:noProof/>
            <w:webHidden/>
          </w:rPr>
          <w:fldChar w:fldCharType="end"/>
        </w:r>
      </w:hyperlink>
    </w:p>
    <w:p w14:paraId="69C96450" w14:textId="1C356631" w:rsidR="00E558A3" w:rsidRDefault="00000000">
      <w:pPr>
        <w:pStyle w:val="Figurliste"/>
        <w:tabs>
          <w:tab w:val="right" w:leader="dot" w:pos="13994"/>
        </w:tabs>
        <w:rPr>
          <w:rFonts w:eastAsiaTheme="minorEastAsia"/>
          <w:noProof/>
          <w:lang w:eastAsia="nb-NO"/>
        </w:rPr>
      </w:pPr>
      <w:hyperlink w:anchor="_Toc151705900" w:history="1">
        <w:r w:rsidR="00E558A3" w:rsidRPr="00582331">
          <w:rPr>
            <w:rStyle w:val="Hyperkobling"/>
            <w:noProof/>
          </w:rPr>
          <w:t>Tabell 6: Tjenestetilgjengelighet for kontrollromsløsningen ICCS per oktober</w:t>
        </w:r>
        <w:r w:rsidR="00E558A3">
          <w:rPr>
            <w:noProof/>
            <w:webHidden/>
          </w:rPr>
          <w:tab/>
        </w:r>
        <w:r w:rsidR="00E558A3">
          <w:rPr>
            <w:noProof/>
            <w:webHidden/>
          </w:rPr>
          <w:fldChar w:fldCharType="begin"/>
        </w:r>
        <w:r w:rsidR="00E558A3">
          <w:rPr>
            <w:noProof/>
            <w:webHidden/>
          </w:rPr>
          <w:instrText xml:space="preserve"> PAGEREF _Toc151705900 \h </w:instrText>
        </w:r>
        <w:r w:rsidR="00E558A3">
          <w:rPr>
            <w:noProof/>
            <w:webHidden/>
          </w:rPr>
        </w:r>
        <w:r w:rsidR="00E558A3">
          <w:rPr>
            <w:noProof/>
            <w:webHidden/>
          </w:rPr>
          <w:fldChar w:fldCharType="separate"/>
        </w:r>
        <w:r w:rsidR="00E558A3">
          <w:rPr>
            <w:noProof/>
            <w:webHidden/>
          </w:rPr>
          <w:t>12</w:t>
        </w:r>
        <w:r w:rsidR="00E558A3">
          <w:rPr>
            <w:noProof/>
            <w:webHidden/>
          </w:rPr>
          <w:fldChar w:fldCharType="end"/>
        </w:r>
      </w:hyperlink>
    </w:p>
    <w:p w14:paraId="6E1A4F50" w14:textId="048CCE48" w:rsidR="00E558A3" w:rsidRDefault="00000000">
      <w:pPr>
        <w:pStyle w:val="Figurliste"/>
        <w:tabs>
          <w:tab w:val="right" w:leader="dot" w:pos="13994"/>
        </w:tabs>
        <w:rPr>
          <w:rFonts w:eastAsiaTheme="minorEastAsia"/>
          <w:noProof/>
          <w:lang w:eastAsia="nb-NO"/>
        </w:rPr>
      </w:pPr>
      <w:hyperlink w:anchor="_Toc151705901" w:history="1">
        <w:r w:rsidR="00E558A3" w:rsidRPr="00582331">
          <w:rPr>
            <w:rStyle w:val="Hyperkobling"/>
            <w:noProof/>
          </w:rPr>
          <w:t>Tabell 7: Statistikk for bruk av videoløsninger driftet av HDO</w:t>
        </w:r>
        <w:r w:rsidR="00E558A3">
          <w:rPr>
            <w:noProof/>
            <w:webHidden/>
          </w:rPr>
          <w:tab/>
        </w:r>
        <w:r w:rsidR="00E558A3">
          <w:rPr>
            <w:noProof/>
            <w:webHidden/>
          </w:rPr>
          <w:fldChar w:fldCharType="begin"/>
        </w:r>
        <w:r w:rsidR="00E558A3">
          <w:rPr>
            <w:noProof/>
            <w:webHidden/>
          </w:rPr>
          <w:instrText xml:space="preserve"> PAGEREF _Toc151705901 \h </w:instrText>
        </w:r>
        <w:r w:rsidR="00E558A3">
          <w:rPr>
            <w:noProof/>
            <w:webHidden/>
          </w:rPr>
        </w:r>
        <w:r w:rsidR="00E558A3">
          <w:rPr>
            <w:noProof/>
            <w:webHidden/>
          </w:rPr>
          <w:fldChar w:fldCharType="separate"/>
        </w:r>
        <w:r w:rsidR="00E558A3">
          <w:rPr>
            <w:noProof/>
            <w:webHidden/>
          </w:rPr>
          <w:t>14</w:t>
        </w:r>
        <w:r w:rsidR="00E558A3">
          <w:rPr>
            <w:noProof/>
            <w:webHidden/>
          </w:rPr>
          <w:fldChar w:fldCharType="end"/>
        </w:r>
      </w:hyperlink>
    </w:p>
    <w:p w14:paraId="0261B2BE" w14:textId="61B6A84F" w:rsidR="00E558A3" w:rsidRDefault="00000000">
      <w:pPr>
        <w:pStyle w:val="Figurliste"/>
        <w:tabs>
          <w:tab w:val="right" w:leader="dot" w:pos="13994"/>
        </w:tabs>
        <w:rPr>
          <w:rFonts w:eastAsiaTheme="minorEastAsia"/>
          <w:noProof/>
          <w:lang w:eastAsia="nb-NO"/>
        </w:rPr>
      </w:pPr>
      <w:hyperlink w:anchor="_Toc151705902" w:history="1">
        <w:r w:rsidR="00E558A3" w:rsidRPr="00582331">
          <w:rPr>
            <w:rStyle w:val="Hyperkobling"/>
            <w:noProof/>
          </w:rPr>
          <w:t>Tabell 8: Status for utrulling av HDOs reserveløsning for telefoni</w:t>
        </w:r>
        <w:r w:rsidR="00E558A3">
          <w:rPr>
            <w:noProof/>
            <w:webHidden/>
          </w:rPr>
          <w:tab/>
        </w:r>
        <w:r w:rsidR="00E558A3">
          <w:rPr>
            <w:noProof/>
            <w:webHidden/>
          </w:rPr>
          <w:fldChar w:fldCharType="begin"/>
        </w:r>
        <w:r w:rsidR="00E558A3">
          <w:rPr>
            <w:noProof/>
            <w:webHidden/>
          </w:rPr>
          <w:instrText xml:space="preserve"> PAGEREF _Toc151705902 \h </w:instrText>
        </w:r>
        <w:r w:rsidR="00E558A3">
          <w:rPr>
            <w:noProof/>
            <w:webHidden/>
          </w:rPr>
        </w:r>
        <w:r w:rsidR="00E558A3">
          <w:rPr>
            <w:noProof/>
            <w:webHidden/>
          </w:rPr>
          <w:fldChar w:fldCharType="separate"/>
        </w:r>
        <w:r w:rsidR="00E558A3">
          <w:rPr>
            <w:noProof/>
            <w:webHidden/>
          </w:rPr>
          <w:t>15</w:t>
        </w:r>
        <w:r w:rsidR="00E558A3">
          <w:rPr>
            <w:noProof/>
            <w:webHidden/>
          </w:rPr>
          <w:fldChar w:fldCharType="end"/>
        </w:r>
      </w:hyperlink>
    </w:p>
    <w:p w14:paraId="7912CE1B" w14:textId="73443850" w:rsidR="00E558A3" w:rsidRDefault="00000000">
      <w:pPr>
        <w:pStyle w:val="Figurliste"/>
        <w:tabs>
          <w:tab w:val="right" w:leader="dot" w:pos="13994"/>
        </w:tabs>
        <w:rPr>
          <w:rFonts w:eastAsiaTheme="minorEastAsia"/>
          <w:noProof/>
          <w:lang w:eastAsia="nb-NO"/>
        </w:rPr>
      </w:pPr>
      <w:hyperlink r:id="rId75" w:anchor="_Toc151705903" w:history="1">
        <w:r w:rsidR="00E558A3" w:rsidRPr="00582331">
          <w:rPr>
            <w:rStyle w:val="Hyperkobling"/>
            <w:noProof/>
          </w:rPr>
          <w:t>Tabell 9: Tjenestetilgjengelighet for telefoni per oktober (totalt per alle typer kontrollrom)</w:t>
        </w:r>
        <w:r w:rsidR="00E558A3">
          <w:rPr>
            <w:noProof/>
            <w:webHidden/>
          </w:rPr>
          <w:tab/>
        </w:r>
        <w:r w:rsidR="00E558A3">
          <w:rPr>
            <w:noProof/>
            <w:webHidden/>
          </w:rPr>
          <w:fldChar w:fldCharType="begin"/>
        </w:r>
        <w:r w:rsidR="00E558A3">
          <w:rPr>
            <w:noProof/>
            <w:webHidden/>
          </w:rPr>
          <w:instrText xml:space="preserve"> PAGEREF _Toc151705903 \h </w:instrText>
        </w:r>
        <w:r w:rsidR="00E558A3">
          <w:rPr>
            <w:noProof/>
            <w:webHidden/>
          </w:rPr>
        </w:r>
        <w:r w:rsidR="00E558A3">
          <w:rPr>
            <w:noProof/>
            <w:webHidden/>
          </w:rPr>
          <w:fldChar w:fldCharType="separate"/>
        </w:r>
        <w:r w:rsidR="00E558A3">
          <w:rPr>
            <w:noProof/>
            <w:webHidden/>
          </w:rPr>
          <w:t>16</w:t>
        </w:r>
        <w:r w:rsidR="00E558A3">
          <w:rPr>
            <w:noProof/>
            <w:webHidden/>
          </w:rPr>
          <w:fldChar w:fldCharType="end"/>
        </w:r>
      </w:hyperlink>
    </w:p>
    <w:p w14:paraId="0DA5F5FF" w14:textId="17522083" w:rsidR="00961962" w:rsidRPr="008B601D" w:rsidRDefault="00507D6C" w:rsidP="00961962">
      <w:r>
        <w:fldChar w:fldCharType="end"/>
      </w:r>
    </w:p>
    <w:sectPr w:rsidR="00961962" w:rsidRPr="008B601D" w:rsidSect="00305DE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82BE3" w14:textId="77777777" w:rsidR="00D32B24" w:rsidRDefault="00D32B24" w:rsidP="00A0031F">
      <w:pPr>
        <w:spacing w:after="0" w:line="240" w:lineRule="auto"/>
      </w:pPr>
      <w:r>
        <w:separator/>
      </w:r>
    </w:p>
  </w:endnote>
  <w:endnote w:type="continuationSeparator" w:id="0">
    <w:p w14:paraId="2AC5D453" w14:textId="77777777" w:rsidR="00D32B24" w:rsidRDefault="00D32B24" w:rsidP="00A0031F">
      <w:pPr>
        <w:spacing w:after="0" w:line="240" w:lineRule="auto"/>
      </w:pPr>
      <w:r>
        <w:continuationSeparator/>
      </w:r>
    </w:p>
  </w:endnote>
  <w:endnote w:type="continuationNotice" w:id="1">
    <w:p w14:paraId="7ED42BB3" w14:textId="77777777" w:rsidR="00D32B24" w:rsidRDefault="00D32B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107313499"/>
      <w:docPartObj>
        <w:docPartGallery w:val="Page Numbers (Bottom of Page)"/>
        <w:docPartUnique/>
      </w:docPartObj>
    </w:sdtPr>
    <w:sdtContent>
      <w:sdt>
        <w:sdtPr>
          <w:rPr>
            <w:rFonts w:asciiTheme="majorHAnsi" w:eastAsiaTheme="majorEastAsia" w:hAnsiTheme="majorHAnsi" w:cstheme="majorBidi"/>
          </w:rPr>
          <w:id w:val="1806425445"/>
        </w:sdtPr>
        <w:sdtContent>
          <w:p w14:paraId="7696350B" w14:textId="7AD38E1F" w:rsidR="00D92FB7" w:rsidRDefault="00D92FB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5141E42F" wp14:editId="575FBE73">
                      <wp:simplePos x="0" y="0"/>
                      <wp:positionH relativeFrom="margin">
                        <wp:posOffset>9101455</wp:posOffset>
                      </wp:positionH>
                      <wp:positionV relativeFrom="bottomMargin">
                        <wp:posOffset>241300</wp:posOffset>
                      </wp:positionV>
                      <wp:extent cx="360000" cy="360000"/>
                      <wp:effectExtent l="0" t="0" r="2540" b="254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00" cy="360000"/>
                              </a:xfrm>
                              <a:prstGeom prst="ellipse">
                                <a:avLst/>
                              </a:prstGeom>
                              <a:solidFill>
                                <a:srgbClr val="7AB2E1"/>
                              </a:solidFill>
                              <a:ln>
                                <a:noFill/>
                              </a:ln>
                            </wps:spPr>
                            <wps:txbx>
                              <w:txbxContent>
                                <w:p w14:paraId="67DBCEB7" w14:textId="77777777" w:rsidR="00D92FB7" w:rsidRPr="00D92FB7" w:rsidRDefault="00D92FB7" w:rsidP="00D92FB7">
                                  <w:pPr>
                                    <w:pStyle w:val="Bunntekst"/>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41E42F" id="Ellipse 7" o:spid="_x0000_s1047" style="position:absolute;margin-left:716.65pt;margin-top:19pt;width:28.35pt;height: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" fillcolor="#7ab2e1" stroked="f">
                      <v:textbox>
                        <w:txbxContent>
                          <w:p w14:paraId="67DBCEB7" w14:textId="77777777" w:rsidR="00D92FB7" w:rsidRPr="00D92FB7" w:rsidRDefault="00D92FB7" w:rsidP="00D92FB7">
                            <w:pPr>
                              <w:pStyle w:val="Bunntekst"/>
                              <w:jc w:val="center"/>
                              <w:rPr>
                                <w:b/>
                                <w:bCs/>
                                <w:color w:val="FFFFFF" w:themeColor="background1"/>
                                <w:sz w:val="24"/>
                                <w:szCs w:val="24"/>
                              </w:rPr>
                            </w:pPr>
                            <w:r w:rsidRPr="00D92FB7">
                              <w:rPr>
                                <w:sz w:val="18"/>
                                <w:szCs w:val="18"/>
                              </w:rPr>
                              <w:fldChar w:fldCharType="begin"/>
                            </w:r>
                            <w:r w:rsidRPr="00D92FB7">
                              <w:rPr>
                                <w:sz w:val="18"/>
                                <w:szCs w:val="18"/>
                              </w:rPr>
                              <w:instrText>PAGE    \* MERGEFORMAT</w:instrText>
                            </w:r>
                            <w:r w:rsidRPr="00D92FB7">
                              <w:rPr>
                                <w:sz w:val="18"/>
                                <w:szCs w:val="18"/>
                              </w:rPr>
                              <w:fldChar w:fldCharType="separate"/>
                            </w:r>
                            <w:r w:rsidRPr="00D92FB7">
                              <w:rPr>
                                <w:b/>
                                <w:bCs/>
                                <w:color w:val="FFFFFF" w:themeColor="background1"/>
                                <w:sz w:val="24"/>
                                <w:szCs w:val="24"/>
                              </w:rPr>
                              <w:t>2</w:t>
                            </w:r>
                            <w:r w:rsidRPr="00D92FB7">
                              <w:rPr>
                                <w:b/>
                                <w:bCs/>
                                <w:color w:val="FFFFFF" w:themeColor="background1"/>
                                <w:sz w:val="24"/>
                                <w:szCs w:val="24"/>
                              </w:rPr>
                              <w:fldChar w:fldCharType="end"/>
                            </w:r>
                          </w:p>
                        </w:txbxContent>
                      </v:textbox>
                      <w10:wrap anchorx="margin" anchory="margin"/>
                    </v:oval>
                  </w:pict>
                </mc:Fallback>
              </mc:AlternateContent>
            </w:r>
          </w:p>
        </w:sdtContent>
      </w:sdt>
    </w:sdtContent>
  </w:sdt>
  <w:p w14:paraId="4AC1EBC2" w14:textId="5DF8B861" w:rsidR="00A0031F" w:rsidRPr="0031092F" w:rsidRDefault="0031092F" w:rsidP="00D1205C">
    <w:pPr>
      <w:pStyle w:val="Bunntekst"/>
      <w:jc w:val="center"/>
      <w:rPr>
        <w:i/>
        <w:iCs/>
      </w:rPr>
    </w:pPr>
    <w:r w:rsidRPr="0031092F">
      <w:rPr>
        <w:i/>
        <w:iCs/>
      </w:rPr>
      <w:t xml:space="preserve">Vedlegg 1 sak </w:t>
    </w:r>
    <w:r w:rsidR="00990E74">
      <w:rPr>
        <w:i/>
        <w:iCs/>
      </w:rPr>
      <w:t>49</w:t>
    </w:r>
    <w:r w:rsidRPr="0031092F">
      <w:rPr>
        <w:i/>
        <w:iCs/>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3DE418" w14:textId="77777777" w:rsidR="00D32B24" w:rsidRDefault="00D32B24" w:rsidP="00A0031F">
      <w:pPr>
        <w:spacing w:after="0" w:line="240" w:lineRule="auto"/>
      </w:pPr>
      <w:r>
        <w:separator/>
      </w:r>
    </w:p>
  </w:footnote>
  <w:footnote w:type="continuationSeparator" w:id="0">
    <w:p w14:paraId="2D783EB2" w14:textId="77777777" w:rsidR="00D32B24" w:rsidRDefault="00D32B24" w:rsidP="00A0031F">
      <w:pPr>
        <w:spacing w:after="0" w:line="240" w:lineRule="auto"/>
      </w:pPr>
      <w:r>
        <w:continuationSeparator/>
      </w:r>
    </w:p>
  </w:footnote>
  <w:footnote w:type="continuationNotice" w:id="1">
    <w:p w14:paraId="0CCBB95F" w14:textId="77777777" w:rsidR="00D32B24" w:rsidRDefault="00D32B24">
      <w:pPr>
        <w:spacing w:after="0" w:line="240" w:lineRule="auto"/>
      </w:pPr>
    </w:p>
  </w:footnote>
  <w:footnote w:id="2">
    <w:p w14:paraId="63418007" w14:textId="77777777" w:rsidR="00CF5ED2" w:rsidRDefault="00CF5ED2" w:rsidP="00CF5ED2">
      <w:pPr>
        <w:pStyle w:val="Fotnotetekst"/>
      </w:pPr>
      <w:r>
        <w:rPr>
          <w:rStyle w:val="Fotnotereferanse"/>
        </w:rPr>
        <w:footnoteRef/>
      </w:r>
      <w:r>
        <w:t xml:space="preserve"> Avtalen omfatter service og vedlikehold (inkl. reservedeler).</w:t>
      </w:r>
    </w:p>
  </w:footnote>
  <w:footnote w:id="3">
    <w:p w14:paraId="3CB561E4" w14:textId="77777777" w:rsidR="00096AA5" w:rsidRPr="003A15C2" w:rsidRDefault="00096AA5" w:rsidP="00096AA5">
      <w:pPr>
        <w:pStyle w:val="NormalWeb"/>
        <w:spacing w:before="0" w:beforeAutospacing="0" w:after="0" w:afterAutospacing="0"/>
        <w:rPr>
          <w:rFonts w:ascii="Segoe UI" w:eastAsia="Times New Roman" w:hAnsi="Segoe UI" w:cs="Segoe UI"/>
          <w:sz w:val="16"/>
          <w:szCs w:val="16"/>
        </w:rPr>
      </w:pPr>
      <w:r w:rsidRPr="003A15C2">
        <w:rPr>
          <w:rStyle w:val="Fotnotereferanse"/>
          <w:rFonts w:ascii="Segoe UI" w:hAnsi="Segoe UI" w:cs="Segoe UI"/>
          <w:kern w:val="2"/>
          <w:sz w:val="16"/>
          <w:szCs w:val="16"/>
          <w:lang w:eastAsia="en-US"/>
          <w14:ligatures w14:val="standardContextual"/>
        </w:rPr>
        <w:footnoteRef/>
      </w:r>
      <w:r w:rsidRPr="003A15C2">
        <w:rPr>
          <w:rFonts w:ascii="Segoe UI" w:eastAsia="Times New Roman" w:hAnsi="Segoe UI" w:cs="Segoe UI"/>
          <w:sz w:val="16"/>
          <w:szCs w:val="16"/>
        </w:rPr>
        <w:t>MPOS-utrulling: Bytte fra gamle Tower-PC-er til mindre innstikkskort i ICCS. Gir en sikrere og mer stabil løsning, og fjerner behovet for de store, gamle og mindre sikre PC-ene, som ville ha måttet kjøre en utgått versjon av Windows.</w:t>
      </w:r>
    </w:p>
  </w:footnote>
  <w:footnote w:id="4">
    <w:p w14:paraId="2603A550" w14:textId="41601C74" w:rsidR="00BA7CC5" w:rsidRPr="00833EA1" w:rsidRDefault="00BA7CC5">
      <w:pPr>
        <w:pStyle w:val="Fotnotetekst"/>
        <w:rPr>
          <w:rFonts w:cstheme="minorHAnsi"/>
          <w:sz w:val="18"/>
          <w:szCs w:val="18"/>
        </w:rPr>
      </w:pPr>
      <w:r w:rsidRPr="00833EA1">
        <w:rPr>
          <w:rStyle w:val="Fotnotereferanse"/>
          <w:rFonts w:cstheme="minorHAnsi"/>
          <w:sz w:val="18"/>
          <w:szCs w:val="18"/>
        </w:rPr>
        <w:footnoteRef/>
      </w:r>
      <w:r w:rsidRPr="00833EA1">
        <w:rPr>
          <w:rFonts w:cstheme="minorHAnsi"/>
          <w:sz w:val="18"/>
          <w:szCs w:val="18"/>
        </w:rPr>
        <w:t xml:space="preserve"> </w:t>
      </w:r>
      <w:r w:rsidRPr="00833EA1">
        <w:rPr>
          <w:rFonts w:cstheme="minorHAnsi"/>
          <w:color w:val="4D5156"/>
          <w:sz w:val="18"/>
          <w:szCs w:val="18"/>
          <w:shd w:val="clear" w:color="auto" w:fill="FFFFFF"/>
        </w:rPr>
        <w:t xml:space="preserve">Identity </w:t>
      </w:r>
      <w:r w:rsidR="002E6A60">
        <w:rPr>
          <w:rFonts w:cstheme="minorHAnsi"/>
          <w:color w:val="4D5156"/>
          <w:sz w:val="18"/>
          <w:szCs w:val="18"/>
          <w:shd w:val="clear" w:color="auto" w:fill="FFFFFF"/>
        </w:rPr>
        <w:t>A</w:t>
      </w:r>
      <w:r w:rsidRPr="00833EA1">
        <w:rPr>
          <w:rFonts w:cstheme="minorHAnsi"/>
          <w:color w:val="4D5156"/>
          <w:sz w:val="18"/>
          <w:szCs w:val="18"/>
          <w:shd w:val="clear" w:color="auto" w:fill="FFFFFF"/>
        </w:rPr>
        <w:t xml:space="preserve">ccess </w:t>
      </w:r>
      <w:r w:rsidR="002E6A60">
        <w:rPr>
          <w:rFonts w:cstheme="minorHAnsi"/>
          <w:color w:val="4D5156"/>
          <w:sz w:val="18"/>
          <w:szCs w:val="18"/>
          <w:shd w:val="clear" w:color="auto" w:fill="FFFFFF"/>
        </w:rPr>
        <w:t>M</w:t>
      </w:r>
      <w:r w:rsidRPr="00833EA1">
        <w:rPr>
          <w:rFonts w:cstheme="minorHAnsi"/>
          <w:color w:val="4D5156"/>
          <w:sz w:val="18"/>
          <w:szCs w:val="18"/>
          <w:shd w:val="clear" w:color="auto" w:fill="FFFFFF"/>
        </w:rPr>
        <w:t>anagement (IAM) </w:t>
      </w:r>
      <w:r w:rsidR="004B7B5E">
        <w:rPr>
          <w:rFonts w:cstheme="minorHAnsi"/>
          <w:color w:val="4D5156"/>
          <w:sz w:val="18"/>
          <w:szCs w:val="18"/>
          <w:shd w:val="clear" w:color="auto" w:fill="FFFFFF"/>
        </w:rPr>
        <w:t>sørger f</w:t>
      </w:r>
      <w:r w:rsidR="006855E5">
        <w:rPr>
          <w:rFonts w:cstheme="minorHAnsi"/>
          <w:color w:val="4D5156"/>
          <w:sz w:val="18"/>
          <w:szCs w:val="18"/>
          <w:shd w:val="clear" w:color="auto" w:fill="FFFFFF"/>
        </w:rPr>
        <w:t xml:space="preserve">or at riktige ressurser og roller </w:t>
      </w:r>
      <w:r w:rsidR="00B36BA0">
        <w:rPr>
          <w:rFonts w:cstheme="minorHAnsi"/>
          <w:color w:val="4D5156"/>
          <w:sz w:val="18"/>
          <w:szCs w:val="18"/>
          <w:shd w:val="clear" w:color="auto" w:fill="FFFFFF"/>
        </w:rPr>
        <w:t xml:space="preserve">i organisasjonen </w:t>
      </w:r>
      <w:r w:rsidR="00DD58B7">
        <w:rPr>
          <w:rFonts w:cstheme="minorHAnsi"/>
          <w:color w:val="4D5156"/>
          <w:sz w:val="18"/>
          <w:szCs w:val="18"/>
          <w:shd w:val="clear" w:color="auto" w:fill="FFFFFF"/>
        </w:rPr>
        <w:t xml:space="preserve">har tilgang til </w:t>
      </w:r>
      <w:r w:rsidR="00831B25">
        <w:rPr>
          <w:rFonts w:cstheme="minorHAnsi"/>
          <w:color w:val="4D5156"/>
          <w:sz w:val="18"/>
          <w:szCs w:val="18"/>
          <w:shd w:val="clear" w:color="auto" w:fill="FFFFFF"/>
        </w:rPr>
        <w:t>rett verktøy til rett tid</w:t>
      </w:r>
      <w:r w:rsidR="00D8726B">
        <w:rPr>
          <w:rFonts w:cstheme="minorHAnsi"/>
          <w:color w:val="4D5156"/>
          <w:sz w:val="18"/>
          <w:szCs w:val="18"/>
          <w:shd w:val="clear" w:color="auto" w:fill="FFFFFF"/>
        </w:rPr>
        <w:t>. IAM</w:t>
      </w:r>
      <w:r w:rsidR="008E594A">
        <w:rPr>
          <w:rFonts w:cstheme="minorHAnsi"/>
          <w:color w:val="4D5156"/>
          <w:sz w:val="18"/>
          <w:szCs w:val="18"/>
          <w:shd w:val="clear" w:color="auto" w:fill="FFFFFF"/>
        </w:rPr>
        <w:t xml:space="preserve">-verktøy gjør at </w:t>
      </w:r>
      <w:r w:rsidR="006A6F74">
        <w:rPr>
          <w:rFonts w:cstheme="minorHAnsi"/>
          <w:color w:val="4D5156"/>
          <w:sz w:val="18"/>
          <w:szCs w:val="18"/>
          <w:shd w:val="clear" w:color="auto" w:fill="FFFFFF"/>
        </w:rPr>
        <w:t xml:space="preserve">software kan administreres </w:t>
      </w:r>
      <w:r w:rsidR="00CE62F0">
        <w:rPr>
          <w:rFonts w:cstheme="minorHAnsi"/>
          <w:color w:val="4D5156"/>
          <w:sz w:val="18"/>
          <w:szCs w:val="18"/>
          <w:shd w:val="clear" w:color="auto" w:fill="FFFFFF"/>
        </w:rPr>
        <w:t>uten at man må logge på hver</w:t>
      </w:r>
      <w:r w:rsidR="00445781">
        <w:rPr>
          <w:rFonts w:cstheme="minorHAnsi"/>
          <w:color w:val="4D5156"/>
          <w:sz w:val="18"/>
          <w:szCs w:val="18"/>
          <w:shd w:val="clear" w:color="auto" w:fill="FFFFFF"/>
        </w:rPr>
        <w:t xml:space="preserve"> løsning som</w:t>
      </w:r>
      <w:r w:rsidRPr="00833EA1">
        <w:rPr>
          <w:rFonts w:cstheme="minorHAnsi"/>
          <w:color w:val="4D5156"/>
          <w:sz w:val="18"/>
          <w:szCs w:val="18"/>
          <w:shd w:val="clear" w:color="auto" w:fill="FFFFFF"/>
        </w:rPr>
        <w:t xml:space="preserve"> administrator.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D9D8" w14:textId="193B0E10" w:rsidR="00A0031F" w:rsidRPr="00A0031F" w:rsidRDefault="00A0031F">
    <w:pPr>
      <w:pStyle w:val="Topptekst"/>
    </w:pPr>
    <w:r>
      <w:t>Virksomhetsrapport</w:t>
    </w:r>
    <w:r w:rsidR="00D1205C">
      <w:t xml:space="preserve"> per </w:t>
    </w:r>
    <w:r w:rsidR="00C80CE6">
      <w:t>oktober</w:t>
    </w:r>
    <w:r w:rsidR="00D1205C">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759CF"/>
    <w:multiLevelType w:val="hybridMultilevel"/>
    <w:tmpl w:val="8698F004"/>
    <w:lvl w:ilvl="0" w:tplc="EDA443EE">
      <w:numFmt w:val="bullet"/>
      <w:lvlText w:val=""/>
      <w:lvlJc w:val="left"/>
      <w:pPr>
        <w:ind w:left="720" w:hanging="360"/>
      </w:pPr>
      <w:rPr>
        <w:rFonts w:ascii="Wingdings" w:eastAsiaTheme="minorHAnsi" w:hAnsi="Wingdings"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5844B8D"/>
    <w:multiLevelType w:val="hybridMultilevel"/>
    <w:tmpl w:val="7A686C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6A63121"/>
    <w:multiLevelType w:val="hybridMultilevel"/>
    <w:tmpl w:val="FF24A35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06C30A6F"/>
    <w:multiLevelType w:val="hybridMultilevel"/>
    <w:tmpl w:val="CFF687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885D40"/>
    <w:multiLevelType w:val="hybridMultilevel"/>
    <w:tmpl w:val="42620F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0C0FA5"/>
    <w:multiLevelType w:val="hybridMultilevel"/>
    <w:tmpl w:val="AAF872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30F6A98"/>
    <w:multiLevelType w:val="hybridMultilevel"/>
    <w:tmpl w:val="550C1B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846073"/>
    <w:multiLevelType w:val="hybridMultilevel"/>
    <w:tmpl w:val="CC9654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577395"/>
    <w:multiLevelType w:val="hybridMultilevel"/>
    <w:tmpl w:val="BA20D0B4"/>
    <w:lvl w:ilvl="0" w:tplc="DED8940E">
      <w:start w:val="2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85D5D56"/>
    <w:multiLevelType w:val="hybridMultilevel"/>
    <w:tmpl w:val="E70E97D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19F17159"/>
    <w:multiLevelType w:val="hybridMultilevel"/>
    <w:tmpl w:val="920EA0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F4D14E5"/>
    <w:multiLevelType w:val="hybridMultilevel"/>
    <w:tmpl w:val="6D04CE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6327F97"/>
    <w:multiLevelType w:val="hybridMultilevel"/>
    <w:tmpl w:val="1BF25A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8D50A5"/>
    <w:multiLevelType w:val="hybridMultilevel"/>
    <w:tmpl w:val="39665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DA559F7"/>
    <w:multiLevelType w:val="hybridMultilevel"/>
    <w:tmpl w:val="6D0E0D12"/>
    <w:lvl w:ilvl="0" w:tplc="0436C31A">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DFEBC47"/>
    <w:multiLevelType w:val="hybridMultilevel"/>
    <w:tmpl w:val="FFFFFFFF"/>
    <w:lvl w:ilvl="0" w:tplc="F1502868">
      <w:start w:val="1"/>
      <w:numFmt w:val="bullet"/>
      <w:lvlText w:val="-"/>
      <w:lvlJc w:val="left"/>
      <w:pPr>
        <w:ind w:left="720" w:hanging="360"/>
      </w:pPr>
      <w:rPr>
        <w:rFonts w:ascii="Calibri" w:hAnsi="Calibri" w:hint="default"/>
      </w:rPr>
    </w:lvl>
    <w:lvl w:ilvl="1" w:tplc="ACA499EE">
      <w:start w:val="1"/>
      <w:numFmt w:val="bullet"/>
      <w:lvlText w:val="o"/>
      <w:lvlJc w:val="left"/>
      <w:pPr>
        <w:ind w:left="1440" w:hanging="360"/>
      </w:pPr>
      <w:rPr>
        <w:rFonts w:ascii="Courier New" w:hAnsi="Courier New" w:hint="default"/>
      </w:rPr>
    </w:lvl>
    <w:lvl w:ilvl="2" w:tplc="E3A010F8">
      <w:start w:val="1"/>
      <w:numFmt w:val="bullet"/>
      <w:lvlText w:val=""/>
      <w:lvlJc w:val="left"/>
      <w:pPr>
        <w:ind w:left="2160" w:hanging="360"/>
      </w:pPr>
      <w:rPr>
        <w:rFonts w:ascii="Wingdings" w:hAnsi="Wingdings" w:hint="default"/>
      </w:rPr>
    </w:lvl>
    <w:lvl w:ilvl="3" w:tplc="762A9E18">
      <w:start w:val="1"/>
      <w:numFmt w:val="bullet"/>
      <w:lvlText w:val=""/>
      <w:lvlJc w:val="left"/>
      <w:pPr>
        <w:ind w:left="2880" w:hanging="360"/>
      </w:pPr>
      <w:rPr>
        <w:rFonts w:ascii="Symbol" w:hAnsi="Symbol" w:hint="default"/>
      </w:rPr>
    </w:lvl>
    <w:lvl w:ilvl="4" w:tplc="8FEAA90E">
      <w:start w:val="1"/>
      <w:numFmt w:val="bullet"/>
      <w:lvlText w:val="o"/>
      <w:lvlJc w:val="left"/>
      <w:pPr>
        <w:ind w:left="3600" w:hanging="360"/>
      </w:pPr>
      <w:rPr>
        <w:rFonts w:ascii="Courier New" w:hAnsi="Courier New" w:hint="default"/>
      </w:rPr>
    </w:lvl>
    <w:lvl w:ilvl="5" w:tplc="EE9C97F0">
      <w:start w:val="1"/>
      <w:numFmt w:val="bullet"/>
      <w:lvlText w:val=""/>
      <w:lvlJc w:val="left"/>
      <w:pPr>
        <w:ind w:left="4320" w:hanging="360"/>
      </w:pPr>
      <w:rPr>
        <w:rFonts w:ascii="Wingdings" w:hAnsi="Wingdings" w:hint="default"/>
      </w:rPr>
    </w:lvl>
    <w:lvl w:ilvl="6" w:tplc="542EE20E">
      <w:start w:val="1"/>
      <w:numFmt w:val="bullet"/>
      <w:lvlText w:val=""/>
      <w:lvlJc w:val="left"/>
      <w:pPr>
        <w:ind w:left="5040" w:hanging="360"/>
      </w:pPr>
      <w:rPr>
        <w:rFonts w:ascii="Symbol" w:hAnsi="Symbol" w:hint="default"/>
      </w:rPr>
    </w:lvl>
    <w:lvl w:ilvl="7" w:tplc="F1DC2FC0">
      <w:start w:val="1"/>
      <w:numFmt w:val="bullet"/>
      <w:lvlText w:val="o"/>
      <w:lvlJc w:val="left"/>
      <w:pPr>
        <w:ind w:left="5760" w:hanging="360"/>
      </w:pPr>
      <w:rPr>
        <w:rFonts w:ascii="Courier New" w:hAnsi="Courier New" w:hint="default"/>
      </w:rPr>
    </w:lvl>
    <w:lvl w:ilvl="8" w:tplc="6902E084">
      <w:start w:val="1"/>
      <w:numFmt w:val="bullet"/>
      <w:lvlText w:val=""/>
      <w:lvlJc w:val="left"/>
      <w:pPr>
        <w:ind w:left="6480" w:hanging="360"/>
      </w:pPr>
      <w:rPr>
        <w:rFonts w:ascii="Wingdings" w:hAnsi="Wingdings" w:hint="default"/>
      </w:rPr>
    </w:lvl>
  </w:abstractNum>
  <w:abstractNum w:abstractNumId="16" w15:restartNumberingAfterBreak="0">
    <w:nsid w:val="2EF2B0B5"/>
    <w:multiLevelType w:val="hybridMultilevel"/>
    <w:tmpl w:val="FFFFFFFF"/>
    <w:lvl w:ilvl="0" w:tplc="A330E6D2">
      <w:start w:val="1"/>
      <w:numFmt w:val="bullet"/>
      <w:lvlText w:val=""/>
      <w:lvlJc w:val="left"/>
      <w:pPr>
        <w:ind w:left="360" w:hanging="360"/>
      </w:pPr>
      <w:rPr>
        <w:rFonts w:ascii="Symbol" w:hAnsi="Symbol" w:hint="default"/>
      </w:rPr>
    </w:lvl>
    <w:lvl w:ilvl="1" w:tplc="87DEC95A">
      <w:start w:val="1"/>
      <w:numFmt w:val="bullet"/>
      <w:lvlText w:val="o"/>
      <w:lvlJc w:val="left"/>
      <w:pPr>
        <w:ind w:left="1080" w:hanging="360"/>
      </w:pPr>
      <w:rPr>
        <w:rFonts w:ascii="Courier New" w:hAnsi="Courier New" w:hint="default"/>
      </w:rPr>
    </w:lvl>
    <w:lvl w:ilvl="2" w:tplc="17D002E4">
      <w:start w:val="1"/>
      <w:numFmt w:val="bullet"/>
      <w:lvlText w:val=""/>
      <w:lvlJc w:val="left"/>
      <w:pPr>
        <w:ind w:left="1800" w:hanging="360"/>
      </w:pPr>
      <w:rPr>
        <w:rFonts w:ascii="Wingdings" w:hAnsi="Wingdings" w:hint="default"/>
      </w:rPr>
    </w:lvl>
    <w:lvl w:ilvl="3" w:tplc="4EC2D632">
      <w:start w:val="1"/>
      <w:numFmt w:val="bullet"/>
      <w:lvlText w:val=""/>
      <w:lvlJc w:val="left"/>
      <w:pPr>
        <w:ind w:left="2520" w:hanging="360"/>
      </w:pPr>
      <w:rPr>
        <w:rFonts w:ascii="Symbol" w:hAnsi="Symbol" w:hint="default"/>
      </w:rPr>
    </w:lvl>
    <w:lvl w:ilvl="4" w:tplc="BDBA3962">
      <w:start w:val="1"/>
      <w:numFmt w:val="bullet"/>
      <w:lvlText w:val="o"/>
      <w:lvlJc w:val="left"/>
      <w:pPr>
        <w:ind w:left="3240" w:hanging="360"/>
      </w:pPr>
      <w:rPr>
        <w:rFonts w:ascii="Courier New" w:hAnsi="Courier New" w:hint="default"/>
      </w:rPr>
    </w:lvl>
    <w:lvl w:ilvl="5" w:tplc="B97C49F2">
      <w:start w:val="1"/>
      <w:numFmt w:val="bullet"/>
      <w:lvlText w:val=""/>
      <w:lvlJc w:val="left"/>
      <w:pPr>
        <w:ind w:left="3960" w:hanging="360"/>
      </w:pPr>
      <w:rPr>
        <w:rFonts w:ascii="Wingdings" w:hAnsi="Wingdings" w:hint="default"/>
      </w:rPr>
    </w:lvl>
    <w:lvl w:ilvl="6" w:tplc="1E2E0D16">
      <w:start w:val="1"/>
      <w:numFmt w:val="bullet"/>
      <w:lvlText w:val=""/>
      <w:lvlJc w:val="left"/>
      <w:pPr>
        <w:ind w:left="4680" w:hanging="360"/>
      </w:pPr>
      <w:rPr>
        <w:rFonts w:ascii="Symbol" w:hAnsi="Symbol" w:hint="default"/>
      </w:rPr>
    </w:lvl>
    <w:lvl w:ilvl="7" w:tplc="853A90E4">
      <w:start w:val="1"/>
      <w:numFmt w:val="bullet"/>
      <w:lvlText w:val="o"/>
      <w:lvlJc w:val="left"/>
      <w:pPr>
        <w:ind w:left="5400" w:hanging="360"/>
      </w:pPr>
      <w:rPr>
        <w:rFonts w:ascii="Courier New" w:hAnsi="Courier New" w:hint="default"/>
      </w:rPr>
    </w:lvl>
    <w:lvl w:ilvl="8" w:tplc="FF5C37C8">
      <w:start w:val="1"/>
      <w:numFmt w:val="bullet"/>
      <w:lvlText w:val=""/>
      <w:lvlJc w:val="left"/>
      <w:pPr>
        <w:ind w:left="6120" w:hanging="360"/>
      </w:pPr>
      <w:rPr>
        <w:rFonts w:ascii="Wingdings" w:hAnsi="Wingdings" w:hint="default"/>
      </w:rPr>
    </w:lvl>
  </w:abstractNum>
  <w:abstractNum w:abstractNumId="17" w15:restartNumberingAfterBreak="0">
    <w:nsid w:val="2EF65324"/>
    <w:multiLevelType w:val="hybridMultilevel"/>
    <w:tmpl w:val="A1B88B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2F2611F4"/>
    <w:multiLevelType w:val="hybridMultilevel"/>
    <w:tmpl w:val="9F8C2F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200706C"/>
    <w:multiLevelType w:val="hybridMultilevel"/>
    <w:tmpl w:val="6C6C0844"/>
    <w:lvl w:ilvl="0" w:tplc="A6AA56C6">
      <w:start w:val="2"/>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7BC78AF"/>
    <w:multiLevelType w:val="hybridMultilevel"/>
    <w:tmpl w:val="8EB2BAD8"/>
    <w:lvl w:ilvl="0" w:tplc="E5C67C34">
      <w:numFmt w:val="bullet"/>
      <w:lvlText w:val=""/>
      <w:lvlJc w:val="left"/>
      <w:pPr>
        <w:ind w:left="360" w:hanging="360"/>
      </w:pPr>
      <w:rPr>
        <w:rFonts w:ascii="Symbol" w:eastAsiaTheme="minorHAnsi" w:hAnsi="Symbol" w:cstheme="minorBid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37BF4EC5"/>
    <w:multiLevelType w:val="hybridMultilevel"/>
    <w:tmpl w:val="943430F4"/>
    <w:lvl w:ilvl="0" w:tplc="DDE64F88">
      <w:start w:val="4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9BC3026"/>
    <w:multiLevelType w:val="hybridMultilevel"/>
    <w:tmpl w:val="A47E0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BB140FE"/>
    <w:multiLevelType w:val="hybridMultilevel"/>
    <w:tmpl w:val="3BE64E94"/>
    <w:lvl w:ilvl="0" w:tplc="FFD8CD1C">
      <w:start w:val="3"/>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F6F4DF2"/>
    <w:multiLevelType w:val="hybridMultilevel"/>
    <w:tmpl w:val="8F1CCD9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2D23AD2"/>
    <w:multiLevelType w:val="hybridMultilevel"/>
    <w:tmpl w:val="737489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2E4ED0"/>
    <w:multiLevelType w:val="hybridMultilevel"/>
    <w:tmpl w:val="FFA87776"/>
    <w:lvl w:ilvl="0" w:tplc="8A00C68E">
      <w:start w:val="1"/>
      <w:numFmt w:val="bullet"/>
      <w:lvlText w:val=""/>
      <w:lvlJc w:val="left"/>
      <w:pPr>
        <w:ind w:left="720" w:hanging="360"/>
      </w:pPr>
      <w:rPr>
        <w:rFonts w:ascii="Symbol" w:hAnsi="Symbol" w:hint="default"/>
        <w:sz w:val="22"/>
        <w:szCs w:val="22"/>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BC17051"/>
    <w:multiLevelType w:val="hybridMultilevel"/>
    <w:tmpl w:val="8842AC9C"/>
    <w:lvl w:ilvl="0" w:tplc="DED8940E">
      <w:numFmt w:val="bullet"/>
      <w:lvlText w:val=""/>
      <w:lvlJc w:val="left"/>
      <w:pPr>
        <w:ind w:left="720" w:hanging="360"/>
      </w:pPr>
      <w:rPr>
        <w:rFonts w:ascii="Wingdings" w:eastAsiaTheme="minorHAnsi"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01C0AB7"/>
    <w:multiLevelType w:val="hybridMultilevel"/>
    <w:tmpl w:val="888CEC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84211ED"/>
    <w:multiLevelType w:val="hybridMultilevel"/>
    <w:tmpl w:val="84B81DE8"/>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0" w15:restartNumberingAfterBreak="0">
    <w:nsid w:val="5ABD4164"/>
    <w:multiLevelType w:val="hybridMultilevel"/>
    <w:tmpl w:val="DC4C010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CD93F5E"/>
    <w:multiLevelType w:val="hybridMultilevel"/>
    <w:tmpl w:val="AC0263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61EE4444"/>
    <w:multiLevelType w:val="hybridMultilevel"/>
    <w:tmpl w:val="C918558E"/>
    <w:lvl w:ilvl="0" w:tplc="A2922736">
      <w:start w:val="2"/>
      <w:numFmt w:val="bullet"/>
      <w:lvlText w:val=""/>
      <w:lvlJc w:val="left"/>
      <w:pPr>
        <w:ind w:left="720" w:hanging="360"/>
      </w:pPr>
      <w:rPr>
        <w:rFonts w:ascii="Wingdings" w:eastAsiaTheme="minorHAnsi" w:hAnsi="Wingdings" w:cstheme="minorBidi" w:hint="default"/>
        <w: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427662E"/>
    <w:multiLevelType w:val="hybridMultilevel"/>
    <w:tmpl w:val="D988AE12"/>
    <w:lvl w:ilvl="0" w:tplc="6F440644">
      <w:start w:val="1"/>
      <w:numFmt w:val="bullet"/>
      <w:lvlText w:val=""/>
      <w:lvlJc w:val="left"/>
      <w:pPr>
        <w:ind w:left="720" w:hanging="360"/>
      </w:pPr>
      <w:rPr>
        <w:rFonts w:ascii="Symbol" w:hAnsi="Symbol" w:hint="default"/>
      </w:rPr>
    </w:lvl>
    <w:lvl w:ilvl="1" w:tplc="D7A0CB38">
      <w:start w:val="1"/>
      <w:numFmt w:val="bullet"/>
      <w:lvlText w:val="o"/>
      <w:lvlJc w:val="left"/>
      <w:pPr>
        <w:ind w:left="1440" w:hanging="360"/>
      </w:pPr>
      <w:rPr>
        <w:rFonts w:ascii="Courier New" w:hAnsi="Courier New" w:hint="default"/>
      </w:rPr>
    </w:lvl>
    <w:lvl w:ilvl="2" w:tplc="BCD6E90E">
      <w:start w:val="1"/>
      <w:numFmt w:val="bullet"/>
      <w:lvlText w:val=""/>
      <w:lvlJc w:val="left"/>
      <w:pPr>
        <w:ind w:left="2160" w:hanging="360"/>
      </w:pPr>
      <w:rPr>
        <w:rFonts w:ascii="Wingdings" w:hAnsi="Wingdings" w:hint="default"/>
      </w:rPr>
    </w:lvl>
    <w:lvl w:ilvl="3" w:tplc="80D8590E">
      <w:start w:val="1"/>
      <w:numFmt w:val="bullet"/>
      <w:lvlText w:val=""/>
      <w:lvlJc w:val="left"/>
      <w:pPr>
        <w:ind w:left="2880" w:hanging="360"/>
      </w:pPr>
      <w:rPr>
        <w:rFonts w:ascii="Symbol" w:hAnsi="Symbol" w:hint="default"/>
      </w:rPr>
    </w:lvl>
    <w:lvl w:ilvl="4" w:tplc="044C50E6">
      <w:start w:val="1"/>
      <w:numFmt w:val="bullet"/>
      <w:lvlText w:val="o"/>
      <w:lvlJc w:val="left"/>
      <w:pPr>
        <w:ind w:left="3600" w:hanging="360"/>
      </w:pPr>
      <w:rPr>
        <w:rFonts w:ascii="Courier New" w:hAnsi="Courier New" w:hint="default"/>
      </w:rPr>
    </w:lvl>
    <w:lvl w:ilvl="5" w:tplc="0CD47F2A">
      <w:start w:val="1"/>
      <w:numFmt w:val="bullet"/>
      <w:lvlText w:val=""/>
      <w:lvlJc w:val="left"/>
      <w:pPr>
        <w:ind w:left="4320" w:hanging="360"/>
      </w:pPr>
      <w:rPr>
        <w:rFonts w:ascii="Wingdings" w:hAnsi="Wingdings" w:hint="default"/>
      </w:rPr>
    </w:lvl>
    <w:lvl w:ilvl="6" w:tplc="12DA8254">
      <w:start w:val="1"/>
      <w:numFmt w:val="bullet"/>
      <w:lvlText w:val=""/>
      <w:lvlJc w:val="left"/>
      <w:pPr>
        <w:ind w:left="5040" w:hanging="360"/>
      </w:pPr>
      <w:rPr>
        <w:rFonts w:ascii="Symbol" w:hAnsi="Symbol" w:hint="default"/>
      </w:rPr>
    </w:lvl>
    <w:lvl w:ilvl="7" w:tplc="5A76D984">
      <w:start w:val="1"/>
      <w:numFmt w:val="bullet"/>
      <w:lvlText w:val="o"/>
      <w:lvlJc w:val="left"/>
      <w:pPr>
        <w:ind w:left="5760" w:hanging="360"/>
      </w:pPr>
      <w:rPr>
        <w:rFonts w:ascii="Courier New" w:hAnsi="Courier New" w:hint="default"/>
      </w:rPr>
    </w:lvl>
    <w:lvl w:ilvl="8" w:tplc="31BA0F2C">
      <w:start w:val="1"/>
      <w:numFmt w:val="bullet"/>
      <w:lvlText w:val=""/>
      <w:lvlJc w:val="left"/>
      <w:pPr>
        <w:ind w:left="6480" w:hanging="360"/>
      </w:pPr>
      <w:rPr>
        <w:rFonts w:ascii="Wingdings" w:hAnsi="Wingdings" w:hint="default"/>
      </w:rPr>
    </w:lvl>
  </w:abstractNum>
  <w:abstractNum w:abstractNumId="34" w15:restartNumberingAfterBreak="0">
    <w:nsid w:val="65391A5B"/>
    <w:multiLevelType w:val="hybridMultilevel"/>
    <w:tmpl w:val="77929A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CA2420E"/>
    <w:multiLevelType w:val="hybridMultilevel"/>
    <w:tmpl w:val="40067A16"/>
    <w:lvl w:ilvl="0" w:tplc="D902D4B8">
      <w:start w:val="3"/>
      <w:numFmt w:val="bullet"/>
      <w:lvlText w:val=""/>
      <w:lvlJc w:val="left"/>
      <w:pPr>
        <w:ind w:left="1080" w:hanging="360"/>
      </w:pPr>
      <w:rPr>
        <w:rFonts w:ascii="Wingdings" w:eastAsiaTheme="minorHAnsi" w:hAnsi="Wingdings"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6" w15:restartNumberingAfterBreak="0">
    <w:nsid w:val="74B0433F"/>
    <w:multiLevelType w:val="hybridMultilevel"/>
    <w:tmpl w:val="03AE761E"/>
    <w:lvl w:ilvl="0" w:tplc="E180924A">
      <w:start w:val="1"/>
      <w:numFmt w:val="bullet"/>
      <w:lvlText w:val="•"/>
      <w:lvlJc w:val="left"/>
      <w:pPr>
        <w:tabs>
          <w:tab w:val="num" w:pos="720"/>
        </w:tabs>
        <w:ind w:left="720" w:hanging="360"/>
      </w:pPr>
      <w:rPr>
        <w:rFonts w:ascii="Arial" w:hAnsi="Arial" w:hint="default"/>
      </w:rPr>
    </w:lvl>
    <w:lvl w:ilvl="1" w:tplc="BFD4E438" w:tentative="1">
      <w:start w:val="1"/>
      <w:numFmt w:val="bullet"/>
      <w:lvlText w:val="•"/>
      <w:lvlJc w:val="left"/>
      <w:pPr>
        <w:tabs>
          <w:tab w:val="num" w:pos="1440"/>
        </w:tabs>
        <w:ind w:left="1440" w:hanging="360"/>
      </w:pPr>
      <w:rPr>
        <w:rFonts w:ascii="Arial" w:hAnsi="Arial" w:hint="default"/>
      </w:rPr>
    </w:lvl>
    <w:lvl w:ilvl="2" w:tplc="E0AA92F2" w:tentative="1">
      <w:start w:val="1"/>
      <w:numFmt w:val="bullet"/>
      <w:lvlText w:val="•"/>
      <w:lvlJc w:val="left"/>
      <w:pPr>
        <w:tabs>
          <w:tab w:val="num" w:pos="2160"/>
        </w:tabs>
        <w:ind w:left="2160" w:hanging="360"/>
      </w:pPr>
      <w:rPr>
        <w:rFonts w:ascii="Arial" w:hAnsi="Arial" w:hint="default"/>
      </w:rPr>
    </w:lvl>
    <w:lvl w:ilvl="3" w:tplc="D960CB5E" w:tentative="1">
      <w:start w:val="1"/>
      <w:numFmt w:val="bullet"/>
      <w:lvlText w:val="•"/>
      <w:lvlJc w:val="left"/>
      <w:pPr>
        <w:tabs>
          <w:tab w:val="num" w:pos="2880"/>
        </w:tabs>
        <w:ind w:left="2880" w:hanging="360"/>
      </w:pPr>
      <w:rPr>
        <w:rFonts w:ascii="Arial" w:hAnsi="Arial" w:hint="default"/>
      </w:rPr>
    </w:lvl>
    <w:lvl w:ilvl="4" w:tplc="94587EF2" w:tentative="1">
      <w:start w:val="1"/>
      <w:numFmt w:val="bullet"/>
      <w:lvlText w:val="•"/>
      <w:lvlJc w:val="left"/>
      <w:pPr>
        <w:tabs>
          <w:tab w:val="num" w:pos="3600"/>
        </w:tabs>
        <w:ind w:left="3600" w:hanging="360"/>
      </w:pPr>
      <w:rPr>
        <w:rFonts w:ascii="Arial" w:hAnsi="Arial" w:hint="default"/>
      </w:rPr>
    </w:lvl>
    <w:lvl w:ilvl="5" w:tplc="87F2F0EA" w:tentative="1">
      <w:start w:val="1"/>
      <w:numFmt w:val="bullet"/>
      <w:lvlText w:val="•"/>
      <w:lvlJc w:val="left"/>
      <w:pPr>
        <w:tabs>
          <w:tab w:val="num" w:pos="4320"/>
        </w:tabs>
        <w:ind w:left="4320" w:hanging="360"/>
      </w:pPr>
      <w:rPr>
        <w:rFonts w:ascii="Arial" w:hAnsi="Arial" w:hint="default"/>
      </w:rPr>
    </w:lvl>
    <w:lvl w:ilvl="6" w:tplc="F944427E" w:tentative="1">
      <w:start w:val="1"/>
      <w:numFmt w:val="bullet"/>
      <w:lvlText w:val="•"/>
      <w:lvlJc w:val="left"/>
      <w:pPr>
        <w:tabs>
          <w:tab w:val="num" w:pos="5040"/>
        </w:tabs>
        <w:ind w:left="5040" w:hanging="360"/>
      </w:pPr>
      <w:rPr>
        <w:rFonts w:ascii="Arial" w:hAnsi="Arial" w:hint="default"/>
      </w:rPr>
    </w:lvl>
    <w:lvl w:ilvl="7" w:tplc="49327D40" w:tentative="1">
      <w:start w:val="1"/>
      <w:numFmt w:val="bullet"/>
      <w:lvlText w:val="•"/>
      <w:lvlJc w:val="left"/>
      <w:pPr>
        <w:tabs>
          <w:tab w:val="num" w:pos="5760"/>
        </w:tabs>
        <w:ind w:left="5760" w:hanging="360"/>
      </w:pPr>
      <w:rPr>
        <w:rFonts w:ascii="Arial" w:hAnsi="Arial" w:hint="default"/>
      </w:rPr>
    </w:lvl>
    <w:lvl w:ilvl="8" w:tplc="748A400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6724EE9"/>
    <w:multiLevelType w:val="hybridMultilevel"/>
    <w:tmpl w:val="F5627666"/>
    <w:lvl w:ilvl="0" w:tplc="8BC21116">
      <w:start w:val="1"/>
      <w:numFmt w:val="bullet"/>
      <w:lvlText w:val="•"/>
      <w:lvlJc w:val="left"/>
      <w:pPr>
        <w:tabs>
          <w:tab w:val="num" w:pos="720"/>
        </w:tabs>
        <w:ind w:left="720" w:hanging="360"/>
      </w:pPr>
      <w:rPr>
        <w:rFonts w:ascii="Arial" w:hAnsi="Arial" w:hint="default"/>
      </w:rPr>
    </w:lvl>
    <w:lvl w:ilvl="1" w:tplc="F3EAF1D0" w:tentative="1">
      <w:start w:val="1"/>
      <w:numFmt w:val="bullet"/>
      <w:lvlText w:val="•"/>
      <w:lvlJc w:val="left"/>
      <w:pPr>
        <w:tabs>
          <w:tab w:val="num" w:pos="1440"/>
        </w:tabs>
        <w:ind w:left="1440" w:hanging="360"/>
      </w:pPr>
      <w:rPr>
        <w:rFonts w:ascii="Arial" w:hAnsi="Arial" w:hint="default"/>
      </w:rPr>
    </w:lvl>
    <w:lvl w:ilvl="2" w:tplc="547A529C" w:tentative="1">
      <w:start w:val="1"/>
      <w:numFmt w:val="bullet"/>
      <w:lvlText w:val="•"/>
      <w:lvlJc w:val="left"/>
      <w:pPr>
        <w:tabs>
          <w:tab w:val="num" w:pos="2160"/>
        </w:tabs>
        <w:ind w:left="2160" w:hanging="360"/>
      </w:pPr>
      <w:rPr>
        <w:rFonts w:ascii="Arial" w:hAnsi="Arial" w:hint="default"/>
      </w:rPr>
    </w:lvl>
    <w:lvl w:ilvl="3" w:tplc="91BC7A74" w:tentative="1">
      <w:start w:val="1"/>
      <w:numFmt w:val="bullet"/>
      <w:lvlText w:val="•"/>
      <w:lvlJc w:val="left"/>
      <w:pPr>
        <w:tabs>
          <w:tab w:val="num" w:pos="2880"/>
        </w:tabs>
        <w:ind w:left="2880" w:hanging="360"/>
      </w:pPr>
      <w:rPr>
        <w:rFonts w:ascii="Arial" w:hAnsi="Arial" w:hint="default"/>
      </w:rPr>
    </w:lvl>
    <w:lvl w:ilvl="4" w:tplc="11E60D0E" w:tentative="1">
      <w:start w:val="1"/>
      <w:numFmt w:val="bullet"/>
      <w:lvlText w:val="•"/>
      <w:lvlJc w:val="left"/>
      <w:pPr>
        <w:tabs>
          <w:tab w:val="num" w:pos="3600"/>
        </w:tabs>
        <w:ind w:left="3600" w:hanging="360"/>
      </w:pPr>
      <w:rPr>
        <w:rFonts w:ascii="Arial" w:hAnsi="Arial" w:hint="default"/>
      </w:rPr>
    </w:lvl>
    <w:lvl w:ilvl="5" w:tplc="17AC9A3A" w:tentative="1">
      <w:start w:val="1"/>
      <w:numFmt w:val="bullet"/>
      <w:lvlText w:val="•"/>
      <w:lvlJc w:val="left"/>
      <w:pPr>
        <w:tabs>
          <w:tab w:val="num" w:pos="4320"/>
        </w:tabs>
        <w:ind w:left="4320" w:hanging="360"/>
      </w:pPr>
      <w:rPr>
        <w:rFonts w:ascii="Arial" w:hAnsi="Arial" w:hint="default"/>
      </w:rPr>
    </w:lvl>
    <w:lvl w:ilvl="6" w:tplc="17C64D7C" w:tentative="1">
      <w:start w:val="1"/>
      <w:numFmt w:val="bullet"/>
      <w:lvlText w:val="•"/>
      <w:lvlJc w:val="left"/>
      <w:pPr>
        <w:tabs>
          <w:tab w:val="num" w:pos="5040"/>
        </w:tabs>
        <w:ind w:left="5040" w:hanging="360"/>
      </w:pPr>
      <w:rPr>
        <w:rFonts w:ascii="Arial" w:hAnsi="Arial" w:hint="default"/>
      </w:rPr>
    </w:lvl>
    <w:lvl w:ilvl="7" w:tplc="21869992" w:tentative="1">
      <w:start w:val="1"/>
      <w:numFmt w:val="bullet"/>
      <w:lvlText w:val="•"/>
      <w:lvlJc w:val="left"/>
      <w:pPr>
        <w:tabs>
          <w:tab w:val="num" w:pos="5760"/>
        </w:tabs>
        <w:ind w:left="5760" w:hanging="360"/>
      </w:pPr>
      <w:rPr>
        <w:rFonts w:ascii="Arial" w:hAnsi="Arial" w:hint="default"/>
      </w:rPr>
    </w:lvl>
    <w:lvl w:ilvl="8" w:tplc="E9A857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194D19"/>
    <w:multiLevelType w:val="hybridMultilevel"/>
    <w:tmpl w:val="01D831A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7E7BE227"/>
    <w:multiLevelType w:val="hybridMultilevel"/>
    <w:tmpl w:val="F5929C7C"/>
    <w:lvl w:ilvl="0" w:tplc="B88E919C">
      <w:start w:val="1"/>
      <w:numFmt w:val="bullet"/>
      <w:lvlText w:val=""/>
      <w:lvlJc w:val="left"/>
      <w:pPr>
        <w:ind w:left="720" w:hanging="360"/>
      </w:pPr>
      <w:rPr>
        <w:rFonts w:ascii="Symbol" w:hAnsi="Symbol" w:hint="default"/>
      </w:rPr>
    </w:lvl>
    <w:lvl w:ilvl="1" w:tplc="7BEEE336">
      <w:start w:val="1"/>
      <w:numFmt w:val="bullet"/>
      <w:lvlText w:val="o"/>
      <w:lvlJc w:val="left"/>
      <w:pPr>
        <w:ind w:left="1440" w:hanging="360"/>
      </w:pPr>
      <w:rPr>
        <w:rFonts w:ascii="Courier New" w:hAnsi="Courier New" w:hint="default"/>
      </w:rPr>
    </w:lvl>
    <w:lvl w:ilvl="2" w:tplc="39D87938">
      <w:start w:val="1"/>
      <w:numFmt w:val="bullet"/>
      <w:lvlText w:val=""/>
      <w:lvlJc w:val="left"/>
      <w:pPr>
        <w:ind w:left="2160" w:hanging="360"/>
      </w:pPr>
      <w:rPr>
        <w:rFonts w:ascii="Wingdings" w:hAnsi="Wingdings" w:hint="default"/>
      </w:rPr>
    </w:lvl>
    <w:lvl w:ilvl="3" w:tplc="FC54E414">
      <w:start w:val="1"/>
      <w:numFmt w:val="bullet"/>
      <w:lvlText w:val=""/>
      <w:lvlJc w:val="left"/>
      <w:pPr>
        <w:ind w:left="2880" w:hanging="360"/>
      </w:pPr>
      <w:rPr>
        <w:rFonts w:ascii="Symbol" w:hAnsi="Symbol" w:hint="default"/>
      </w:rPr>
    </w:lvl>
    <w:lvl w:ilvl="4" w:tplc="75105276">
      <w:start w:val="1"/>
      <w:numFmt w:val="bullet"/>
      <w:lvlText w:val="o"/>
      <w:lvlJc w:val="left"/>
      <w:pPr>
        <w:ind w:left="3600" w:hanging="360"/>
      </w:pPr>
      <w:rPr>
        <w:rFonts w:ascii="Courier New" w:hAnsi="Courier New" w:hint="default"/>
      </w:rPr>
    </w:lvl>
    <w:lvl w:ilvl="5" w:tplc="13B4466E">
      <w:start w:val="1"/>
      <w:numFmt w:val="bullet"/>
      <w:lvlText w:val=""/>
      <w:lvlJc w:val="left"/>
      <w:pPr>
        <w:ind w:left="4320" w:hanging="360"/>
      </w:pPr>
      <w:rPr>
        <w:rFonts w:ascii="Wingdings" w:hAnsi="Wingdings" w:hint="default"/>
      </w:rPr>
    </w:lvl>
    <w:lvl w:ilvl="6" w:tplc="40BAAF7C">
      <w:start w:val="1"/>
      <w:numFmt w:val="bullet"/>
      <w:lvlText w:val=""/>
      <w:lvlJc w:val="left"/>
      <w:pPr>
        <w:ind w:left="5040" w:hanging="360"/>
      </w:pPr>
      <w:rPr>
        <w:rFonts w:ascii="Symbol" w:hAnsi="Symbol" w:hint="default"/>
      </w:rPr>
    </w:lvl>
    <w:lvl w:ilvl="7" w:tplc="9DE6FAAA">
      <w:start w:val="1"/>
      <w:numFmt w:val="bullet"/>
      <w:lvlText w:val="o"/>
      <w:lvlJc w:val="left"/>
      <w:pPr>
        <w:ind w:left="5760" w:hanging="360"/>
      </w:pPr>
      <w:rPr>
        <w:rFonts w:ascii="Courier New" w:hAnsi="Courier New" w:hint="default"/>
      </w:rPr>
    </w:lvl>
    <w:lvl w:ilvl="8" w:tplc="E85C959A">
      <w:start w:val="1"/>
      <w:numFmt w:val="bullet"/>
      <w:lvlText w:val=""/>
      <w:lvlJc w:val="left"/>
      <w:pPr>
        <w:ind w:left="6480" w:hanging="360"/>
      </w:pPr>
      <w:rPr>
        <w:rFonts w:ascii="Wingdings" w:hAnsi="Wingdings" w:hint="default"/>
      </w:rPr>
    </w:lvl>
  </w:abstractNum>
  <w:num w:numId="1" w16cid:durableId="833376812">
    <w:abstractNumId w:val="10"/>
  </w:num>
  <w:num w:numId="2" w16cid:durableId="1865551863">
    <w:abstractNumId w:val="12"/>
  </w:num>
  <w:num w:numId="3" w16cid:durableId="1021903484">
    <w:abstractNumId w:val="1"/>
  </w:num>
  <w:num w:numId="4" w16cid:durableId="399056902">
    <w:abstractNumId w:val="24"/>
  </w:num>
  <w:num w:numId="5" w16cid:durableId="1820413162">
    <w:abstractNumId w:val="34"/>
  </w:num>
  <w:num w:numId="6" w16cid:durableId="1931696890">
    <w:abstractNumId w:val="35"/>
  </w:num>
  <w:num w:numId="7" w16cid:durableId="516849509">
    <w:abstractNumId w:val="23"/>
  </w:num>
  <w:num w:numId="8" w16cid:durableId="942300880">
    <w:abstractNumId w:val="36"/>
  </w:num>
  <w:num w:numId="9" w16cid:durableId="749422265">
    <w:abstractNumId w:val="37"/>
  </w:num>
  <w:num w:numId="10" w16cid:durableId="1788350852">
    <w:abstractNumId w:val="38"/>
  </w:num>
  <w:num w:numId="11" w16cid:durableId="519390698">
    <w:abstractNumId w:val="20"/>
  </w:num>
  <w:num w:numId="12" w16cid:durableId="1429306603">
    <w:abstractNumId w:val="2"/>
  </w:num>
  <w:num w:numId="13" w16cid:durableId="122772737">
    <w:abstractNumId w:val="9"/>
  </w:num>
  <w:num w:numId="14" w16cid:durableId="647561833">
    <w:abstractNumId w:val="3"/>
  </w:num>
  <w:num w:numId="15" w16cid:durableId="505561529">
    <w:abstractNumId w:val="6"/>
  </w:num>
  <w:num w:numId="16" w16cid:durableId="1386175869">
    <w:abstractNumId w:val="19"/>
  </w:num>
  <w:num w:numId="17" w16cid:durableId="1922331280">
    <w:abstractNumId w:val="32"/>
  </w:num>
  <w:num w:numId="18" w16cid:durableId="2068264522">
    <w:abstractNumId w:val="21"/>
  </w:num>
  <w:num w:numId="19" w16cid:durableId="562446314">
    <w:abstractNumId w:val="18"/>
  </w:num>
  <w:num w:numId="20" w16cid:durableId="655303903">
    <w:abstractNumId w:val="25"/>
  </w:num>
  <w:num w:numId="21" w16cid:durableId="1899972101">
    <w:abstractNumId w:val="27"/>
  </w:num>
  <w:num w:numId="22" w16cid:durableId="722606813">
    <w:abstractNumId w:val="29"/>
  </w:num>
  <w:num w:numId="23" w16cid:durableId="529949566">
    <w:abstractNumId w:val="5"/>
  </w:num>
  <w:num w:numId="24" w16cid:durableId="749815280">
    <w:abstractNumId w:val="8"/>
  </w:num>
  <w:num w:numId="25" w16cid:durableId="1821533933">
    <w:abstractNumId w:val="30"/>
  </w:num>
  <w:num w:numId="26" w16cid:durableId="395013672">
    <w:abstractNumId w:val="26"/>
  </w:num>
  <w:num w:numId="27" w16cid:durableId="802889979">
    <w:abstractNumId w:val="7"/>
  </w:num>
  <w:num w:numId="28" w16cid:durableId="191385644">
    <w:abstractNumId w:val="0"/>
  </w:num>
  <w:num w:numId="29" w16cid:durableId="1287807774">
    <w:abstractNumId w:val="4"/>
  </w:num>
  <w:num w:numId="30" w16cid:durableId="295532031">
    <w:abstractNumId w:val="33"/>
  </w:num>
  <w:num w:numId="31" w16cid:durableId="2067947228">
    <w:abstractNumId w:val="22"/>
  </w:num>
  <w:num w:numId="32" w16cid:durableId="1299842928">
    <w:abstractNumId w:val="14"/>
  </w:num>
  <w:num w:numId="33" w16cid:durableId="212621698">
    <w:abstractNumId w:val="11"/>
  </w:num>
  <w:num w:numId="34" w16cid:durableId="27485859">
    <w:abstractNumId w:val="28"/>
  </w:num>
  <w:num w:numId="35" w16cid:durableId="647131978">
    <w:abstractNumId w:val="15"/>
  </w:num>
  <w:num w:numId="36" w16cid:durableId="1208953096">
    <w:abstractNumId w:val="16"/>
  </w:num>
  <w:num w:numId="37" w16cid:durableId="1623002960">
    <w:abstractNumId w:val="13"/>
  </w:num>
  <w:num w:numId="38" w16cid:durableId="505824934">
    <w:abstractNumId w:val="31"/>
  </w:num>
  <w:num w:numId="39" w16cid:durableId="358089797">
    <w:abstractNumId w:val="39"/>
  </w:num>
  <w:num w:numId="40" w16cid:durableId="742340682">
    <w:abstractNumId w:val="17"/>
  </w:num>
  <w:num w:numId="41" w16cid:durableId="10038973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92D"/>
    <w:rsid w:val="00000FFA"/>
    <w:rsid w:val="00003C0C"/>
    <w:rsid w:val="00006D26"/>
    <w:rsid w:val="00007B9F"/>
    <w:rsid w:val="000101F3"/>
    <w:rsid w:val="000108BB"/>
    <w:rsid w:val="00010A88"/>
    <w:rsid w:val="00010E9F"/>
    <w:rsid w:val="00011592"/>
    <w:rsid w:val="00011CF9"/>
    <w:rsid w:val="00011D1A"/>
    <w:rsid w:val="000120BC"/>
    <w:rsid w:val="00012D7E"/>
    <w:rsid w:val="00012EE9"/>
    <w:rsid w:val="000142AB"/>
    <w:rsid w:val="000148AC"/>
    <w:rsid w:val="0001570C"/>
    <w:rsid w:val="00015FB0"/>
    <w:rsid w:val="000165F2"/>
    <w:rsid w:val="00016940"/>
    <w:rsid w:val="00016B5C"/>
    <w:rsid w:val="00016B69"/>
    <w:rsid w:val="00021570"/>
    <w:rsid w:val="00021CC3"/>
    <w:rsid w:val="000222DD"/>
    <w:rsid w:val="0002312B"/>
    <w:rsid w:val="00023460"/>
    <w:rsid w:val="00024148"/>
    <w:rsid w:val="000250C6"/>
    <w:rsid w:val="00025532"/>
    <w:rsid w:val="00025E68"/>
    <w:rsid w:val="000260C8"/>
    <w:rsid w:val="00027E19"/>
    <w:rsid w:val="00027EDB"/>
    <w:rsid w:val="0003144D"/>
    <w:rsid w:val="00031601"/>
    <w:rsid w:val="00032632"/>
    <w:rsid w:val="00033B1F"/>
    <w:rsid w:val="000342F7"/>
    <w:rsid w:val="00034F4E"/>
    <w:rsid w:val="000365CA"/>
    <w:rsid w:val="000368F6"/>
    <w:rsid w:val="00036F97"/>
    <w:rsid w:val="00040F5A"/>
    <w:rsid w:val="00041DE8"/>
    <w:rsid w:val="00043011"/>
    <w:rsid w:val="00044247"/>
    <w:rsid w:val="00045892"/>
    <w:rsid w:val="00045B93"/>
    <w:rsid w:val="00046065"/>
    <w:rsid w:val="0004606F"/>
    <w:rsid w:val="000478E4"/>
    <w:rsid w:val="00050148"/>
    <w:rsid w:val="00050266"/>
    <w:rsid w:val="00050399"/>
    <w:rsid w:val="0005128E"/>
    <w:rsid w:val="000517AC"/>
    <w:rsid w:val="00055280"/>
    <w:rsid w:val="000555C3"/>
    <w:rsid w:val="00055D19"/>
    <w:rsid w:val="0005618C"/>
    <w:rsid w:val="00057784"/>
    <w:rsid w:val="00061686"/>
    <w:rsid w:val="000618C3"/>
    <w:rsid w:val="00062D3D"/>
    <w:rsid w:val="0006327D"/>
    <w:rsid w:val="000650C2"/>
    <w:rsid w:val="00065808"/>
    <w:rsid w:val="00066854"/>
    <w:rsid w:val="000670F1"/>
    <w:rsid w:val="000671B1"/>
    <w:rsid w:val="0006781F"/>
    <w:rsid w:val="000679C5"/>
    <w:rsid w:val="00067CB7"/>
    <w:rsid w:val="00071A5B"/>
    <w:rsid w:val="00072E6E"/>
    <w:rsid w:val="000744A8"/>
    <w:rsid w:val="00074537"/>
    <w:rsid w:val="000762B1"/>
    <w:rsid w:val="0007662F"/>
    <w:rsid w:val="00076A75"/>
    <w:rsid w:val="00077B94"/>
    <w:rsid w:val="00077C6B"/>
    <w:rsid w:val="00077F3B"/>
    <w:rsid w:val="0008000B"/>
    <w:rsid w:val="00081316"/>
    <w:rsid w:val="000827F8"/>
    <w:rsid w:val="0008295B"/>
    <w:rsid w:val="00083A76"/>
    <w:rsid w:val="00084D30"/>
    <w:rsid w:val="0008526D"/>
    <w:rsid w:val="00085679"/>
    <w:rsid w:val="00085B4B"/>
    <w:rsid w:val="00085E47"/>
    <w:rsid w:val="00086071"/>
    <w:rsid w:val="00086BE2"/>
    <w:rsid w:val="0009013E"/>
    <w:rsid w:val="0009095A"/>
    <w:rsid w:val="00091488"/>
    <w:rsid w:val="00092D7F"/>
    <w:rsid w:val="0009395F"/>
    <w:rsid w:val="000948D6"/>
    <w:rsid w:val="00095FDA"/>
    <w:rsid w:val="00096AA5"/>
    <w:rsid w:val="000970B4"/>
    <w:rsid w:val="000974AA"/>
    <w:rsid w:val="00097DA7"/>
    <w:rsid w:val="000A0AAF"/>
    <w:rsid w:val="000A0D8D"/>
    <w:rsid w:val="000A1747"/>
    <w:rsid w:val="000A1A54"/>
    <w:rsid w:val="000A1ADF"/>
    <w:rsid w:val="000A1F5C"/>
    <w:rsid w:val="000A23B0"/>
    <w:rsid w:val="000A4118"/>
    <w:rsid w:val="000A414C"/>
    <w:rsid w:val="000A43D5"/>
    <w:rsid w:val="000A4538"/>
    <w:rsid w:val="000A4991"/>
    <w:rsid w:val="000A5D2D"/>
    <w:rsid w:val="000A6838"/>
    <w:rsid w:val="000A7046"/>
    <w:rsid w:val="000A7E37"/>
    <w:rsid w:val="000B02A2"/>
    <w:rsid w:val="000B0A43"/>
    <w:rsid w:val="000B0B76"/>
    <w:rsid w:val="000B0CAF"/>
    <w:rsid w:val="000B12B4"/>
    <w:rsid w:val="000B20FE"/>
    <w:rsid w:val="000B3A6F"/>
    <w:rsid w:val="000B42B8"/>
    <w:rsid w:val="000B4947"/>
    <w:rsid w:val="000B4D18"/>
    <w:rsid w:val="000B56DB"/>
    <w:rsid w:val="000B5F4B"/>
    <w:rsid w:val="000B6470"/>
    <w:rsid w:val="000B6822"/>
    <w:rsid w:val="000B6C3E"/>
    <w:rsid w:val="000B6D1C"/>
    <w:rsid w:val="000B76B0"/>
    <w:rsid w:val="000C0AD4"/>
    <w:rsid w:val="000C0BFE"/>
    <w:rsid w:val="000C0F56"/>
    <w:rsid w:val="000C144F"/>
    <w:rsid w:val="000C1E81"/>
    <w:rsid w:val="000C2197"/>
    <w:rsid w:val="000C2765"/>
    <w:rsid w:val="000C2C38"/>
    <w:rsid w:val="000C35C1"/>
    <w:rsid w:val="000C3A43"/>
    <w:rsid w:val="000C3C51"/>
    <w:rsid w:val="000C5077"/>
    <w:rsid w:val="000C67CF"/>
    <w:rsid w:val="000C6BC1"/>
    <w:rsid w:val="000D22E8"/>
    <w:rsid w:val="000D2B07"/>
    <w:rsid w:val="000D3DF8"/>
    <w:rsid w:val="000D4852"/>
    <w:rsid w:val="000D54DA"/>
    <w:rsid w:val="000D5545"/>
    <w:rsid w:val="000D5917"/>
    <w:rsid w:val="000D5927"/>
    <w:rsid w:val="000D640B"/>
    <w:rsid w:val="000D678F"/>
    <w:rsid w:val="000D7786"/>
    <w:rsid w:val="000D7938"/>
    <w:rsid w:val="000E0A2A"/>
    <w:rsid w:val="000E2EA3"/>
    <w:rsid w:val="000E39C4"/>
    <w:rsid w:val="000E3A46"/>
    <w:rsid w:val="000E4601"/>
    <w:rsid w:val="000E46F5"/>
    <w:rsid w:val="000E47B3"/>
    <w:rsid w:val="000E5607"/>
    <w:rsid w:val="000E6BB2"/>
    <w:rsid w:val="000E706A"/>
    <w:rsid w:val="000E7968"/>
    <w:rsid w:val="000E7FE7"/>
    <w:rsid w:val="000F15DA"/>
    <w:rsid w:val="000F2E61"/>
    <w:rsid w:val="000F417A"/>
    <w:rsid w:val="000F4926"/>
    <w:rsid w:val="000F4A7F"/>
    <w:rsid w:val="000F5962"/>
    <w:rsid w:val="000F603F"/>
    <w:rsid w:val="000F7D20"/>
    <w:rsid w:val="001045F8"/>
    <w:rsid w:val="001059AF"/>
    <w:rsid w:val="00105BED"/>
    <w:rsid w:val="00105DEA"/>
    <w:rsid w:val="00106B9A"/>
    <w:rsid w:val="00107263"/>
    <w:rsid w:val="001074F5"/>
    <w:rsid w:val="001115E1"/>
    <w:rsid w:val="00112AF0"/>
    <w:rsid w:val="00112D7C"/>
    <w:rsid w:val="0011301F"/>
    <w:rsid w:val="00113442"/>
    <w:rsid w:val="001144C0"/>
    <w:rsid w:val="00114E6C"/>
    <w:rsid w:val="0011752F"/>
    <w:rsid w:val="00117D6F"/>
    <w:rsid w:val="001204B1"/>
    <w:rsid w:val="00122568"/>
    <w:rsid w:val="00122771"/>
    <w:rsid w:val="00123493"/>
    <w:rsid w:val="00123866"/>
    <w:rsid w:val="00123D0E"/>
    <w:rsid w:val="00123F0A"/>
    <w:rsid w:val="0012413F"/>
    <w:rsid w:val="0012475C"/>
    <w:rsid w:val="00125350"/>
    <w:rsid w:val="001260FE"/>
    <w:rsid w:val="0012659C"/>
    <w:rsid w:val="001270A1"/>
    <w:rsid w:val="001273E2"/>
    <w:rsid w:val="0013036A"/>
    <w:rsid w:val="001312D3"/>
    <w:rsid w:val="0013138E"/>
    <w:rsid w:val="0013156A"/>
    <w:rsid w:val="00131A80"/>
    <w:rsid w:val="001322AF"/>
    <w:rsid w:val="001323B5"/>
    <w:rsid w:val="00133C93"/>
    <w:rsid w:val="00134C57"/>
    <w:rsid w:val="00137EC6"/>
    <w:rsid w:val="0014037C"/>
    <w:rsid w:val="00141BC9"/>
    <w:rsid w:val="00141E91"/>
    <w:rsid w:val="00143BB7"/>
    <w:rsid w:val="0014431F"/>
    <w:rsid w:val="001453FE"/>
    <w:rsid w:val="001455A2"/>
    <w:rsid w:val="00145A0F"/>
    <w:rsid w:val="00145B33"/>
    <w:rsid w:val="0014754B"/>
    <w:rsid w:val="0014769B"/>
    <w:rsid w:val="0015086F"/>
    <w:rsid w:val="001520E4"/>
    <w:rsid w:val="00152B05"/>
    <w:rsid w:val="00153027"/>
    <w:rsid w:val="00153033"/>
    <w:rsid w:val="001533AA"/>
    <w:rsid w:val="0015402F"/>
    <w:rsid w:val="00155093"/>
    <w:rsid w:val="00156061"/>
    <w:rsid w:val="00156076"/>
    <w:rsid w:val="001600FE"/>
    <w:rsid w:val="00160523"/>
    <w:rsid w:val="00160897"/>
    <w:rsid w:val="00161C12"/>
    <w:rsid w:val="00162BFE"/>
    <w:rsid w:val="001631E5"/>
    <w:rsid w:val="00163B98"/>
    <w:rsid w:val="00163D71"/>
    <w:rsid w:val="00164F72"/>
    <w:rsid w:val="00165DBD"/>
    <w:rsid w:val="00166CCB"/>
    <w:rsid w:val="00166E0A"/>
    <w:rsid w:val="00167525"/>
    <w:rsid w:val="00170AC6"/>
    <w:rsid w:val="0017144D"/>
    <w:rsid w:val="00172B72"/>
    <w:rsid w:val="001730E0"/>
    <w:rsid w:val="00173313"/>
    <w:rsid w:val="00173BA8"/>
    <w:rsid w:val="00174094"/>
    <w:rsid w:val="001764FB"/>
    <w:rsid w:val="00176F42"/>
    <w:rsid w:val="001807D3"/>
    <w:rsid w:val="00180871"/>
    <w:rsid w:val="00181FCB"/>
    <w:rsid w:val="0018240C"/>
    <w:rsid w:val="001825E2"/>
    <w:rsid w:val="00182FFA"/>
    <w:rsid w:val="00183AF3"/>
    <w:rsid w:val="0018518A"/>
    <w:rsid w:val="00185796"/>
    <w:rsid w:val="0018645F"/>
    <w:rsid w:val="00186B16"/>
    <w:rsid w:val="00186FE8"/>
    <w:rsid w:val="001879EC"/>
    <w:rsid w:val="00187D84"/>
    <w:rsid w:val="00190B3A"/>
    <w:rsid w:val="0019171B"/>
    <w:rsid w:val="00192B5C"/>
    <w:rsid w:val="00193974"/>
    <w:rsid w:val="00193BF4"/>
    <w:rsid w:val="0019428C"/>
    <w:rsid w:val="00194655"/>
    <w:rsid w:val="00194CC3"/>
    <w:rsid w:val="0019606D"/>
    <w:rsid w:val="0019610F"/>
    <w:rsid w:val="0019645A"/>
    <w:rsid w:val="0019693C"/>
    <w:rsid w:val="00196FD9"/>
    <w:rsid w:val="001A0CEC"/>
    <w:rsid w:val="001A0E99"/>
    <w:rsid w:val="001A1451"/>
    <w:rsid w:val="001A1CF1"/>
    <w:rsid w:val="001A2450"/>
    <w:rsid w:val="001A2505"/>
    <w:rsid w:val="001A2AA0"/>
    <w:rsid w:val="001A2B5F"/>
    <w:rsid w:val="001A3937"/>
    <w:rsid w:val="001A456B"/>
    <w:rsid w:val="001A5249"/>
    <w:rsid w:val="001A55EE"/>
    <w:rsid w:val="001A68EE"/>
    <w:rsid w:val="001A68F0"/>
    <w:rsid w:val="001A7671"/>
    <w:rsid w:val="001B1595"/>
    <w:rsid w:val="001B164C"/>
    <w:rsid w:val="001B172B"/>
    <w:rsid w:val="001B1C8A"/>
    <w:rsid w:val="001B22F2"/>
    <w:rsid w:val="001B2D70"/>
    <w:rsid w:val="001B32E1"/>
    <w:rsid w:val="001B4482"/>
    <w:rsid w:val="001B47CF"/>
    <w:rsid w:val="001B64E6"/>
    <w:rsid w:val="001B6D42"/>
    <w:rsid w:val="001B7218"/>
    <w:rsid w:val="001B799C"/>
    <w:rsid w:val="001C0AA3"/>
    <w:rsid w:val="001C0B75"/>
    <w:rsid w:val="001C216F"/>
    <w:rsid w:val="001C2A58"/>
    <w:rsid w:val="001C3815"/>
    <w:rsid w:val="001C3BA6"/>
    <w:rsid w:val="001C48AC"/>
    <w:rsid w:val="001C502D"/>
    <w:rsid w:val="001C6D95"/>
    <w:rsid w:val="001C742B"/>
    <w:rsid w:val="001C7EDE"/>
    <w:rsid w:val="001D0CDA"/>
    <w:rsid w:val="001D1220"/>
    <w:rsid w:val="001D1A3B"/>
    <w:rsid w:val="001D2D87"/>
    <w:rsid w:val="001D35C2"/>
    <w:rsid w:val="001D44D7"/>
    <w:rsid w:val="001D47C2"/>
    <w:rsid w:val="001D5699"/>
    <w:rsid w:val="001D56E2"/>
    <w:rsid w:val="001D5C88"/>
    <w:rsid w:val="001D61F5"/>
    <w:rsid w:val="001E0E2A"/>
    <w:rsid w:val="001E282E"/>
    <w:rsid w:val="001E29EC"/>
    <w:rsid w:val="001E3186"/>
    <w:rsid w:val="001E31BB"/>
    <w:rsid w:val="001E36E7"/>
    <w:rsid w:val="001E3EAB"/>
    <w:rsid w:val="001E448B"/>
    <w:rsid w:val="001E525E"/>
    <w:rsid w:val="001E54B4"/>
    <w:rsid w:val="001E5E15"/>
    <w:rsid w:val="001E760F"/>
    <w:rsid w:val="001E7779"/>
    <w:rsid w:val="001F08F1"/>
    <w:rsid w:val="001F0DE8"/>
    <w:rsid w:val="001F11B5"/>
    <w:rsid w:val="001F2137"/>
    <w:rsid w:val="001F32A5"/>
    <w:rsid w:val="001F40FE"/>
    <w:rsid w:val="001F4586"/>
    <w:rsid w:val="001F47EA"/>
    <w:rsid w:val="001F7162"/>
    <w:rsid w:val="001F7562"/>
    <w:rsid w:val="001F7783"/>
    <w:rsid w:val="001F7CA2"/>
    <w:rsid w:val="001F7E63"/>
    <w:rsid w:val="002001FB"/>
    <w:rsid w:val="00201891"/>
    <w:rsid w:val="002019C8"/>
    <w:rsid w:val="00201B57"/>
    <w:rsid w:val="00201EAE"/>
    <w:rsid w:val="00202BF5"/>
    <w:rsid w:val="0020344F"/>
    <w:rsid w:val="002039CF"/>
    <w:rsid w:val="00203FED"/>
    <w:rsid w:val="0020448A"/>
    <w:rsid w:val="002044D4"/>
    <w:rsid w:val="00204771"/>
    <w:rsid w:val="002051FD"/>
    <w:rsid w:val="002055AD"/>
    <w:rsid w:val="0020572F"/>
    <w:rsid w:val="002057A8"/>
    <w:rsid w:val="00205EE0"/>
    <w:rsid w:val="002060B2"/>
    <w:rsid w:val="0020649C"/>
    <w:rsid w:val="002102D3"/>
    <w:rsid w:val="00210F85"/>
    <w:rsid w:val="00210F98"/>
    <w:rsid w:val="00212243"/>
    <w:rsid w:val="002123C5"/>
    <w:rsid w:val="002128A1"/>
    <w:rsid w:val="00213EB3"/>
    <w:rsid w:val="00214539"/>
    <w:rsid w:val="00215735"/>
    <w:rsid w:val="0021587C"/>
    <w:rsid w:val="0021596F"/>
    <w:rsid w:val="00215A3E"/>
    <w:rsid w:val="002162E5"/>
    <w:rsid w:val="00216E69"/>
    <w:rsid w:val="00220388"/>
    <w:rsid w:val="002215AE"/>
    <w:rsid w:val="0022162A"/>
    <w:rsid w:val="00221C6E"/>
    <w:rsid w:val="00221F50"/>
    <w:rsid w:val="00222B77"/>
    <w:rsid w:val="00224D07"/>
    <w:rsid w:val="00226E3B"/>
    <w:rsid w:val="002270F3"/>
    <w:rsid w:val="00230E46"/>
    <w:rsid w:val="00231147"/>
    <w:rsid w:val="00232700"/>
    <w:rsid w:val="00232DB1"/>
    <w:rsid w:val="002330C6"/>
    <w:rsid w:val="002335AF"/>
    <w:rsid w:val="0023429A"/>
    <w:rsid w:val="0023459C"/>
    <w:rsid w:val="00235423"/>
    <w:rsid w:val="0023565D"/>
    <w:rsid w:val="002356CC"/>
    <w:rsid w:val="00236345"/>
    <w:rsid w:val="00236640"/>
    <w:rsid w:val="00236C83"/>
    <w:rsid w:val="002409F2"/>
    <w:rsid w:val="00241BA4"/>
    <w:rsid w:val="00242977"/>
    <w:rsid w:val="00243F47"/>
    <w:rsid w:val="00245042"/>
    <w:rsid w:val="00245823"/>
    <w:rsid w:val="002460A5"/>
    <w:rsid w:val="002467FC"/>
    <w:rsid w:val="00247845"/>
    <w:rsid w:val="00247B32"/>
    <w:rsid w:val="00252284"/>
    <w:rsid w:val="00252A4C"/>
    <w:rsid w:val="002532C1"/>
    <w:rsid w:val="00253415"/>
    <w:rsid w:val="00254415"/>
    <w:rsid w:val="00255BCB"/>
    <w:rsid w:val="002561A6"/>
    <w:rsid w:val="002578DD"/>
    <w:rsid w:val="00257BE9"/>
    <w:rsid w:val="00257C54"/>
    <w:rsid w:val="00261921"/>
    <w:rsid w:val="00262C97"/>
    <w:rsid w:val="0026333E"/>
    <w:rsid w:val="00263653"/>
    <w:rsid w:val="00264F70"/>
    <w:rsid w:val="00264FE0"/>
    <w:rsid w:val="0026540C"/>
    <w:rsid w:val="00265D58"/>
    <w:rsid w:val="0026790B"/>
    <w:rsid w:val="0027006A"/>
    <w:rsid w:val="002700ED"/>
    <w:rsid w:val="002712FB"/>
    <w:rsid w:val="00271CDF"/>
    <w:rsid w:val="00271FD6"/>
    <w:rsid w:val="002720AB"/>
    <w:rsid w:val="0027230E"/>
    <w:rsid w:val="00274FFF"/>
    <w:rsid w:val="00276553"/>
    <w:rsid w:val="002770F0"/>
    <w:rsid w:val="0027769B"/>
    <w:rsid w:val="00277F4B"/>
    <w:rsid w:val="00280A88"/>
    <w:rsid w:val="00281353"/>
    <w:rsid w:val="00281E5C"/>
    <w:rsid w:val="00282119"/>
    <w:rsid w:val="0028362F"/>
    <w:rsid w:val="002838D6"/>
    <w:rsid w:val="00284633"/>
    <w:rsid w:val="002859A5"/>
    <w:rsid w:val="00285E66"/>
    <w:rsid w:val="00287A5F"/>
    <w:rsid w:val="00290A28"/>
    <w:rsid w:val="00291395"/>
    <w:rsid w:val="00291669"/>
    <w:rsid w:val="00291F48"/>
    <w:rsid w:val="00292DC6"/>
    <w:rsid w:val="00293B08"/>
    <w:rsid w:val="00293F12"/>
    <w:rsid w:val="002953D6"/>
    <w:rsid w:val="00295733"/>
    <w:rsid w:val="00295D71"/>
    <w:rsid w:val="0029729A"/>
    <w:rsid w:val="002975BD"/>
    <w:rsid w:val="002A08E9"/>
    <w:rsid w:val="002A154E"/>
    <w:rsid w:val="002A4343"/>
    <w:rsid w:val="002A44D2"/>
    <w:rsid w:val="002A4F58"/>
    <w:rsid w:val="002A5ABD"/>
    <w:rsid w:val="002A707F"/>
    <w:rsid w:val="002A735D"/>
    <w:rsid w:val="002A79CF"/>
    <w:rsid w:val="002B0C81"/>
    <w:rsid w:val="002B13E4"/>
    <w:rsid w:val="002B18D6"/>
    <w:rsid w:val="002B1AA0"/>
    <w:rsid w:val="002B1E60"/>
    <w:rsid w:val="002B222A"/>
    <w:rsid w:val="002B581E"/>
    <w:rsid w:val="002B676B"/>
    <w:rsid w:val="002B7594"/>
    <w:rsid w:val="002C0E76"/>
    <w:rsid w:val="002C1A03"/>
    <w:rsid w:val="002C2033"/>
    <w:rsid w:val="002C268A"/>
    <w:rsid w:val="002C26EC"/>
    <w:rsid w:val="002C2701"/>
    <w:rsid w:val="002C383E"/>
    <w:rsid w:val="002C3D9F"/>
    <w:rsid w:val="002C417A"/>
    <w:rsid w:val="002C447B"/>
    <w:rsid w:val="002C6598"/>
    <w:rsid w:val="002D0355"/>
    <w:rsid w:val="002D15CC"/>
    <w:rsid w:val="002D16F5"/>
    <w:rsid w:val="002D19B1"/>
    <w:rsid w:val="002D2D10"/>
    <w:rsid w:val="002D4DAD"/>
    <w:rsid w:val="002D5386"/>
    <w:rsid w:val="002D56EF"/>
    <w:rsid w:val="002D6D67"/>
    <w:rsid w:val="002D6E3E"/>
    <w:rsid w:val="002D7253"/>
    <w:rsid w:val="002D76C1"/>
    <w:rsid w:val="002E1BE6"/>
    <w:rsid w:val="002E1CE7"/>
    <w:rsid w:val="002E3ABD"/>
    <w:rsid w:val="002E5ECD"/>
    <w:rsid w:val="002E64DB"/>
    <w:rsid w:val="002E6A60"/>
    <w:rsid w:val="002E7C05"/>
    <w:rsid w:val="002F01DE"/>
    <w:rsid w:val="002F1D48"/>
    <w:rsid w:val="002F1DAE"/>
    <w:rsid w:val="002F240D"/>
    <w:rsid w:val="002F2A06"/>
    <w:rsid w:val="002F3379"/>
    <w:rsid w:val="002F3FF6"/>
    <w:rsid w:val="002F4250"/>
    <w:rsid w:val="002F545D"/>
    <w:rsid w:val="002F5ED7"/>
    <w:rsid w:val="002F67D0"/>
    <w:rsid w:val="002F6D4D"/>
    <w:rsid w:val="002F799A"/>
    <w:rsid w:val="002F7B3D"/>
    <w:rsid w:val="002F7C35"/>
    <w:rsid w:val="002F7CF2"/>
    <w:rsid w:val="003019EC"/>
    <w:rsid w:val="00301EC7"/>
    <w:rsid w:val="003022B3"/>
    <w:rsid w:val="00304186"/>
    <w:rsid w:val="0030418B"/>
    <w:rsid w:val="00304B4E"/>
    <w:rsid w:val="00305DE8"/>
    <w:rsid w:val="00306210"/>
    <w:rsid w:val="00306882"/>
    <w:rsid w:val="00307023"/>
    <w:rsid w:val="0030755B"/>
    <w:rsid w:val="003078D4"/>
    <w:rsid w:val="0031092F"/>
    <w:rsid w:val="00311E7E"/>
    <w:rsid w:val="00313025"/>
    <w:rsid w:val="00313101"/>
    <w:rsid w:val="00313154"/>
    <w:rsid w:val="00313812"/>
    <w:rsid w:val="0031400E"/>
    <w:rsid w:val="003144B3"/>
    <w:rsid w:val="00314515"/>
    <w:rsid w:val="00314CBB"/>
    <w:rsid w:val="00316E22"/>
    <w:rsid w:val="00320A39"/>
    <w:rsid w:val="00320E0C"/>
    <w:rsid w:val="0032198C"/>
    <w:rsid w:val="00321B34"/>
    <w:rsid w:val="00322957"/>
    <w:rsid w:val="00323FF0"/>
    <w:rsid w:val="00324FCF"/>
    <w:rsid w:val="0032533F"/>
    <w:rsid w:val="00326B44"/>
    <w:rsid w:val="00326F7C"/>
    <w:rsid w:val="00326FD9"/>
    <w:rsid w:val="00327322"/>
    <w:rsid w:val="003273B6"/>
    <w:rsid w:val="00330DB2"/>
    <w:rsid w:val="00331139"/>
    <w:rsid w:val="00331989"/>
    <w:rsid w:val="00331E0E"/>
    <w:rsid w:val="0033577B"/>
    <w:rsid w:val="00335CA8"/>
    <w:rsid w:val="00336983"/>
    <w:rsid w:val="0033776B"/>
    <w:rsid w:val="00340C9E"/>
    <w:rsid w:val="00341683"/>
    <w:rsid w:val="00341E29"/>
    <w:rsid w:val="003424E6"/>
    <w:rsid w:val="00343514"/>
    <w:rsid w:val="0034478B"/>
    <w:rsid w:val="00344A38"/>
    <w:rsid w:val="00344F45"/>
    <w:rsid w:val="003461E2"/>
    <w:rsid w:val="003462AD"/>
    <w:rsid w:val="00346920"/>
    <w:rsid w:val="00346BE1"/>
    <w:rsid w:val="00346E81"/>
    <w:rsid w:val="0034776F"/>
    <w:rsid w:val="00347A82"/>
    <w:rsid w:val="00347DC4"/>
    <w:rsid w:val="00347F9A"/>
    <w:rsid w:val="0035192C"/>
    <w:rsid w:val="003532DA"/>
    <w:rsid w:val="00353A70"/>
    <w:rsid w:val="003570CA"/>
    <w:rsid w:val="003578C0"/>
    <w:rsid w:val="00357B17"/>
    <w:rsid w:val="00361885"/>
    <w:rsid w:val="00361B9E"/>
    <w:rsid w:val="003633B5"/>
    <w:rsid w:val="003640C8"/>
    <w:rsid w:val="00365E5F"/>
    <w:rsid w:val="00370DAE"/>
    <w:rsid w:val="003718F0"/>
    <w:rsid w:val="00371AFA"/>
    <w:rsid w:val="00372131"/>
    <w:rsid w:val="00372BFF"/>
    <w:rsid w:val="00373379"/>
    <w:rsid w:val="003747B8"/>
    <w:rsid w:val="003752B7"/>
    <w:rsid w:val="0037595E"/>
    <w:rsid w:val="00376BA8"/>
    <w:rsid w:val="00380101"/>
    <w:rsid w:val="00380E68"/>
    <w:rsid w:val="00381A16"/>
    <w:rsid w:val="0038213E"/>
    <w:rsid w:val="00382B59"/>
    <w:rsid w:val="00382D67"/>
    <w:rsid w:val="003840F4"/>
    <w:rsid w:val="0038504E"/>
    <w:rsid w:val="00386599"/>
    <w:rsid w:val="003866CD"/>
    <w:rsid w:val="00387194"/>
    <w:rsid w:val="003911D9"/>
    <w:rsid w:val="0039264C"/>
    <w:rsid w:val="0039265D"/>
    <w:rsid w:val="00392EBA"/>
    <w:rsid w:val="003935B3"/>
    <w:rsid w:val="00394405"/>
    <w:rsid w:val="003946AB"/>
    <w:rsid w:val="003952D6"/>
    <w:rsid w:val="00395E1E"/>
    <w:rsid w:val="0039628B"/>
    <w:rsid w:val="0039700A"/>
    <w:rsid w:val="00397CB4"/>
    <w:rsid w:val="003A0613"/>
    <w:rsid w:val="003A0824"/>
    <w:rsid w:val="003A0BA6"/>
    <w:rsid w:val="003A15C2"/>
    <w:rsid w:val="003A2151"/>
    <w:rsid w:val="003A26CA"/>
    <w:rsid w:val="003A3210"/>
    <w:rsid w:val="003A447C"/>
    <w:rsid w:val="003A476B"/>
    <w:rsid w:val="003A5331"/>
    <w:rsid w:val="003A5F7B"/>
    <w:rsid w:val="003A6135"/>
    <w:rsid w:val="003A6954"/>
    <w:rsid w:val="003A79BA"/>
    <w:rsid w:val="003A7B4B"/>
    <w:rsid w:val="003A7E76"/>
    <w:rsid w:val="003B0014"/>
    <w:rsid w:val="003B1639"/>
    <w:rsid w:val="003B2ECA"/>
    <w:rsid w:val="003B3BA7"/>
    <w:rsid w:val="003B4955"/>
    <w:rsid w:val="003B501E"/>
    <w:rsid w:val="003B54DF"/>
    <w:rsid w:val="003B5AC4"/>
    <w:rsid w:val="003B5AD5"/>
    <w:rsid w:val="003B668C"/>
    <w:rsid w:val="003B6DEA"/>
    <w:rsid w:val="003B7056"/>
    <w:rsid w:val="003B775D"/>
    <w:rsid w:val="003B7C76"/>
    <w:rsid w:val="003B7C8A"/>
    <w:rsid w:val="003C0E56"/>
    <w:rsid w:val="003C1C8E"/>
    <w:rsid w:val="003C1F7E"/>
    <w:rsid w:val="003C254E"/>
    <w:rsid w:val="003C319B"/>
    <w:rsid w:val="003C3808"/>
    <w:rsid w:val="003C3925"/>
    <w:rsid w:val="003C4059"/>
    <w:rsid w:val="003C4194"/>
    <w:rsid w:val="003C4914"/>
    <w:rsid w:val="003C7DE0"/>
    <w:rsid w:val="003D0107"/>
    <w:rsid w:val="003D0B9E"/>
    <w:rsid w:val="003D1BEE"/>
    <w:rsid w:val="003D21FC"/>
    <w:rsid w:val="003D2E47"/>
    <w:rsid w:val="003D3EA3"/>
    <w:rsid w:val="003D442A"/>
    <w:rsid w:val="003D5E00"/>
    <w:rsid w:val="003D6F20"/>
    <w:rsid w:val="003D7CE1"/>
    <w:rsid w:val="003E0047"/>
    <w:rsid w:val="003E04AB"/>
    <w:rsid w:val="003E0EC5"/>
    <w:rsid w:val="003E1A30"/>
    <w:rsid w:val="003E4748"/>
    <w:rsid w:val="003E49A4"/>
    <w:rsid w:val="003E57E0"/>
    <w:rsid w:val="003E6BE0"/>
    <w:rsid w:val="003E6DCA"/>
    <w:rsid w:val="003E7470"/>
    <w:rsid w:val="003E773E"/>
    <w:rsid w:val="003F07BC"/>
    <w:rsid w:val="003F0A84"/>
    <w:rsid w:val="003F0D6A"/>
    <w:rsid w:val="003F1BA4"/>
    <w:rsid w:val="003F2E5D"/>
    <w:rsid w:val="003F3280"/>
    <w:rsid w:val="003F4580"/>
    <w:rsid w:val="003F4C7C"/>
    <w:rsid w:val="003F637D"/>
    <w:rsid w:val="003F7425"/>
    <w:rsid w:val="0040026D"/>
    <w:rsid w:val="00404EBF"/>
    <w:rsid w:val="00405FFE"/>
    <w:rsid w:val="004103FD"/>
    <w:rsid w:val="00410B9C"/>
    <w:rsid w:val="00411961"/>
    <w:rsid w:val="00412687"/>
    <w:rsid w:val="004218A5"/>
    <w:rsid w:val="004226B7"/>
    <w:rsid w:val="00423C97"/>
    <w:rsid w:val="00423D57"/>
    <w:rsid w:val="00424377"/>
    <w:rsid w:val="00424FF8"/>
    <w:rsid w:val="004264EA"/>
    <w:rsid w:val="00427925"/>
    <w:rsid w:val="00427E86"/>
    <w:rsid w:val="0043022A"/>
    <w:rsid w:val="00430FDB"/>
    <w:rsid w:val="00431C36"/>
    <w:rsid w:val="00432580"/>
    <w:rsid w:val="004327B3"/>
    <w:rsid w:val="00432E43"/>
    <w:rsid w:val="00433A57"/>
    <w:rsid w:val="00435AC9"/>
    <w:rsid w:val="004364A2"/>
    <w:rsid w:val="004368CE"/>
    <w:rsid w:val="00436F43"/>
    <w:rsid w:val="00437440"/>
    <w:rsid w:val="004378A9"/>
    <w:rsid w:val="00440A4A"/>
    <w:rsid w:val="0044129F"/>
    <w:rsid w:val="00441C16"/>
    <w:rsid w:val="00442D39"/>
    <w:rsid w:val="0044338E"/>
    <w:rsid w:val="0044346A"/>
    <w:rsid w:val="004434EA"/>
    <w:rsid w:val="00443B85"/>
    <w:rsid w:val="004443BE"/>
    <w:rsid w:val="00444905"/>
    <w:rsid w:val="0044524E"/>
    <w:rsid w:val="00445781"/>
    <w:rsid w:val="00445B74"/>
    <w:rsid w:val="00446935"/>
    <w:rsid w:val="0044719C"/>
    <w:rsid w:val="0044746C"/>
    <w:rsid w:val="004478A8"/>
    <w:rsid w:val="004501DA"/>
    <w:rsid w:val="00450335"/>
    <w:rsid w:val="00450680"/>
    <w:rsid w:val="0045105B"/>
    <w:rsid w:val="0045283B"/>
    <w:rsid w:val="0045293D"/>
    <w:rsid w:val="00452ADB"/>
    <w:rsid w:val="0045340D"/>
    <w:rsid w:val="00453689"/>
    <w:rsid w:val="004537B1"/>
    <w:rsid w:val="00453917"/>
    <w:rsid w:val="00453C47"/>
    <w:rsid w:val="00454525"/>
    <w:rsid w:val="004546AF"/>
    <w:rsid w:val="00454D45"/>
    <w:rsid w:val="00456C19"/>
    <w:rsid w:val="00456FC9"/>
    <w:rsid w:val="00457070"/>
    <w:rsid w:val="004609BD"/>
    <w:rsid w:val="004624B1"/>
    <w:rsid w:val="00462829"/>
    <w:rsid w:val="004628F0"/>
    <w:rsid w:val="00465153"/>
    <w:rsid w:val="004652E6"/>
    <w:rsid w:val="0046567C"/>
    <w:rsid w:val="00466077"/>
    <w:rsid w:val="00466F01"/>
    <w:rsid w:val="00467BAC"/>
    <w:rsid w:val="00467CEE"/>
    <w:rsid w:val="0047033F"/>
    <w:rsid w:val="00471125"/>
    <w:rsid w:val="00471819"/>
    <w:rsid w:val="00471F50"/>
    <w:rsid w:val="00472122"/>
    <w:rsid w:val="004724B6"/>
    <w:rsid w:val="004729CD"/>
    <w:rsid w:val="004749ED"/>
    <w:rsid w:val="0047535A"/>
    <w:rsid w:val="00476B24"/>
    <w:rsid w:val="00477066"/>
    <w:rsid w:val="004802E8"/>
    <w:rsid w:val="00480B95"/>
    <w:rsid w:val="00480F80"/>
    <w:rsid w:val="00481CEF"/>
    <w:rsid w:val="00482962"/>
    <w:rsid w:val="00482B63"/>
    <w:rsid w:val="00483383"/>
    <w:rsid w:val="00483580"/>
    <w:rsid w:val="00484C98"/>
    <w:rsid w:val="00485A40"/>
    <w:rsid w:val="00486512"/>
    <w:rsid w:val="00486FA5"/>
    <w:rsid w:val="00487EEE"/>
    <w:rsid w:val="00490273"/>
    <w:rsid w:val="0049249F"/>
    <w:rsid w:val="00492C22"/>
    <w:rsid w:val="00495E55"/>
    <w:rsid w:val="00497152"/>
    <w:rsid w:val="004A11AB"/>
    <w:rsid w:val="004A200B"/>
    <w:rsid w:val="004A2367"/>
    <w:rsid w:val="004A2E18"/>
    <w:rsid w:val="004A32AF"/>
    <w:rsid w:val="004A429E"/>
    <w:rsid w:val="004A4F24"/>
    <w:rsid w:val="004A6DB5"/>
    <w:rsid w:val="004A70C2"/>
    <w:rsid w:val="004A74A8"/>
    <w:rsid w:val="004A7CC4"/>
    <w:rsid w:val="004A7E01"/>
    <w:rsid w:val="004B2E97"/>
    <w:rsid w:val="004B331A"/>
    <w:rsid w:val="004B50C2"/>
    <w:rsid w:val="004B681E"/>
    <w:rsid w:val="004B6AC0"/>
    <w:rsid w:val="004B7110"/>
    <w:rsid w:val="004B713F"/>
    <w:rsid w:val="004B7B5E"/>
    <w:rsid w:val="004B7CF0"/>
    <w:rsid w:val="004C10A0"/>
    <w:rsid w:val="004C114C"/>
    <w:rsid w:val="004C13C0"/>
    <w:rsid w:val="004C1C28"/>
    <w:rsid w:val="004C1C40"/>
    <w:rsid w:val="004C26D7"/>
    <w:rsid w:val="004C2A69"/>
    <w:rsid w:val="004C3356"/>
    <w:rsid w:val="004C39AA"/>
    <w:rsid w:val="004C5790"/>
    <w:rsid w:val="004C718F"/>
    <w:rsid w:val="004D259F"/>
    <w:rsid w:val="004D454C"/>
    <w:rsid w:val="004D4680"/>
    <w:rsid w:val="004D4D18"/>
    <w:rsid w:val="004D6B89"/>
    <w:rsid w:val="004D6D77"/>
    <w:rsid w:val="004D7340"/>
    <w:rsid w:val="004D7B16"/>
    <w:rsid w:val="004D7BEB"/>
    <w:rsid w:val="004E281C"/>
    <w:rsid w:val="004E2CEC"/>
    <w:rsid w:val="004E2F6C"/>
    <w:rsid w:val="004E4ED8"/>
    <w:rsid w:val="004E4FBB"/>
    <w:rsid w:val="004E5446"/>
    <w:rsid w:val="004E5832"/>
    <w:rsid w:val="004E5F9B"/>
    <w:rsid w:val="004E6624"/>
    <w:rsid w:val="004F00D5"/>
    <w:rsid w:val="004F0404"/>
    <w:rsid w:val="004F09A8"/>
    <w:rsid w:val="004F0B72"/>
    <w:rsid w:val="004F0F30"/>
    <w:rsid w:val="004F10EE"/>
    <w:rsid w:val="004F214E"/>
    <w:rsid w:val="004F26FA"/>
    <w:rsid w:val="004F2FC7"/>
    <w:rsid w:val="004F57E0"/>
    <w:rsid w:val="004F6153"/>
    <w:rsid w:val="004F6CF7"/>
    <w:rsid w:val="004F7877"/>
    <w:rsid w:val="004F7D9E"/>
    <w:rsid w:val="00500657"/>
    <w:rsid w:val="00500788"/>
    <w:rsid w:val="005012D4"/>
    <w:rsid w:val="00502466"/>
    <w:rsid w:val="005033E6"/>
    <w:rsid w:val="00503716"/>
    <w:rsid w:val="0050466E"/>
    <w:rsid w:val="0050493A"/>
    <w:rsid w:val="00504FE1"/>
    <w:rsid w:val="00506545"/>
    <w:rsid w:val="00506748"/>
    <w:rsid w:val="00506ED4"/>
    <w:rsid w:val="0050755B"/>
    <w:rsid w:val="00507CBE"/>
    <w:rsid w:val="00507D6C"/>
    <w:rsid w:val="00510C37"/>
    <w:rsid w:val="00510D39"/>
    <w:rsid w:val="0051154C"/>
    <w:rsid w:val="00511B6C"/>
    <w:rsid w:val="005121BC"/>
    <w:rsid w:val="00512339"/>
    <w:rsid w:val="00512C99"/>
    <w:rsid w:val="00512CCB"/>
    <w:rsid w:val="00513E92"/>
    <w:rsid w:val="00514107"/>
    <w:rsid w:val="00514469"/>
    <w:rsid w:val="00514C50"/>
    <w:rsid w:val="00515AC9"/>
    <w:rsid w:val="00516198"/>
    <w:rsid w:val="00516498"/>
    <w:rsid w:val="00516F82"/>
    <w:rsid w:val="0051723E"/>
    <w:rsid w:val="00517713"/>
    <w:rsid w:val="00521415"/>
    <w:rsid w:val="005220E6"/>
    <w:rsid w:val="005229CC"/>
    <w:rsid w:val="00523250"/>
    <w:rsid w:val="00523E68"/>
    <w:rsid w:val="00524087"/>
    <w:rsid w:val="00524887"/>
    <w:rsid w:val="00524930"/>
    <w:rsid w:val="00525086"/>
    <w:rsid w:val="0052520D"/>
    <w:rsid w:val="0052558A"/>
    <w:rsid w:val="00525642"/>
    <w:rsid w:val="00525B6F"/>
    <w:rsid w:val="00526E28"/>
    <w:rsid w:val="0052740A"/>
    <w:rsid w:val="00527A5D"/>
    <w:rsid w:val="00530756"/>
    <w:rsid w:val="00531D7B"/>
    <w:rsid w:val="00534C33"/>
    <w:rsid w:val="005354DF"/>
    <w:rsid w:val="005363CA"/>
    <w:rsid w:val="005378D9"/>
    <w:rsid w:val="00537D87"/>
    <w:rsid w:val="00540278"/>
    <w:rsid w:val="00540FF0"/>
    <w:rsid w:val="005411CC"/>
    <w:rsid w:val="005413C6"/>
    <w:rsid w:val="00542A1B"/>
    <w:rsid w:val="00542EB9"/>
    <w:rsid w:val="005436DB"/>
    <w:rsid w:val="005437AE"/>
    <w:rsid w:val="005437D6"/>
    <w:rsid w:val="005445CB"/>
    <w:rsid w:val="00546537"/>
    <w:rsid w:val="0054665D"/>
    <w:rsid w:val="005468F8"/>
    <w:rsid w:val="00547502"/>
    <w:rsid w:val="0054755C"/>
    <w:rsid w:val="00547A06"/>
    <w:rsid w:val="00550F58"/>
    <w:rsid w:val="005511FB"/>
    <w:rsid w:val="00551322"/>
    <w:rsid w:val="00552FEB"/>
    <w:rsid w:val="00553923"/>
    <w:rsid w:val="00553E03"/>
    <w:rsid w:val="0055466C"/>
    <w:rsid w:val="00554D3F"/>
    <w:rsid w:val="00555060"/>
    <w:rsid w:val="00557499"/>
    <w:rsid w:val="0055796C"/>
    <w:rsid w:val="00557ED6"/>
    <w:rsid w:val="00560DB5"/>
    <w:rsid w:val="00560F4D"/>
    <w:rsid w:val="005612F6"/>
    <w:rsid w:val="00563F24"/>
    <w:rsid w:val="005643BE"/>
    <w:rsid w:val="00564F83"/>
    <w:rsid w:val="005651A5"/>
    <w:rsid w:val="0056555B"/>
    <w:rsid w:val="00565855"/>
    <w:rsid w:val="005664EE"/>
    <w:rsid w:val="005705AE"/>
    <w:rsid w:val="00570CE4"/>
    <w:rsid w:val="0057123B"/>
    <w:rsid w:val="005713A6"/>
    <w:rsid w:val="005714A0"/>
    <w:rsid w:val="0057284F"/>
    <w:rsid w:val="005743AD"/>
    <w:rsid w:val="00576458"/>
    <w:rsid w:val="005770F3"/>
    <w:rsid w:val="00577A00"/>
    <w:rsid w:val="00580F67"/>
    <w:rsid w:val="005813FE"/>
    <w:rsid w:val="00581C17"/>
    <w:rsid w:val="00582B19"/>
    <w:rsid w:val="005834B4"/>
    <w:rsid w:val="005854F0"/>
    <w:rsid w:val="00585A40"/>
    <w:rsid w:val="00587056"/>
    <w:rsid w:val="005876C2"/>
    <w:rsid w:val="005911B3"/>
    <w:rsid w:val="005911EE"/>
    <w:rsid w:val="005916A6"/>
    <w:rsid w:val="005928B8"/>
    <w:rsid w:val="00592C4A"/>
    <w:rsid w:val="0059480F"/>
    <w:rsid w:val="00595042"/>
    <w:rsid w:val="005965EA"/>
    <w:rsid w:val="005968F0"/>
    <w:rsid w:val="00596B42"/>
    <w:rsid w:val="005976E2"/>
    <w:rsid w:val="005A03C1"/>
    <w:rsid w:val="005A0EEA"/>
    <w:rsid w:val="005A105A"/>
    <w:rsid w:val="005A1769"/>
    <w:rsid w:val="005A1A77"/>
    <w:rsid w:val="005A2F92"/>
    <w:rsid w:val="005A3136"/>
    <w:rsid w:val="005A35E3"/>
    <w:rsid w:val="005A3C7D"/>
    <w:rsid w:val="005A4368"/>
    <w:rsid w:val="005A4AB2"/>
    <w:rsid w:val="005A5988"/>
    <w:rsid w:val="005A59BE"/>
    <w:rsid w:val="005A5D1F"/>
    <w:rsid w:val="005A614B"/>
    <w:rsid w:val="005A729A"/>
    <w:rsid w:val="005A78BC"/>
    <w:rsid w:val="005A7C37"/>
    <w:rsid w:val="005A7CEF"/>
    <w:rsid w:val="005B0C17"/>
    <w:rsid w:val="005B2E0D"/>
    <w:rsid w:val="005B2E2B"/>
    <w:rsid w:val="005B3355"/>
    <w:rsid w:val="005B348A"/>
    <w:rsid w:val="005B3DBE"/>
    <w:rsid w:val="005B3DCD"/>
    <w:rsid w:val="005B54DD"/>
    <w:rsid w:val="005B5D6F"/>
    <w:rsid w:val="005B6645"/>
    <w:rsid w:val="005B6DA8"/>
    <w:rsid w:val="005B76E2"/>
    <w:rsid w:val="005C0D52"/>
    <w:rsid w:val="005C1DD1"/>
    <w:rsid w:val="005C2741"/>
    <w:rsid w:val="005C2FFB"/>
    <w:rsid w:val="005C3643"/>
    <w:rsid w:val="005C3AE0"/>
    <w:rsid w:val="005C6537"/>
    <w:rsid w:val="005C7743"/>
    <w:rsid w:val="005C7749"/>
    <w:rsid w:val="005D0DF9"/>
    <w:rsid w:val="005D11B7"/>
    <w:rsid w:val="005D12E8"/>
    <w:rsid w:val="005D216F"/>
    <w:rsid w:val="005D315C"/>
    <w:rsid w:val="005D3244"/>
    <w:rsid w:val="005D3ACD"/>
    <w:rsid w:val="005D54CF"/>
    <w:rsid w:val="005D6700"/>
    <w:rsid w:val="005D73F1"/>
    <w:rsid w:val="005D7A16"/>
    <w:rsid w:val="005D7BCE"/>
    <w:rsid w:val="005E0E41"/>
    <w:rsid w:val="005E1468"/>
    <w:rsid w:val="005E16D3"/>
    <w:rsid w:val="005E16DE"/>
    <w:rsid w:val="005E1829"/>
    <w:rsid w:val="005E42EE"/>
    <w:rsid w:val="005E5841"/>
    <w:rsid w:val="005E5D3A"/>
    <w:rsid w:val="005E5FB1"/>
    <w:rsid w:val="005E5FC5"/>
    <w:rsid w:val="005E6C30"/>
    <w:rsid w:val="005E7824"/>
    <w:rsid w:val="005F0497"/>
    <w:rsid w:val="005F060A"/>
    <w:rsid w:val="005F0F1F"/>
    <w:rsid w:val="005F1A57"/>
    <w:rsid w:val="005F38FE"/>
    <w:rsid w:val="005F4B42"/>
    <w:rsid w:val="005F50B2"/>
    <w:rsid w:val="005F5227"/>
    <w:rsid w:val="005F5419"/>
    <w:rsid w:val="005F6630"/>
    <w:rsid w:val="005F741E"/>
    <w:rsid w:val="005F7826"/>
    <w:rsid w:val="005F7C59"/>
    <w:rsid w:val="00600C6D"/>
    <w:rsid w:val="00601114"/>
    <w:rsid w:val="00601DC8"/>
    <w:rsid w:val="006023EA"/>
    <w:rsid w:val="006032A9"/>
    <w:rsid w:val="00603C09"/>
    <w:rsid w:val="00604917"/>
    <w:rsid w:val="00605FBC"/>
    <w:rsid w:val="00606BD5"/>
    <w:rsid w:val="0060708B"/>
    <w:rsid w:val="00607B65"/>
    <w:rsid w:val="006105ED"/>
    <w:rsid w:val="00610A16"/>
    <w:rsid w:val="00611750"/>
    <w:rsid w:val="00612226"/>
    <w:rsid w:val="00612C76"/>
    <w:rsid w:val="00612E4A"/>
    <w:rsid w:val="00614984"/>
    <w:rsid w:val="00614DA5"/>
    <w:rsid w:val="00614E12"/>
    <w:rsid w:val="006150E7"/>
    <w:rsid w:val="00617408"/>
    <w:rsid w:val="00617524"/>
    <w:rsid w:val="00617E70"/>
    <w:rsid w:val="00617F73"/>
    <w:rsid w:val="006202D1"/>
    <w:rsid w:val="00622581"/>
    <w:rsid w:val="00622D3E"/>
    <w:rsid w:val="006238E2"/>
    <w:rsid w:val="006240FE"/>
    <w:rsid w:val="0062464C"/>
    <w:rsid w:val="00624A1B"/>
    <w:rsid w:val="00624A22"/>
    <w:rsid w:val="0062529E"/>
    <w:rsid w:val="0062542C"/>
    <w:rsid w:val="0062575E"/>
    <w:rsid w:val="006259B0"/>
    <w:rsid w:val="00626082"/>
    <w:rsid w:val="0062638A"/>
    <w:rsid w:val="00626EB0"/>
    <w:rsid w:val="006277DB"/>
    <w:rsid w:val="0063088C"/>
    <w:rsid w:val="00630DF2"/>
    <w:rsid w:val="00631121"/>
    <w:rsid w:val="00631242"/>
    <w:rsid w:val="00632B2E"/>
    <w:rsid w:val="006347BA"/>
    <w:rsid w:val="00635B86"/>
    <w:rsid w:val="00636A91"/>
    <w:rsid w:val="00637193"/>
    <w:rsid w:val="00640786"/>
    <w:rsid w:val="00642837"/>
    <w:rsid w:val="0064467D"/>
    <w:rsid w:val="00644CA1"/>
    <w:rsid w:val="00644F60"/>
    <w:rsid w:val="00645DF1"/>
    <w:rsid w:val="0064685A"/>
    <w:rsid w:val="00651722"/>
    <w:rsid w:val="0065222E"/>
    <w:rsid w:val="006536BF"/>
    <w:rsid w:val="0065381C"/>
    <w:rsid w:val="0065439C"/>
    <w:rsid w:val="00654B88"/>
    <w:rsid w:val="00654C74"/>
    <w:rsid w:val="00655037"/>
    <w:rsid w:val="00655E78"/>
    <w:rsid w:val="00660EC2"/>
    <w:rsid w:val="00660FE2"/>
    <w:rsid w:val="0066140B"/>
    <w:rsid w:val="0066261E"/>
    <w:rsid w:val="00662A12"/>
    <w:rsid w:val="0066457B"/>
    <w:rsid w:val="0066465A"/>
    <w:rsid w:val="00664AA3"/>
    <w:rsid w:val="00664BF7"/>
    <w:rsid w:val="00665062"/>
    <w:rsid w:val="00665913"/>
    <w:rsid w:val="00665B43"/>
    <w:rsid w:val="00666232"/>
    <w:rsid w:val="006672BE"/>
    <w:rsid w:val="006705A6"/>
    <w:rsid w:val="00670DB9"/>
    <w:rsid w:val="006712D2"/>
    <w:rsid w:val="006715B5"/>
    <w:rsid w:val="00672015"/>
    <w:rsid w:val="00672A3F"/>
    <w:rsid w:val="0067470A"/>
    <w:rsid w:val="006759A4"/>
    <w:rsid w:val="00676450"/>
    <w:rsid w:val="00676690"/>
    <w:rsid w:val="00676FA4"/>
    <w:rsid w:val="006774D0"/>
    <w:rsid w:val="00677AE6"/>
    <w:rsid w:val="00681A5B"/>
    <w:rsid w:val="00682CCB"/>
    <w:rsid w:val="00682FEF"/>
    <w:rsid w:val="006847B1"/>
    <w:rsid w:val="0068499F"/>
    <w:rsid w:val="006855E5"/>
    <w:rsid w:val="00685E72"/>
    <w:rsid w:val="00686C4E"/>
    <w:rsid w:val="00690EDE"/>
    <w:rsid w:val="00692E24"/>
    <w:rsid w:val="00693334"/>
    <w:rsid w:val="006936A6"/>
    <w:rsid w:val="00694290"/>
    <w:rsid w:val="0069452B"/>
    <w:rsid w:val="00695AF1"/>
    <w:rsid w:val="00695BBF"/>
    <w:rsid w:val="00696067"/>
    <w:rsid w:val="00696AB8"/>
    <w:rsid w:val="00697C73"/>
    <w:rsid w:val="006A0C02"/>
    <w:rsid w:val="006A2130"/>
    <w:rsid w:val="006A2C75"/>
    <w:rsid w:val="006A31DA"/>
    <w:rsid w:val="006A3200"/>
    <w:rsid w:val="006A3571"/>
    <w:rsid w:val="006A3E29"/>
    <w:rsid w:val="006A410A"/>
    <w:rsid w:val="006A5344"/>
    <w:rsid w:val="006A6F74"/>
    <w:rsid w:val="006B09D1"/>
    <w:rsid w:val="006B237D"/>
    <w:rsid w:val="006B3063"/>
    <w:rsid w:val="006B3720"/>
    <w:rsid w:val="006B3DBB"/>
    <w:rsid w:val="006B4AFD"/>
    <w:rsid w:val="006B56A7"/>
    <w:rsid w:val="006B61A3"/>
    <w:rsid w:val="006B7E60"/>
    <w:rsid w:val="006C0458"/>
    <w:rsid w:val="006C0E31"/>
    <w:rsid w:val="006C2ABA"/>
    <w:rsid w:val="006C2CA8"/>
    <w:rsid w:val="006C2E12"/>
    <w:rsid w:val="006C3E05"/>
    <w:rsid w:val="006C41ED"/>
    <w:rsid w:val="006C4F59"/>
    <w:rsid w:val="006C534B"/>
    <w:rsid w:val="006C6676"/>
    <w:rsid w:val="006C68D1"/>
    <w:rsid w:val="006C6A14"/>
    <w:rsid w:val="006C6B37"/>
    <w:rsid w:val="006C6BD2"/>
    <w:rsid w:val="006C7BF9"/>
    <w:rsid w:val="006D1857"/>
    <w:rsid w:val="006D1C43"/>
    <w:rsid w:val="006D3DD6"/>
    <w:rsid w:val="006D5E19"/>
    <w:rsid w:val="006D66D6"/>
    <w:rsid w:val="006D76E0"/>
    <w:rsid w:val="006D79BD"/>
    <w:rsid w:val="006D7CCD"/>
    <w:rsid w:val="006E02BA"/>
    <w:rsid w:val="006E0BF4"/>
    <w:rsid w:val="006E14A9"/>
    <w:rsid w:val="006E16F3"/>
    <w:rsid w:val="006E190E"/>
    <w:rsid w:val="006E2212"/>
    <w:rsid w:val="006E247A"/>
    <w:rsid w:val="006E29C0"/>
    <w:rsid w:val="006E3AA5"/>
    <w:rsid w:val="006E47D7"/>
    <w:rsid w:val="006E4C40"/>
    <w:rsid w:val="006E5293"/>
    <w:rsid w:val="006E5D9A"/>
    <w:rsid w:val="006E5E29"/>
    <w:rsid w:val="006E6DE0"/>
    <w:rsid w:val="006E6F3B"/>
    <w:rsid w:val="006F12E4"/>
    <w:rsid w:val="006F19CA"/>
    <w:rsid w:val="006F2192"/>
    <w:rsid w:val="006F287C"/>
    <w:rsid w:val="006F3B8E"/>
    <w:rsid w:val="006F3E21"/>
    <w:rsid w:val="006F47D5"/>
    <w:rsid w:val="006F4857"/>
    <w:rsid w:val="006F6AAE"/>
    <w:rsid w:val="006F7157"/>
    <w:rsid w:val="006F7F9A"/>
    <w:rsid w:val="00700BEA"/>
    <w:rsid w:val="007011C8"/>
    <w:rsid w:val="00705074"/>
    <w:rsid w:val="0070576F"/>
    <w:rsid w:val="00706269"/>
    <w:rsid w:val="007063A8"/>
    <w:rsid w:val="00706D51"/>
    <w:rsid w:val="00707542"/>
    <w:rsid w:val="007075D0"/>
    <w:rsid w:val="00707FB2"/>
    <w:rsid w:val="007110C2"/>
    <w:rsid w:val="007113A9"/>
    <w:rsid w:val="0071148A"/>
    <w:rsid w:val="007126EE"/>
    <w:rsid w:val="00712DD8"/>
    <w:rsid w:val="00714120"/>
    <w:rsid w:val="00714D37"/>
    <w:rsid w:val="00715888"/>
    <w:rsid w:val="0071596F"/>
    <w:rsid w:val="007175D0"/>
    <w:rsid w:val="0071789C"/>
    <w:rsid w:val="0071793F"/>
    <w:rsid w:val="00721332"/>
    <w:rsid w:val="007217F8"/>
    <w:rsid w:val="00723687"/>
    <w:rsid w:val="00723B38"/>
    <w:rsid w:val="00723E20"/>
    <w:rsid w:val="007247C8"/>
    <w:rsid w:val="00724B4A"/>
    <w:rsid w:val="00726D06"/>
    <w:rsid w:val="00727197"/>
    <w:rsid w:val="0072727F"/>
    <w:rsid w:val="00730CAC"/>
    <w:rsid w:val="00730D99"/>
    <w:rsid w:val="007315B8"/>
    <w:rsid w:val="00731A2C"/>
    <w:rsid w:val="00733863"/>
    <w:rsid w:val="0073523B"/>
    <w:rsid w:val="007364E4"/>
    <w:rsid w:val="00740F86"/>
    <w:rsid w:val="00740FA2"/>
    <w:rsid w:val="00741373"/>
    <w:rsid w:val="00741752"/>
    <w:rsid w:val="00741798"/>
    <w:rsid w:val="00741823"/>
    <w:rsid w:val="00741986"/>
    <w:rsid w:val="0074214F"/>
    <w:rsid w:val="00742CFB"/>
    <w:rsid w:val="00742D5D"/>
    <w:rsid w:val="00743C52"/>
    <w:rsid w:val="00744BA3"/>
    <w:rsid w:val="00744E97"/>
    <w:rsid w:val="0074504B"/>
    <w:rsid w:val="0074588B"/>
    <w:rsid w:val="0074662A"/>
    <w:rsid w:val="007471A1"/>
    <w:rsid w:val="00747743"/>
    <w:rsid w:val="007500A5"/>
    <w:rsid w:val="00751147"/>
    <w:rsid w:val="007511FB"/>
    <w:rsid w:val="00751E8A"/>
    <w:rsid w:val="00752008"/>
    <w:rsid w:val="00752104"/>
    <w:rsid w:val="00752DA3"/>
    <w:rsid w:val="00753D81"/>
    <w:rsid w:val="0075473F"/>
    <w:rsid w:val="00755968"/>
    <w:rsid w:val="00755F54"/>
    <w:rsid w:val="0075642E"/>
    <w:rsid w:val="00756870"/>
    <w:rsid w:val="00757931"/>
    <w:rsid w:val="0076004F"/>
    <w:rsid w:val="007602DD"/>
    <w:rsid w:val="007603A0"/>
    <w:rsid w:val="007608D7"/>
    <w:rsid w:val="007610C9"/>
    <w:rsid w:val="00761E5C"/>
    <w:rsid w:val="00762067"/>
    <w:rsid w:val="00762209"/>
    <w:rsid w:val="00762C13"/>
    <w:rsid w:val="00764CB7"/>
    <w:rsid w:val="007650AC"/>
    <w:rsid w:val="0076521F"/>
    <w:rsid w:val="00766732"/>
    <w:rsid w:val="00767102"/>
    <w:rsid w:val="007706F0"/>
    <w:rsid w:val="00770749"/>
    <w:rsid w:val="00771F45"/>
    <w:rsid w:val="0077358F"/>
    <w:rsid w:val="00774C60"/>
    <w:rsid w:val="00774DEB"/>
    <w:rsid w:val="00774F38"/>
    <w:rsid w:val="007750B1"/>
    <w:rsid w:val="00775578"/>
    <w:rsid w:val="00775A33"/>
    <w:rsid w:val="00775D5B"/>
    <w:rsid w:val="00775F2F"/>
    <w:rsid w:val="00776D8B"/>
    <w:rsid w:val="00777557"/>
    <w:rsid w:val="00780122"/>
    <w:rsid w:val="00781324"/>
    <w:rsid w:val="007827FC"/>
    <w:rsid w:val="00782B4C"/>
    <w:rsid w:val="00782CB9"/>
    <w:rsid w:val="00782E0E"/>
    <w:rsid w:val="00783E6C"/>
    <w:rsid w:val="0078656B"/>
    <w:rsid w:val="00786B64"/>
    <w:rsid w:val="007872EE"/>
    <w:rsid w:val="0079010C"/>
    <w:rsid w:val="00790A7E"/>
    <w:rsid w:val="00790DE9"/>
    <w:rsid w:val="00791FCA"/>
    <w:rsid w:val="00795233"/>
    <w:rsid w:val="00795236"/>
    <w:rsid w:val="007954DD"/>
    <w:rsid w:val="00795660"/>
    <w:rsid w:val="00795C8A"/>
    <w:rsid w:val="00796CDE"/>
    <w:rsid w:val="007A02A4"/>
    <w:rsid w:val="007A0629"/>
    <w:rsid w:val="007A310A"/>
    <w:rsid w:val="007A33C9"/>
    <w:rsid w:val="007A452A"/>
    <w:rsid w:val="007A598A"/>
    <w:rsid w:val="007A649B"/>
    <w:rsid w:val="007A66FD"/>
    <w:rsid w:val="007A6AA7"/>
    <w:rsid w:val="007A6C42"/>
    <w:rsid w:val="007A76C1"/>
    <w:rsid w:val="007A7994"/>
    <w:rsid w:val="007A7D2D"/>
    <w:rsid w:val="007B12E9"/>
    <w:rsid w:val="007B14C0"/>
    <w:rsid w:val="007B329F"/>
    <w:rsid w:val="007B375C"/>
    <w:rsid w:val="007B3990"/>
    <w:rsid w:val="007B4B76"/>
    <w:rsid w:val="007B4D69"/>
    <w:rsid w:val="007B59C7"/>
    <w:rsid w:val="007B735E"/>
    <w:rsid w:val="007B76A0"/>
    <w:rsid w:val="007C00D2"/>
    <w:rsid w:val="007C2E34"/>
    <w:rsid w:val="007C3D65"/>
    <w:rsid w:val="007C44D7"/>
    <w:rsid w:val="007C469B"/>
    <w:rsid w:val="007C546C"/>
    <w:rsid w:val="007C5E09"/>
    <w:rsid w:val="007C6E12"/>
    <w:rsid w:val="007C74A5"/>
    <w:rsid w:val="007D4068"/>
    <w:rsid w:val="007D40C3"/>
    <w:rsid w:val="007D4168"/>
    <w:rsid w:val="007D48EF"/>
    <w:rsid w:val="007D5758"/>
    <w:rsid w:val="007D650D"/>
    <w:rsid w:val="007D6746"/>
    <w:rsid w:val="007D7B46"/>
    <w:rsid w:val="007E00A1"/>
    <w:rsid w:val="007E0C10"/>
    <w:rsid w:val="007E2B8A"/>
    <w:rsid w:val="007E4B7D"/>
    <w:rsid w:val="007E5260"/>
    <w:rsid w:val="007E70CE"/>
    <w:rsid w:val="007E775C"/>
    <w:rsid w:val="007F000B"/>
    <w:rsid w:val="007F0036"/>
    <w:rsid w:val="007F0B2F"/>
    <w:rsid w:val="007F1086"/>
    <w:rsid w:val="007F2D01"/>
    <w:rsid w:val="007F3AA1"/>
    <w:rsid w:val="007F4A98"/>
    <w:rsid w:val="007F51CA"/>
    <w:rsid w:val="007F571F"/>
    <w:rsid w:val="007F57B7"/>
    <w:rsid w:val="007F6A2A"/>
    <w:rsid w:val="007F6E50"/>
    <w:rsid w:val="00800E33"/>
    <w:rsid w:val="008015AC"/>
    <w:rsid w:val="00801976"/>
    <w:rsid w:val="00801B64"/>
    <w:rsid w:val="00801D8B"/>
    <w:rsid w:val="00802272"/>
    <w:rsid w:val="00802B74"/>
    <w:rsid w:val="00803D0C"/>
    <w:rsid w:val="00803D50"/>
    <w:rsid w:val="00804173"/>
    <w:rsid w:val="00807466"/>
    <w:rsid w:val="008114D4"/>
    <w:rsid w:val="00811735"/>
    <w:rsid w:val="00812329"/>
    <w:rsid w:val="00813137"/>
    <w:rsid w:val="00814A95"/>
    <w:rsid w:val="00815571"/>
    <w:rsid w:val="00816E2F"/>
    <w:rsid w:val="00817B7B"/>
    <w:rsid w:val="008207E5"/>
    <w:rsid w:val="0082087A"/>
    <w:rsid w:val="0082331E"/>
    <w:rsid w:val="00824617"/>
    <w:rsid w:val="008248BA"/>
    <w:rsid w:val="008249B0"/>
    <w:rsid w:val="00825155"/>
    <w:rsid w:val="0082637F"/>
    <w:rsid w:val="0082725C"/>
    <w:rsid w:val="008318AF"/>
    <w:rsid w:val="008319C8"/>
    <w:rsid w:val="00831B25"/>
    <w:rsid w:val="00833B41"/>
    <w:rsid w:val="00833BD4"/>
    <w:rsid w:val="00833EA1"/>
    <w:rsid w:val="00834303"/>
    <w:rsid w:val="00837099"/>
    <w:rsid w:val="0083728B"/>
    <w:rsid w:val="00837916"/>
    <w:rsid w:val="00840157"/>
    <w:rsid w:val="00842484"/>
    <w:rsid w:val="008428F9"/>
    <w:rsid w:val="00842934"/>
    <w:rsid w:val="00842BD7"/>
    <w:rsid w:val="00843E04"/>
    <w:rsid w:val="00843E72"/>
    <w:rsid w:val="008444F0"/>
    <w:rsid w:val="00845995"/>
    <w:rsid w:val="00845C2B"/>
    <w:rsid w:val="00846A9C"/>
    <w:rsid w:val="00846C7F"/>
    <w:rsid w:val="0084757C"/>
    <w:rsid w:val="00851DA6"/>
    <w:rsid w:val="0085261A"/>
    <w:rsid w:val="0085285C"/>
    <w:rsid w:val="008528FA"/>
    <w:rsid w:val="00853093"/>
    <w:rsid w:val="008532B6"/>
    <w:rsid w:val="008532F2"/>
    <w:rsid w:val="0085403A"/>
    <w:rsid w:val="00854BA8"/>
    <w:rsid w:val="00854D93"/>
    <w:rsid w:val="00854E91"/>
    <w:rsid w:val="0085530E"/>
    <w:rsid w:val="00855996"/>
    <w:rsid w:val="00856397"/>
    <w:rsid w:val="0085764A"/>
    <w:rsid w:val="00857C28"/>
    <w:rsid w:val="00857E78"/>
    <w:rsid w:val="00862BAF"/>
    <w:rsid w:val="00864B08"/>
    <w:rsid w:val="00864F7D"/>
    <w:rsid w:val="008666F5"/>
    <w:rsid w:val="00866C2A"/>
    <w:rsid w:val="00866EFE"/>
    <w:rsid w:val="008672B6"/>
    <w:rsid w:val="00870BB3"/>
    <w:rsid w:val="00871266"/>
    <w:rsid w:val="008712CC"/>
    <w:rsid w:val="008721D1"/>
    <w:rsid w:val="00872A0E"/>
    <w:rsid w:val="00872F34"/>
    <w:rsid w:val="00873DF2"/>
    <w:rsid w:val="008752FC"/>
    <w:rsid w:val="00875984"/>
    <w:rsid w:val="00875FBD"/>
    <w:rsid w:val="00876952"/>
    <w:rsid w:val="00876FBE"/>
    <w:rsid w:val="0087706F"/>
    <w:rsid w:val="00877274"/>
    <w:rsid w:val="0087752E"/>
    <w:rsid w:val="00877A41"/>
    <w:rsid w:val="0088060D"/>
    <w:rsid w:val="00880D74"/>
    <w:rsid w:val="00880F03"/>
    <w:rsid w:val="008823D9"/>
    <w:rsid w:val="008825DB"/>
    <w:rsid w:val="0088278C"/>
    <w:rsid w:val="00883296"/>
    <w:rsid w:val="008843DC"/>
    <w:rsid w:val="008847CF"/>
    <w:rsid w:val="0088513A"/>
    <w:rsid w:val="00886641"/>
    <w:rsid w:val="00886ED2"/>
    <w:rsid w:val="00886F40"/>
    <w:rsid w:val="008871AA"/>
    <w:rsid w:val="00887E0C"/>
    <w:rsid w:val="00887F59"/>
    <w:rsid w:val="008912E0"/>
    <w:rsid w:val="00891321"/>
    <w:rsid w:val="008913C0"/>
    <w:rsid w:val="008915BB"/>
    <w:rsid w:val="00892409"/>
    <w:rsid w:val="00893E2C"/>
    <w:rsid w:val="008947AF"/>
    <w:rsid w:val="008950B2"/>
    <w:rsid w:val="00895742"/>
    <w:rsid w:val="008958CA"/>
    <w:rsid w:val="00895CE9"/>
    <w:rsid w:val="00895EE2"/>
    <w:rsid w:val="00896706"/>
    <w:rsid w:val="00896F5A"/>
    <w:rsid w:val="0089714A"/>
    <w:rsid w:val="00897178"/>
    <w:rsid w:val="0089796A"/>
    <w:rsid w:val="008A088E"/>
    <w:rsid w:val="008A15D2"/>
    <w:rsid w:val="008A164C"/>
    <w:rsid w:val="008A1C05"/>
    <w:rsid w:val="008A2012"/>
    <w:rsid w:val="008A253C"/>
    <w:rsid w:val="008A338D"/>
    <w:rsid w:val="008A37F8"/>
    <w:rsid w:val="008A434D"/>
    <w:rsid w:val="008A49C7"/>
    <w:rsid w:val="008A6246"/>
    <w:rsid w:val="008A64B1"/>
    <w:rsid w:val="008A7B3F"/>
    <w:rsid w:val="008B2463"/>
    <w:rsid w:val="008B37AD"/>
    <w:rsid w:val="008B3CB1"/>
    <w:rsid w:val="008B4F63"/>
    <w:rsid w:val="008B5E9D"/>
    <w:rsid w:val="008B601D"/>
    <w:rsid w:val="008B608A"/>
    <w:rsid w:val="008B6159"/>
    <w:rsid w:val="008B64C3"/>
    <w:rsid w:val="008B729A"/>
    <w:rsid w:val="008B7306"/>
    <w:rsid w:val="008B7789"/>
    <w:rsid w:val="008B7C96"/>
    <w:rsid w:val="008C001E"/>
    <w:rsid w:val="008C1720"/>
    <w:rsid w:val="008C1B80"/>
    <w:rsid w:val="008C2EAC"/>
    <w:rsid w:val="008C30D3"/>
    <w:rsid w:val="008C354F"/>
    <w:rsid w:val="008C3C23"/>
    <w:rsid w:val="008C447F"/>
    <w:rsid w:val="008C5C86"/>
    <w:rsid w:val="008C64DD"/>
    <w:rsid w:val="008C7DEA"/>
    <w:rsid w:val="008D0093"/>
    <w:rsid w:val="008D00A5"/>
    <w:rsid w:val="008D1851"/>
    <w:rsid w:val="008D1B5F"/>
    <w:rsid w:val="008D1CCD"/>
    <w:rsid w:val="008D2008"/>
    <w:rsid w:val="008D3311"/>
    <w:rsid w:val="008D5A03"/>
    <w:rsid w:val="008D6C22"/>
    <w:rsid w:val="008D7BFF"/>
    <w:rsid w:val="008E00CF"/>
    <w:rsid w:val="008E019C"/>
    <w:rsid w:val="008E01DA"/>
    <w:rsid w:val="008E059A"/>
    <w:rsid w:val="008E12F6"/>
    <w:rsid w:val="008E1675"/>
    <w:rsid w:val="008E1E6C"/>
    <w:rsid w:val="008E2461"/>
    <w:rsid w:val="008E3374"/>
    <w:rsid w:val="008E3746"/>
    <w:rsid w:val="008E3CF8"/>
    <w:rsid w:val="008E594A"/>
    <w:rsid w:val="008E6C08"/>
    <w:rsid w:val="008F07F6"/>
    <w:rsid w:val="008F0A8F"/>
    <w:rsid w:val="008F276B"/>
    <w:rsid w:val="008F68FD"/>
    <w:rsid w:val="008F6E63"/>
    <w:rsid w:val="008F759F"/>
    <w:rsid w:val="008F75B7"/>
    <w:rsid w:val="00900C37"/>
    <w:rsid w:val="009010EB"/>
    <w:rsid w:val="00901835"/>
    <w:rsid w:val="0090195D"/>
    <w:rsid w:val="00901AED"/>
    <w:rsid w:val="00901E48"/>
    <w:rsid w:val="00901EFA"/>
    <w:rsid w:val="009026BF"/>
    <w:rsid w:val="00902DDC"/>
    <w:rsid w:val="00903C11"/>
    <w:rsid w:val="00904080"/>
    <w:rsid w:val="009053D6"/>
    <w:rsid w:val="00910641"/>
    <w:rsid w:val="009112B7"/>
    <w:rsid w:val="00911B91"/>
    <w:rsid w:val="00912060"/>
    <w:rsid w:val="00912781"/>
    <w:rsid w:val="00912818"/>
    <w:rsid w:val="009137F9"/>
    <w:rsid w:val="00914BB9"/>
    <w:rsid w:val="00915779"/>
    <w:rsid w:val="00915A14"/>
    <w:rsid w:val="00916E1F"/>
    <w:rsid w:val="00920FAE"/>
    <w:rsid w:val="00921054"/>
    <w:rsid w:val="00921799"/>
    <w:rsid w:val="00921CA3"/>
    <w:rsid w:val="00922946"/>
    <w:rsid w:val="00923567"/>
    <w:rsid w:val="00923859"/>
    <w:rsid w:val="00923DBA"/>
    <w:rsid w:val="00926756"/>
    <w:rsid w:val="00926E81"/>
    <w:rsid w:val="0093046A"/>
    <w:rsid w:val="009333ED"/>
    <w:rsid w:val="00933BB1"/>
    <w:rsid w:val="0093403E"/>
    <w:rsid w:val="009342E8"/>
    <w:rsid w:val="00934468"/>
    <w:rsid w:val="00934773"/>
    <w:rsid w:val="00934F1D"/>
    <w:rsid w:val="009351CE"/>
    <w:rsid w:val="00942235"/>
    <w:rsid w:val="00942467"/>
    <w:rsid w:val="009429FA"/>
    <w:rsid w:val="00942B80"/>
    <w:rsid w:val="00942D47"/>
    <w:rsid w:val="00943450"/>
    <w:rsid w:val="00945160"/>
    <w:rsid w:val="00945604"/>
    <w:rsid w:val="00946DB5"/>
    <w:rsid w:val="00946E9B"/>
    <w:rsid w:val="00947329"/>
    <w:rsid w:val="00950B95"/>
    <w:rsid w:val="00950DB6"/>
    <w:rsid w:val="00950DE5"/>
    <w:rsid w:val="009515A0"/>
    <w:rsid w:val="00952AB5"/>
    <w:rsid w:val="00952E09"/>
    <w:rsid w:val="0095317E"/>
    <w:rsid w:val="0095468F"/>
    <w:rsid w:val="009556C6"/>
    <w:rsid w:val="009559F6"/>
    <w:rsid w:val="00956214"/>
    <w:rsid w:val="00956B56"/>
    <w:rsid w:val="00956D9E"/>
    <w:rsid w:val="00957481"/>
    <w:rsid w:val="00957714"/>
    <w:rsid w:val="0095F098"/>
    <w:rsid w:val="0096014B"/>
    <w:rsid w:val="00961962"/>
    <w:rsid w:val="00961D2B"/>
    <w:rsid w:val="00963F25"/>
    <w:rsid w:val="009651C3"/>
    <w:rsid w:val="009663D5"/>
    <w:rsid w:val="0096654D"/>
    <w:rsid w:val="00966EFB"/>
    <w:rsid w:val="00966F08"/>
    <w:rsid w:val="00970784"/>
    <w:rsid w:val="00970FBB"/>
    <w:rsid w:val="00972A7F"/>
    <w:rsid w:val="00974054"/>
    <w:rsid w:val="009741A7"/>
    <w:rsid w:val="0097437E"/>
    <w:rsid w:val="009746BB"/>
    <w:rsid w:val="00974892"/>
    <w:rsid w:val="00974D02"/>
    <w:rsid w:val="00975F17"/>
    <w:rsid w:val="00976ED6"/>
    <w:rsid w:val="009809E1"/>
    <w:rsid w:val="00982432"/>
    <w:rsid w:val="009840FF"/>
    <w:rsid w:val="009842D7"/>
    <w:rsid w:val="0098449F"/>
    <w:rsid w:val="009853FE"/>
    <w:rsid w:val="009856F1"/>
    <w:rsid w:val="00986170"/>
    <w:rsid w:val="00986B95"/>
    <w:rsid w:val="00986DB6"/>
    <w:rsid w:val="00987331"/>
    <w:rsid w:val="0098759E"/>
    <w:rsid w:val="00987EDB"/>
    <w:rsid w:val="00990BE2"/>
    <w:rsid w:val="00990E74"/>
    <w:rsid w:val="009913D8"/>
    <w:rsid w:val="00991A3E"/>
    <w:rsid w:val="009931FC"/>
    <w:rsid w:val="0099322C"/>
    <w:rsid w:val="00993BDE"/>
    <w:rsid w:val="009960A4"/>
    <w:rsid w:val="00996EF9"/>
    <w:rsid w:val="0099781E"/>
    <w:rsid w:val="009A068B"/>
    <w:rsid w:val="009A0E13"/>
    <w:rsid w:val="009A1257"/>
    <w:rsid w:val="009A1543"/>
    <w:rsid w:val="009A1E63"/>
    <w:rsid w:val="009A239B"/>
    <w:rsid w:val="009A2A39"/>
    <w:rsid w:val="009A2A6B"/>
    <w:rsid w:val="009A4F13"/>
    <w:rsid w:val="009A4F50"/>
    <w:rsid w:val="009A5529"/>
    <w:rsid w:val="009A7971"/>
    <w:rsid w:val="009B2422"/>
    <w:rsid w:val="009B2E63"/>
    <w:rsid w:val="009B4FC9"/>
    <w:rsid w:val="009B54CD"/>
    <w:rsid w:val="009B55E9"/>
    <w:rsid w:val="009B58A5"/>
    <w:rsid w:val="009B6669"/>
    <w:rsid w:val="009B68F9"/>
    <w:rsid w:val="009B714F"/>
    <w:rsid w:val="009B7AA9"/>
    <w:rsid w:val="009C0AC1"/>
    <w:rsid w:val="009C1F3F"/>
    <w:rsid w:val="009C2143"/>
    <w:rsid w:val="009C228A"/>
    <w:rsid w:val="009C2390"/>
    <w:rsid w:val="009C2541"/>
    <w:rsid w:val="009C2B9A"/>
    <w:rsid w:val="009C77B3"/>
    <w:rsid w:val="009D0825"/>
    <w:rsid w:val="009D0FD0"/>
    <w:rsid w:val="009D1E75"/>
    <w:rsid w:val="009D257E"/>
    <w:rsid w:val="009D3D98"/>
    <w:rsid w:val="009D54A8"/>
    <w:rsid w:val="009D77B7"/>
    <w:rsid w:val="009D7961"/>
    <w:rsid w:val="009D7D57"/>
    <w:rsid w:val="009E1B69"/>
    <w:rsid w:val="009E263C"/>
    <w:rsid w:val="009E31EA"/>
    <w:rsid w:val="009E3327"/>
    <w:rsid w:val="009E4208"/>
    <w:rsid w:val="009E4ADA"/>
    <w:rsid w:val="009E515C"/>
    <w:rsid w:val="009E5216"/>
    <w:rsid w:val="009E54E5"/>
    <w:rsid w:val="009E59E9"/>
    <w:rsid w:val="009E5FD5"/>
    <w:rsid w:val="009E6D4E"/>
    <w:rsid w:val="009E7AB9"/>
    <w:rsid w:val="009F054E"/>
    <w:rsid w:val="009F0C53"/>
    <w:rsid w:val="009F0F29"/>
    <w:rsid w:val="009F1399"/>
    <w:rsid w:val="009F1506"/>
    <w:rsid w:val="009F1F69"/>
    <w:rsid w:val="009F34D6"/>
    <w:rsid w:val="009F38E8"/>
    <w:rsid w:val="009F5063"/>
    <w:rsid w:val="009F6965"/>
    <w:rsid w:val="009F6BF1"/>
    <w:rsid w:val="009F7574"/>
    <w:rsid w:val="009F7C8B"/>
    <w:rsid w:val="00A001E6"/>
    <w:rsid w:val="00A0031F"/>
    <w:rsid w:val="00A00790"/>
    <w:rsid w:val="00A00A7E"/>
    <w:rsid w:val="00A01325"/>
    <w:rsid w:val="00A01C40"/>
    <w:rsid w:val="00A01FE3"/>
    <w:rsid w:val="00A021AD"/>
    <w:rsid w:val="00A04A6E"/>
    <w:rsid w:val="00A0504F"/>
    <w:rsid w:val="00A07491"/>
    <w:rsid w:val="00A101BF"/>
    <w:rsid w:val="00A10568"/>
    <w:rsid w:val="00A10B32"/>
    <w:rsid w:val="00A10C69"/>
    <w:rsid w:val="00A11181"/>
    <w:rsid w:val="00A11227"/>
    <w:rsid w:val="00A11271"/>
    <w:rsid w:val="00A12ADF"/>
    <w:rsid w:val="00A13F51"/>
    <w:rsid w:val="00A14378"/>
    <w:rsid w:val="00A150C9"/>
    <w:rsid w:val="00A158CA"/>
    <w:rsid w:val="00A176A6"/>
    <w:rsid w:val="00A200BA"/>
    <w:rsid w:val="00A20A5C"/>
    <w:rsid w:val="00A21A60"/>
    <w:rsid w:val="00A23A48"/>
    <w:rsid w:val="00A25894"/>
    <w:rsid w:val="00A25F72"/>
    <w:rsid w:val="00A262ED"/>
    <w:rsid w:val="00A2648D"/>
    <w:rsid w:val="00A2692B"/>
    <w:rsid w:val="00A26A94"/>
    <w:rsid w:val="00A31382"/>
    <w:rsid w:val="00A321AB"/>
    <w:rsid w:val="00A330D2"/>
    <w:rsid w:val="00A339D7"/>
    <w:rsid w:val="00A33E2D"/>
    <w:rsid w:val="00A34099"/>
    <w:rsid w:val="00A35160"/>
    <w:rsid w:val="00A35172"/>
    <w:rsid w:val="00A367C6"/>
    <w:rsid w:val="00A37E45"/>
    <w:rsid w:val="00A446B6"/>
    <w:rsid w:val="00A45CCA"/>
    <w:rsid w:val="00A51785"/>
    <w:rsid w:val="00A52751"/>
    <w:rsid w:val="00A52BE1"/>
    <w:rsid w:val="00A55CE7"/>
    <w:rsid w:val="00A563A8"/>
    <w:rsid w:val="00A56A89"/>
    <w:rsid w:val="00A60114"/>
    <w:rsid w:val="00A60DF6"/>
    <w:rsid w:val="00A61428"/>
    <w:rsid w:val="00A61AC7"/>
    <w:rsid w:val="00A61BF2"/>
    <w:rsid w:val="00A61F4C"/>
    <w:rsid w:val="00A62340"/>
    <w:rsid w:val="00A625AC"/>
    <w:rsid w:val="00A62D0F"/>
    <w:rsid w:val="00A64F64"/>
    <w:rsid w:val="00A65E57"/>
    <w:rsid w:val="00A67695"/>
    <w:rsid w:val="00A67BEA"/>
    <w:rsid w:val="00A70434"/>
    <w:rsid w:val="00A7095B"/>
    <w:rsid w:val="00A70C15"/>
    <w:rsid w:val="00A71A40"/>
    <w:rsid w:val="00A71C13"/>
    <w:rsid w:val="00A721AF"/>
    <w:rsid w:val="00A73058"/>
    <w:rsid w:val="00A747D3"/>
    <w:rsid w:val="00A74CD1"/>
    <w:rsid w:val="00A75246"/>
    <w:rsid w:val="00A758B9"/>
    <w:rsid w:val="00A75EC4"/>
    <w:rsid w:val="00A7708F"/>
    <w:rsid w:val="00A80B14"/>
    <w:rsid w:val="00A80C64"/>
    <w:rsid w:val="00A80E3A"/>
    <w:rsid w:val="00A81732"/>
    <w:rsid w:val="00A82CEA"/>
    <w:rsid w:val="00A84F02"/>
    <w:rsid w:val="00A85219"/>
    <w:rsid w:val="00A85321"/>
    <w:rsid w:val="00A85780"/>
    <w:rsid w:val="00A858D0"/>
    <w:rsid w:val="00A87773"/>
    <w:rsid w:val="00A91EC2"/>
    <w:rsid w:val="00A92811"/>
    <w:rsid w:val="00A92BF6"/>
    <w:rsid w:val="00A92DF6"/>
    <w:rsid w:val="00A92E4E"/>
    <w:rsid w:val="00A93365"/>
    <w:rsid w:val="00A93DF2"/>
    <w:rsid w:val="00A95091"/>
    <w:rsid w:val="00A9526B"/>
    <w:rsid w:val="00A957F9"/>
    <w:rsid w:val="00A962EA"/>
    <w:rsid w:val="00A97FB8"/>
    <w:rsid w:val="00AA023E"/>
    <w:rsid w:val="00AA06E9"/>
    <w:rsid w:val="00AA0E24"/>
    <w:rsid w:val="00AA0F4C"/>
    <w:rsid w:val="00AA151C"/>
    <w:rsid w:val="00AA1620"/>
    <w:rsid w:val="00AA18EF"/>
    <w:rsid w:val="00AA1FAE"/>
    <w:rsid w:val="00AA46AE"/>
    <w:rsid w:val="00AA48F1"/>
    <w:rsid w:val="00AA5405"/>
    <w:rsid w:val="00AA545B"/>
    <w:rsid w:val="00AA5EE0"/>
    <w:rsid w:val="00AA7A27"/>
    <w:rsid w:val="00AA7ACF"/>
    <w:rsid w:val="00AB026E"/>
    <w:rsid w:val="00AB1B05"/>
    <w:rsid w:val="00AB210C"/>
    <w:rsid w:val="00AB2273"/>
    <w:rsid w:val="00AB30D5"/>
    <w:rsid w:val="00AB3140"/>
    <w:rsid w:val="00AB3710"/>
    <w:rsid w:val="00AB392D"/>
    <w:rsid w:val="00AB4751"/>
    <w:rsid w:val="00AB4961"/>
    <w:rsid w:val="00AB4A7D"/>
    <w:rsid w:val="00AB4F88"/>
    <w:rsid w:val="00AB5371"/>
    <w:rsid w:val="00AB57D1"/>
    <w:rsid w:val="00AB67E6"/>
    <w:rsid w:val="00AB7265"/>
    <w:rsid w:val="00AB75F4"/>
    <w:rsid w:val="00AC12D4"/>
    <w:rsid w:val="00AC150A"/>
    <w:rsid w:val="00AC22DF"/>
    <w:rsid w:val="00AC3C9F"/>
    <w:rsid w:val="00AC708D"/>
    <w:rsid w:val="00AD186E"/>
    <w:rsid w:val="00AD1F34"/>
    <w:rsid w:val="00AD279C"/>
    <w:rsid w:val="00AD361A"/>
    <w:rsid w:val="00AD5281"/>
    <w:rsid w:val="00AD57F3"/>
    <w:rsid w:val="00AD60C7"/>
    <w:rsid w:val="00AD6D3C"/>
    <w:rsid w:val="00AD6E3F"/>
    <w:rsid w:val="00AD75F2"/>
    <w:rsid w:val="00AD7675"/>
    <w:rsid w:val="00AE1E9C"/>
    <w:rsid w:val="00AE51D1"/>
    <w:rsid w:val="00AE56DF"/>
    <w:rsid w:val="00AE6C96"/>
    <w:rsid w:val="00AE7FF2"/>
    <w:rsid w:val="00AF107F"/>
    <w:rsid w:val="00AF2176"/>
    <w:rsid w:val="00AF28A8"/>
    <w:rsid w:val="00AF2AB3"/>
    <w:rsid w:val="00AF3C29"/>
    <w:rsid w:val="00AF449E"/>
    <w:rsid w:val="00AF4C91"/>
    <w:rsid w:val="00AF4F5C"/>
    <w:rsid w:val="00AF628C"/>
    <w:rsid w:val="00AF705B"/>
    <w:rsid w:val="00AF763E"/>
    <w:rsid w:val="00AF7B2D"/>
    <w:rsid w:val="00B0034F"/>
    <w:rsid w:val="00B00436"/>
    <w:rsid w:val="00B00C37"/>
    <w:rsid w:val="00B02181"/>
    <w:rsid w:val="00B02548"/>
    <w:rsid w:val="00B02AC7"/>
    <w:rsid w:val="00B02FA0"/>
    <w:rsid w:val="00B037E4"/>
    <w:rsid w:val="00B049CE"/>
    <w:rsid w:val="00B049EB"/>
    <w:rsid w:val="00B0521C"/>
    <w:rsid w:val="00B057E8"/>
    <w:rsid w:val="00B06C49"/>
    <w:rsid w:val="00B0772F"/>
    <w:rsid w:val="00B11093"/>
    <w:rsid w:val="00B135C5"/>
    <w:rsid w:val="00B1427E"/>
    <w:rsid w:val="00B16818"/>
    <w:rsid w:val="00B16E11"/>
    <w:rsid w:val="00B214A6"/>
    <w:rsid w:val="00B21F0A"/>
    <w:rsid w:val="00B229AA"/>
    <w:rsid w:val="00B22DC7"/>
    <w:rsid w:val="00B22E96"/>
    <w:rsid w:val="00B238ED"/>
    <w:rsid w:val="00B23D01"/>
    <w:rsid w:val="00B24A56"/>
    <w:rsid w:val="00B30DBA"/>
    <w:rsid w:val="00B31677"/>
    <w:rsid w:val="00B32C1B"/>
    <w:rsid w:val="00B34E8B"/>
    <w:rsid w:val="00B355FE"/>
    <w:rsid w:val="00B35FFC"/>
    <w:rsid w:val="00B36209"/>
    <w:rsid w:val="00B36BA0"/>
    <w:rsid w:val="00B36F49"/>
    <w:rsid w:val="00B37D9B"/>
    <w:rsid w:val="00B40B33"/>
    <w:rsid w:val="00B41178"/>
    <w:rsid w:val="00B412AF"/>
    <w:rsid w:val="00B412B1"/>
    <w:rsid w:val="00B41931"/>
    <w:rsid w:val="00B422C6"/>
    <w:rsid w:val="00B451F4"/>
    <w:rsid w:val="00B4586C"/>
    <w:rsid w:val="00B45CFF"/>
    <w:rsid w:val="00B46373"/>
    <w:rsid w:val="00B46BC6"/>
    <w:rsid w:val="00B46FFC"/>
    <w:rsid w:val="00B50178"/>
    <w:rsid w:val="00B50543"/>
    <w:rsid w:val="00B5096F"/>
    <w:rsid w:val="00B50CD2"/>
    <w:rsid w:val="00B51239"/>
    <w:rsid w:val="00B51D96"/>
    <w:rsid w:val="00B52229"/>
    <w:rsid w:val="00B52424"/>
    <w:rsid w:val="00B52728"/>
    <w:rsid w:val="00B52CE7"/>
    <w:rsid w:val="00B53F5F"/>
    <w:rsid w:val="00B54C7A"/>
    <w:rsid w:val="00B55F51"/>
    <w:rsid w:val="00B5742E"/>
    <w:rsid w:val="00B57CF3"/>
    <w:rsid w:val="00B603F3"/>
    <w:rsid w:val="00B60E5F"/>
    <w:rsid w:val="00B627AB"/>
    <w:rsid w:val="00B62914"/>
    <w:rsid w:val="00B62A69"/>
    <w:rsid w:val="00B634DE"/>
    <w:rsid w:val="00B650C5"/>
    <w:rsid w:val="00B65199"/>
    <w:rsid w:val="00B661CF"/>
    <w:rsid w:val="00B669FE"/>
    <w:rsid w:val="00B66B64"/>
    <w:rsid w:val="00B670D3"/>
    <w:rsid w:val="00B67761"/>
    <w:rsid w:val="00B67797"/>
    <w:rsid w:val="00B701C6"/>
    <w:rsid w:val="00B70C7A"/>
    <w:rsid w:val="00B71850"/>
    <w:rsid w:val="00B71D5B"/>
    <w:rsid w:val="00B7242A"/>
    <w:rsid w:val="00B7285A"/>
    <w:rsid w:val="00B74BA0"/>
    <w:rsid w:val="00B753AB"/>
    <w:rsid w:val="00B75D65"/>
    <w:rsid w:val="00B75FDC"/>
    <w:rsid w:val="00B76134"/>
    <w:rsid w:val="00B76838"/>
    <w:rsid w:val="00B7725A"/>
    <w:rsid w:val="00B7725C"/>
    <w:rsid w:val="00B77268"/>
    <w:rsid w:val="00B8017C"/>
    <w:rsid w:val="00B811ED"/>
    <w:rsid w:val="00B81FC9"/>
    <w:rsid w:val="00B86D50"/>
    <w:rsid w:val="00B87428"/>
    <w:rsid w:val="00B87557"/>
    <w:rsid w:val="00B87742"/>
    <w:rsid w:val="00B87927"/>
    <w:rsid w:val="00B90FE3"/>
    <w:rsid w:val="00B915C6"/>
    <w:rsid w:val="00B91BB1"/>
    <w:rsid w:val="00B91D22"/>
    <w:rsid w:val="00B9240E"/>
    <w:rsid w:val="00B92C97"/>
    <w:rsid w:val="00B94148"/>
    <w:rsid w:val="00B94E06"/>
    <w:rsid w:val="00B950D7"/>
    <w:rsid w:val="00B95BE7"/>
    <w:rsid w:val="00B96326"/>
    <w:rsid w:val="00B96527"/>
    <w:rsid w:val="00B96744"/>
    <w:rsid w:val="00B96EF2"/>
    <w:rsid w:val="00B971FD"/>
    <w:rsid w:val="00BA0561"/>
    <w:rsid w:val="00BA09CE"/>
    <w:rsid w:val="00BA0BB1"/>
    <w:rsid w:val="00BA1D33"/>
    <w:rsid w:val="00BA3A28"/>
    <w:rsid w:val="00BA3D2F"/>
    <w:rsid w:val="00BA4953"/>
    <w:rsid w:val="00BA5A0D"/>
    <w:rsid w:val="00BA6465"/>
    <w:rsid w:val="00BA6675"/>
    <w:rsid w:val="00BA692E"/>
    <w:rsid w:val="00BA70D6"/>
    <w:rsid w:val="00BA7CC5"/>
    <w:rsid w:val="00BB0A2B"/>
    <w:rsid w:val="00BB13FD"/>
    <w:rsid w:val="00BB19D7"/>
    <w:rsid w:val="00BB1EED"/>
    <w:rsid w:val="00BB2140"/>
    <w:rsid w:val="00BB35BD"/>
    <w:rsid w:val="00BB3881"/>
    <w:rsid w:val="00BB3BA8"/>
    <w:rsid w:val="00BB4D7C"/>
    <w:rsid w:val="00BB52F2"/>
    <w:rsid w:val="00BB5E74"/>
    <w:rsid w:val="00BB5F28"/>
    <w:rsid w:val="00BB6FA6"/>
    <w:rsid w:val="00BB76EB"/>
    <w:rsid w:val="00BB7859"/>
    <w:rsid w:val="00BB7D96"/>
    <w:rsid w:val="00BC0A0C"/>
    <w:rsid w:val="00BC0D27"/>
    <w:rsid w:val="00BC0E52"/>
    <w:rsid w:val="00BC2498"/>
    <w:rsid w:val="00BC345A"/>
    <w:rsid w:val="00BC3DD6"/>
    <w:rsid w:val="00BC563D"/>
    <w:rsid w:val="00BC5706"/>
    <w:rsid w:val="00BC603C"/>
    <w:rsid w:val="00BC6B44"/>
    <w:rsid w:val="00BC75D2"/>
    <w:rsid w:val="00BC78F7"/>
    <w:rsid w:val="00BD11BE"/>
    <w:rsid w:val="00BD55D5"/>
    <w:rsid w:val="00BD6621"/>
    <w:rsid w:val="00BD6CD3"/>
    <w:rsid w:val="00BD6D2A"/>
    <w:rsid w:val="00BD6FA6"/>
    <w:rsid w:val="00BD76A3"/>
    <w:rsid w:val="00BD7DBA"/>
    <w:rsid w:val="00BD7DE0"/>
    <w:rsid w:val="00BE018C"/>
    <w:rsid w:val="00BE0FD4"/>
    <w:rsid w:val="00BE2F65"/>
    <w:rsid w:val="00BE40FC"/>
    <w:rsid w:val="00BE6C91"/>
    <w:rsid w:val="00BE7064"/>
    <w:rsid w:val="00BF012E"/>
    <w:rsid w:val="00BF0388"/>
    <w:rsid w:val="00BF17C0"/>
    <w:rsid w:val="00BF1CB4"/>
    <w:rsid w:val="00BF20DA"/>
    <w:rsid w:val="00BF32B7"/>
    <w:rsid w:val="00BF3F23"/>
    <w:rsid w:val="00BF5620"/>
    <w:rsid w:val="00BF5FD8"/>
    <w:rsid w:val="00BF7A45"/>
    <w:rsid w:val="00BF7CBC"/>
    <w:rsid w:val="00C007B5"/>
    <w:rsid w:val="00C00DD8"/>
    <w:rsid w:val="00C013EC"/>
    <w:rsid w:val="00C028E6"/>
    <w:rsid w:val="00C02F60"/>
    <w:rsid w:val="00C02FC4"/>
    <w:rsid w:val="00C03004"/>
    <w:rsid w:val="00C03451"/>
    <w:rsid w:val="00C0427D"/>
    <w:rsid w:val="00C0499E"/>
    <w:rsid w:val="00C0567C"/>
    <w:rsid w:val="00C05E01"/>
    <w:rsid w:val="00C0617F"/>
    <w:rsid w:val="00C074FE"/>
    <w:rsid w:val="00C10BF8"/>
    <w:rsid w:val="00C11065"/>
    <w:rsid w:val="00C11D30"/>
    <w:rsid w:val="00C13CB4"/>
    <w:rsid w:val="00C13D7F"/>
    <w:rsid w:val="00C141DF"/>
    <w:rsid w:val="00C14340"/>
    <w:rsid w:val="00C143B3"/>
    <w:rsid w:val="00C14C95"/>
    <w:rsid w:val="00C14EFC"/>
    <w:rsid w:val="00C1540A"/>
    <w:rsid w:val="00C1588B"/>
    <w:rsid w:val="00C158A7"/>
    <w:rsid w:val="00C15EC1"/>
    <w:rsid w:val="00C1618D"/>
    <w:rsid w:val="00C17E5D"/>
    <w:rsid w:val="00C20172"/>
    <w:rsid w:val="00C2087F"/>
    <w:rsid w:val="00C215B7"/>
    <w:rsid w:val="00C21678"/>
    <w:rsid w:val="00C238E6"/>
    <w:rsid w:val="00C23B54"/>
    <w:rsid w:val="00C2405D"/>
    <w:rsid w:val="00C2432B"/>
    <w:rsid w:val="00C2451F"/>
    <w:rsid w:val="00C245FB"/>
    <w:rsid w:val="00C24867"/>
    <w:rsid w:val="00C25322"/>
    <w:rsid w:val="00C25793"/>
    <w:rsid w:val="00C261BB"/>
    <w:rsid w:val="00C26D70"/>
    <w:rsid w:val="00C30C5B"/>
    <w:rsid w:val="00C3114A"/>
    <w:rsid w:val="00C325F9"/>
    <w:rsid w:val="00C3555E"/>
    <w:rsid w:val="00C35AFC"/>
    <w:rsid w:val="00C37D2D"/>
    <w:rsid w:val="00C40B50"/>
    <w:rsid w:val="00C41B11"/>
    <w:rsid w:val="00C42274"/>
    <w:rsid w:val="00C425C5"/>
    <w:rsid w:val="00C42747"/>
    <w:rsid w:val="00C43F58"/>
    <w:rsid w:val="00C44972"/>
    <w:rsid w:val="00C44F50"/>
    <w:rsid w:val="00C50DCA"/>
    <w:rsid w:val="00C51AAA"/>
    <w:rsid w:val="00C53160"/>
    <w:rsid w:val="00C53A14"/>
    <w:rsid w:val="00C542F0"/>
    <w:rsid w:val="00C544A8"/>
    <w:rsid w:val="00C55895"/>
    <w:rsid w:val="00C55F58"/>
    <w:rsid w:val="00C560B5"/>
    <w:rsid w:val="00C5677A"/>
    <w:rsid w:val="00C56D35"/>
    <w:rsid w:val="00C56F1A"/>
    <w:rsid w:val="00C574D1"/>
    <w:rsid w:val="00C57EFC"/>
    <w:rsid w:val="00C60355"/>
    <w:rsid w:val="00C60C88"/>
    <w:rsid w:val="00C61776"/>
    <w:rsid w:val="00C61B20"/>
    <w:rsid w:val="00C62B7F"/>
    <w:rsid w:val="00C647FE"/>
    <w:rsid w:val="00C64DCF"/>
    <w:rsid w:val="00C66928"/>
    <w:rsid w:val="00C677CF"/>
    <w:rsid w:val="00C70649"/>
    <w:rsid w:val="00C70EF7"/>
    <w:rsid w:val="00C7222C"/>
    <w:rsid w:val="00C74D98"/>
    <w:rsid w:val="00C74E20"/>
    <w:rsid w:val="00C762BD"/>
    <w:rsid w:val="00C76C43"/>
    <w:rsid w:val="00C77F05"/>
    <w:rsid w:val="00C80926"/>
    <w:rsid w:val="00C80CE6"/>
    <w:rsid w:val="00C81617"/>
    <w:rsid w:val="00C8185B"/>
    <w:rsid w:val="00C8554B"/>
    <w:rsid w:val="00C85683"/>
    <w:rsid w:val="00C857C4"/>
    <w:rsid w:val="00C85E30"/>
    <w:rsid w:val="00C8792A"/>
    <w:rsid w:val="00C90110"/>
    <w:rsid w:val="00C90B39"/>
    <w:rsid w:val="00C90DC5"/>
    <w:rsid w:val="00C921DA"/>
    <w:rsid w:val="00C9304C"/>
    <w:rsid w:val="00C939F5"/>
    <w:rsid w:val="00C944E6"/>
    <w:rsid w:val="00C969BA"/>
    <w:rsid w:val="00C978A3"/>
    <w:rsid w:val="00CA0450"/>
    <w:rsid w:val="00CA090D"/>
    <w:rsid w:val="00CA1D82"/>
    <w:rsid w:val="00CA2135"/>
    <w:rsid w:val="00CA279E"/>
    <w:rsid w:val="00CA29C3"/>
    <w:rsid w:val="00CA4279"/>
    <w:rsid w:val="00CA5707"/>
    <w:rsid w:val="00CA611D"/>
    <w:rsid w:val="00CA7914"/>
    <w:rsid w:val="00CA7DE4"/>
    <w:rsid w:val="00CA7FCC"/>
    <w:rsid w:val="00CB2431"/>
    <w:rsid w:val="00CB26E7"/>
    <w:rsid w:val="00CB26F3"/>
    <w:rsid w:val="00CB30CD"/>
    <w:rsid w:val="00CB337C"/>
    <w:rsid w:val="00CB3482"/>
    <w:rsid w:val="00CB3972"/>
    <w:rsid w:val="00CB5219"/>
    <w:rsid w:val="00CB7553"/>
    <w:rsid w:val="00CB77FA"/>
    <w:rsid w:val="00CB7C67"/>
    <w:rsid w:val="00CC01B4"/>
    <w:rsid w:val="00CC098C"/>
    <w:rsid w:val="00CC37EC"/>
    <w:rsid w:val="00CC3ABE"/>
    <w:rsid w:val="00CC3DF6"/>
    <w:rsid w:val="00CC6096"/>
    <w:rsid w:val="00CC6329"/>
    <w:rsid w:val="00CC68A9"/>
    <w:rsid w:val="00CC78F3"/>
    <w:rsid w:val="00CD127D"/>
    <w:rsid w:val="00CD292E"/>
    <w:rsid w:val="00CD2E45"/>
    <w:rsid w:val="00CD4094"/>
    <w:rsid w:val="00CD5E4C"/>
    <w:rsid w:val="00CD643D"/>
    <w:rsid w:val="00CD6AAD"/>
    <w:rsid w:val="00CD6EE3"/>
    <w:rsid w:val="00CD6F16"/>
    <w:rsid w:val="00CD7178"/>
    <w:rsid w:val="00CD7EDF"/>
    <w:rsid w:val="00CE0423"/>
    <w:rsid w:val="00CE07C1"/>
    <w:rsid w:val="00CE0943"/>
    <w:rsid w:val="00CE22AC"/>
    <w:rsid w:val="00CE26E2"/>
    <w:rsid w:val="00CE2983"/>
    <w:rsid w:val="00CE2EB2"/>
    <w:rsid w:val="00CE352F"/>
    <w:rsid w:val="00CE4148"/>
    <w:rsid w:val="00CE61EE"/>
    <w:rsid w:val="00CE62F0"/>
    <w:rsid w:val="00CE700E"/>
    <w:rsid w:val="00CF0818"/>
    <w:rsid w:val="00CF15A6"/>
    <w:rsid w:val="00CF2575"/>
    <w:rsid w:val="00CF2DD8"/>
    <w:rsid w:val="00CF385E"/>
    <w:rsid w:val="00CF3A06"/>
    <w:rsid w:val="00CF5407"/>
    <w:rsid w:val="00CF5637"/>
    <w:rsid w:val="00CF5ED2"/>
    <w:rsid w:val="00CF6228"/>
    <w:rsid w:val="00CF671A"/>
    <w:rsid w:val="00CF702A"/>
    <w:rsid w:val="00D00CA7"/>
    <w:rsid w:val="00D012E9"/>
    <w:rsid w:val="00D01542"/>
    <w:rsid w:val="00D0163D"/>
    <w:rsid w:val="00D021B0"/>
    <w:rsid w:val="00D041FB"/>
    <w:rsid w:val="00D06086"/>
    <w:rsid w:val="00D069C2"/>
    <w:rsid w:val="00D06AD3"/>
    <w:rsid w:val="00D06F6B"/>
    <w:rsid w:val="00D07895"/>
    <w:rsid w:val="00D10A3B"/>
    <w:rsid w:val="00D10A66"/>
    <w:rsid w:val="00D1138F"/>
    <w:rsid w:val="00D11C0C"/>
    <w:rsid w:val="00D1205C"/>
    <w:rsid w:val="00D12523"/>
    <w:rsid w:val="00D13A5D"/>
    <w:rsid w:val="00D1401F"/>
    <w:rsid w:val="00D146B7"/>
    <w:rsid w:val="00D14F9C"/>
    <w:rsid w:val="00D16E9D"/>
    <w:rsid w:val="00D16EED"/>
    <w:rsid w:val="00D17719"/>
    <w:rsid w:val="00D20228"/>
    <w:rsid w:val="00D21F11"/>
    <w:rsid w:val="00D22908"/>
    <w:rsid w:val="00D23EF7"/>
    <w:rsid w:val="00D2467B"/>
    <w:rsid w:val="00D2488F"/>
    <w:rsid w:val="00D2547E"/>
    <w:rsid w:val="00D255D9"/>
    <w:rsid w:val="00D25EE7"/>
    <w:rsid w:val="00D279FF"/>
    <w:rsid w:val="00D30213"/>
    <w:rsid w:val="00D316A0"/>
    <w:rsid w:val="00D327B7"/>
    <w:rsid w:val="00D32B24"/>
    <w:rsid w:val="00D33C38"/>
    <w:rsid w:val="00D355EB"/>
    <w:rsid w:val="00D417D6"/>
    <w:rsid w:val="00D42BBF"/>
    <w:rsid w:val="00D430A8"/>
    <w:rsid w:val="00D444FF"/>
    <w:rsid w:val="00D44615"/>
    <w:rsid w:val="00D44859"/>
    <w:rsid w:val="00D44EF9"/>
    <w:rsid w:val="00D45744"/>
    <w:rsid w:val="00D462E3"/>
    <w:rsid w:val="00D47471"/>
    <w:rsid w:val="00D475F1"/>
    <w:rsid w:val="00D50377"/>
    <w:rsid w:val="00D50B41"/>
    <w:rsid w:val="00D51726"/>
    <w:rsid w:val="00D5180B"/>
    <w:rsid w:val="00D52B91"/>
    <w:rsid w:val="00D55CFB"/>
    <w:rsid w:val="00D565CE"/>
    <w:rsid w:val="00D570C7"/>
    <w:rsid w:val="00D57905"/>
    <w:rsid w:val="00D57B17"/>
    <w:rsid w:val="00D60B38"/>
    <w:rsid w:val="00D60C5E"/>
    <w:rsid w:val="00D62805"/>
    <w:rsid w:val="00D62F3F"/>
    <w:rsid w:val="00D638CB"/>
    <w:rsid w:val="00D65BA5"/>
    <w:rsid w:val="00D66553"/>
    <w:rsid w:val="00D6666D"/>
    <w:rsid w:val="00D674A7"/>
    <w:rsid w:val="00D67F1B"/>
    <w:rsid w:val="00D7015B"/>
    <w:rsid w:val="00D706F0"/>
    <w:rsid w:val="00D70EB1"/>
    <w:rsid w:val="00D71C31"/>
    <w:rsid w:val="00D7292D"/>
    <w:rsid w:val="00D73245"/>
    <w:rsid w:val="00D7429A"/>
    <w:rsid w:val="00D74A2A"/>
    <w:rsid w:val="00D75157"/>
    <w:rsid w:val="00D75351"/>
    <w:rsid w:val="00D75821"/>
    <w:rsid w:val="00D7584A"/>
    <w:rsid w:val="00D7691D"/>
    <w:rsid w:val="00D76DA2"/>
    <w:rsid w:val="00D81C26"/>
    <w:rsid w:val="00D83DF2"/>
    <w:rsid w:val="00D844DF"/>
    <w:rsid w:val="00D85DEB"/>
    <w:rsid w:val="00D85E48"/>
    <w:rsid w:val="00D86612"/>
    <w:rsid w:val="00D86A64"/>
    <w:rsid w:val="00D86BDF"/>
    <w:rsid w:val="00D8726B"/>
    <w:rsid w:val="00D91945"/>
    <w:rsid w:val="00D92FB7"/>
    <w:rsid w:val="00D94442"/>
    <w:rsid w:val="00D94F88"/>
    <w:rsid w:val="00D96632"/>
    <w:rsid w:val="00D96A28"/>
    <w:rsid w:val="00DA02D7"/>
    <w:rsid w:val="00DA1CD7"/>
    <w:rsid w:val="00DA4DAD"/>
    <w:rsid w:val="00DA53F3"/>
    <w:rsid w:val="00DA558A"/>
    <w:rsid w:val="00DA5B3E"/>
    <w:rsid w:val="00DA5B93"/>
    <w:rsid w:val="00DA74BF"/>
    <w:rsid w:val="00DA75B7"/>
    <w:rsid w:val="00DB1E81"/>
    <w:rsid w:val="00DB28E8"/>
    <w:rsid w:val="00DB292C"/>
    <w:rsid w:val="00DB405A"/>
    <w:rsid w:val="00DB537D"/>
    <w:rsid w:val="00DB5802"/>
    <w:rsid w:val="00DB61B5"/>
    <w:rsid w:val="00DB70FE"/>
    <w:rsid w:val="00DB7FAA"/>
    <w:rsid w:val="00DC00D1"/>
    <w:rsid w:val="00DC0ECC"/>
    <w:rsid w:val="00DC0F52"/>
    <w:rsid w:val="00DC129C"/>
    <w:rsid w:val="00DC2497"/>
    <w:rsid w:val="00DC325F"/>
    <w:rsid w:val="00DC4A3C"/>
    <w:rsid w:val="00DC59A6"/>
    <w:rsid w:val="00DC5F1B"/>
    <w:rsid w:val="00DC5FA8"/>
    <w:rsid w:val="00DC756F"/>
    <w:rsid w:val="00DD0665"/>
    <w:rsid w:val="00DD0929"/>
    <w:rsid w:val="00DD0FA8"/>
    <w:rsid w:val="00DD0FBF"/>
    <w:rsid w:val="00DD1767"/>
    <w:rsid w:val="00DD33A7"/>
    <w:rsid w:val="00DD33C8"/>
    <w:rsid w:val="00DD33E7"/>
    <w:rsid w:val="00DD43CD"/>
    <w:rsid w:val="00DD48F3"/>
    <w:rsid w:val="00DD497E"/>
    <w:rsid w:val="00DD4C92"/>
    <w:rsid w:val="00DD54A8"/>
    <w:rsid w:val="00DD58B7"/>
    <w:rsid w:val="00DE1977"/>
    <w:rsid w:val="00DE2C53"/>
    <w:rsid w:val="00DE2ED6"/>
    <w:rsid w:val="00DE545D"/>
    <w:rsid w:val="00DE606B"/>
    <w:rsid w:val="00DE6A5A"/>
    <w:rsid w:val="00DE6A73"/>
    <w:rsid w:val="00DE6A84"/>
    <w:rsid w:val="00DF017D"/>
    <w:rsid w:val="00DF025D"/>
    <w:rsid w:val="00DF092E"/>
    <w:rsid w:val="00DF3037"/>
    <w:rsid w:val="00DF4169"/>
    <w:rsid w:val="00DF4E86"/>
    <w:rsid w:val="00DF53EF"/>
    <w:rsid w:val="00DF6ACA"/>
    <w:rsid w:val="00DF72A8"/>
    <w:rsid w:val="00DF73D2"/>
    <w:rsid w:val="00E007E1"/>
    <w:rsid w:val="00E01FF3"/>
    <w:rsid w:val="00E020CA"/>
    <w:rsid w:val="00E023A8"/>
    <w:rsid w:val="00E03D78"/>
    <w:rsid w:val="00E0500F"/>
    <w:rsid w:val="00E05AB4"/>
    <w:rsid w:val="00E07822"/>
    <w:rsid w:val="00E1097B"/>
    <w:rsid w:val="00E120DB"/>
    <w:rsid w:val="00E15021"/>
    <w:rsid w:val="00E15783"/>
    <w:rsid w:val="00E15EFA"/>
    <w:rsid w:val="00E16102"/>
    <w:rsid w:val="00E16381"/>
    <w:rsid w:val="00E16FE8"/>
    <w:rsid w:val="00E178B0"/>
    <w:rsid w:val="00E20010"/>
    <w:rsid w:val="00E203E6"/>
    <w:rsid w:val="00E21710"/>
    <w:rsid w:val="00E21832"/>
    <w:rsid w:val="00E221FE"/>
    <w:rsid w:val="00E23351"/>
    <w:rsid w:val="00E2468D"/>
    <w:rsid w:val="00E24C47"/>
    <w:rsid w:val="00E24F08"/>
    <w:rsid w:val="00E25839"/>
    <w:rsid w:val="00E25DAF"/>
    <w:rsid w:val="00E27E45"/>
    <w:rsid w:val="00E30733"/>
    <w:rsid w:val="00E30847"/>
    <w:rsid w:val="00E30A4A"/>
    <w:rsid w:val="00E30B49"/>
    <w:rsid w:val="00E31375"/>
    <w:rsid w:val="00E32553"/>
    <w:rsid w:val="00E327D2"/>
    <w:rsid w:val="00E32926"/>
    <w:rsid w:val="00E34B32"/>
    <w:rsid w:val="00E351D7"/>
    <w:rsid w:val="00E35D92"/>
    <w:rsid w:val="00E36D85"/>
    <w:rsid w:val="00E4138C"/>
    <w:rsid w:val="00E415D5"/>
    <w:rsid w:val="00E42557"/>
    <w:rsid w:val="00E4437F"/>
    <w:rsid w:val="00E45838"/>
    <w:rsid w:val="00E467C1"/>
    <w:rsid w:val="00E467C4"/>
    <w:rsid w:val="00E46A07"/>
    <w:rsid w:val="00E475EB"/>
    <w:rsid w:val="00E478CF"/>
    <w:rsid w:val="00E50D6D"/>
    <w:rsid w:val="00E518EB"/>
    <w:rsid w:val="00E52048"/>
    <w:rsid w:val="00E52211"/>
    <w:rsid w:val="00E5224F"/>
    <w:rsid w:val="00E52F5A"/>
    <w:rsid w:val="00E5475E"/>
    <w:rsid w:val="00E54F86"/>
    <w:rsid w:val="00E55160"/>
    <w:rsid w:val="00E558A3"/>
    <w:rsid w:val="00E559A1"/>
    <w:rsid w:val="00E55D05"/>
    <w:rsid w:val="00E560B7"/>
    <w:rsid w:val="00E569B0"/>
    <w:rsid w:val="00E5750A"/>
    <w:rsid w:val="00E5764C"/>
    <w:rsid w:val="00E578AF"/>
    <w:rsid w:val="00E60FDA"/>
    <w:rsid w:val="00E63049"/>
    <w:rsid w:val="00E633D9"/>
    <w:rsid w:val="00E65C7D"/>
    <w:rsid w:val="00E6719F"/>
    <w:rsid w:val="00E7136D"/>
    <w:rsid w:val="00E71F24"/>
    <w:rsid w:val="00E721DB"/>
    <w:rsid w:val="00E73A44"/>
    <w:rsid w:val="00E75343"/>
    <w:rsid w:val="00E75954"/>
    <w:rsid w:val="00E76EB4"/>
    <w:rsid w:val="00E801F2"/>
    <w:rsid w:val="00E803B3"/>
    <w:rsid w:val="00E81295"/>
    <w:rsid w:val="00E8169F"/>
    <w:rsid w:val="00E81919"/>
    <w:rsid w:val="00E828AA"/>
    <w:rsid w:val="00E82934"/>
    <w:rsid w:val="00E83576"/>
    <w:rsid w:val="00E83C48"/>
    <w:rsid w:val="00E83EF4"/>
    <w:rsid w:val="00E84D23"/>
    <w:rsid w:val="00E85131"/>
    <w:rsid w:val="00E85C72"/>
    <w:rsid w:val="00E86A76"/>
    <w:rsid w:val="00E86BCE"/>
    <w:rsid w:val="00E9054A"/>
    <w:rsid w:val="00E90BDA"/>
    <w:rsid w:val="00E9116D"/>
    <w:rsid w:val="00E91797"/>
    <w:rsid w:val="00E923D3"/>
    <w:rsid w:val="00E928B1"/>
    <w:rsid w:val="00E92B83"/>
    <w:rsid w:val="00E9413C"/>
    <w:rsid w:val="00E94429"/>
    <w:rsid w:val="00E9462A"/>
    <w:rsid w:val="00E95095"/>
    <w:rsid w:val="00E9539C"/>
    <w:rsid w:val="00E956C4"/>
    <w:rsid w:val="00EA0854"/>
    <w:rsid w:val="00EA14C6"/>
    <w:rsid w:val="00EA215F"/>
    <w:rsid w:val="00EA26E3"/>
    <w:rsid w:val="00EA2C20"/>
    <w:rsid w:val="00EA3687"/>
    <w:rsid w:val="00EA3A4F"/>
    <w:rsid w:val="00EA3A77"/>
    <w:rsid w:val="00EA45E8"/>
    <w:rsid w:val="00EA79ED"/>
    <w:rsid w:val="00EB229B"/>
    <w:rsid w:val="00EB2861"/>
    <w:rsid w:val="00EB437F"/>
    <w:rsid w:val="00EB43B0"/>
    <w:rsid w:val="00EB43D3"/>
    <w:rsid w:val="00EB45D2"/>
    <w:rsid w:val="00EB54E5"/>
    <w:rsid w:val="00EB5950"/>
    <w:rsid w:val="00EB7336"/>
    <w:rsid w:val="00EB7961"/>
    <w:rsid w:val="00EB7E1A"/>
    <w:rsid w:val="00EC08D9"/>
    <w:rsid w:val="00EC1F98"/>
    <w:rsid w:val="00EC20D6"/>
    <w:rsid w:val="00EC27DA"/>
    <w:rsid w:val="00EC28D6"/>
    <w:rsid w:val="00EC2B5C"/>
    <w:rsid w:val="00EC2C59"/>
    <w:rsid w:val="00EC3503"/>
    <w:rsid w:val="00EC3D23"/>
    <w:rsid w:val="00EC460E"/>
    <w:rsid w:val="00EC4948"/>
    <w:rsid w:val="00EC4BC3"/>
    <w:rsid w:val="00EC6767"/>
    <w:rsid w:val="00EC70FF"/>
    <w:rsid w:val="00EC7491"/>
    <w:rsid w:val="00EC7783"/>
    <w:rsid w:val="00ED00F6"/>
    <w:rsid w:val="00ED05C7"/>
    <w:rsid w:val="00ED05DB"/>
    <w:rsid w:val="00ED05F5"/>
    <w:rsid w:val="00ED0967"/>
    <w:rsid w:val="00ED1353"/>
    <w:rsid w:val="00ED160E"/>
    <w:rsid w:val="00ED161C"/>
    <w:rsid w:val="00ED349A"/>
    <w:rsid w:val="00ED386C"/>
    <w:rsid w:val="00ED3E30"/>
    <w:rsid w:val="00ED49B1"/>
    <w:rsid w:val="00ED4A35"/>
    <w:rsid w:val="00ED4C8E"/>
    <w:rsid w:val="00ED5916"/>
    <w:rsid w:val="00ED6572"/>
    <w:rsid w:val="00ED78D6"/>
    <w:rsid w:val="00ED7F6C"/>
    <w:rsid w:val="00EE010F"/>
    <w:rsid w:val="00EE0B25"/>
    <w:rsid w:val="00EE11F4"/>
    <w:rsid w:val="00EE1894"/>
    <w:rsid w:val="00EE1A05"/>
    <w:rsid w:val="00EE1AC5"/>
    <w:rsid w:val="00EE1EBA"/>
    <w:rsid w:val="00EE27A7"/>
    <w:rsid w:val="00EE288F"/>
    <w:rsid w:val="00EE2F93"/>
    <w:rsid w:val="00EE3D85"/>
    <w:rsid w:val="00EE3DC3"/>
    <w:rsid w:val="00EE4020"/>
    <w:rsid w:val="00EE4DDF"/>
    <w:rsid w:val="00EE6410"/>
    <w:rsid w:val="00EE67ED"/>
    <w:rsid w:val="00EF09C8"/>
    <w:rsid w:val="00EF17C1"/>
    <w:rsid w:val="00EF235E"/>
    <w:rsid w:val="00EF43F2"/>
    <w:rsid w:val="00EF4878"/>
    <w:rsid w:val="00EF5ECA"/>
    <w:rsid w:val="00EF6952"/>
    <w:rsid w:val="00EF6D82"/>
    <w:rsid w:val="00EF6F48"/>
    <w:rsid w:val="00EF7021"/>
    <w:rsid w:val="00F0034E"/>
    <w:rsid w:val="00F008C1"/>
    <w:rsid w:val="00F0230C"/>
    <w:rsid w:val="00F034BD"/>
    <w:rsid w:val="00F03B95"/>
    <w:rsid w:val="00F03DBF"/>
    <w:rsid w:val="00F045F9"/>
    <w:rsid w:val="00F04701"/>
    <w:rsid w:val="00F053E5"/>
    <w:rsid w:val="00F05F00"/>
    <w:rsid w:val="00F0665B"/>
    <w:rsid w:val="00F070BD"/>
    <w:rsid w:val="00F07786"/>
    <w:rsid w:val="00F07931"/>
    <w:rsid w:val="00F11B35"/>
    <w:rsid w:val="00F11F3B"/>
    <w:rsid w:val="00F14520"/>
    <w:rsid w:val="00F201C1"/>
    <w:rsid w:val="00F202A2"/>
    <w:rsid w:val="00F21B3A"/>
    <w:rsid w:val="00F236FA"/>
    <w:rsid w:val="00F24B08"/>
    <w:rsid w:val="00F24EB7"/>
    <w:rsid w:val="00F259D2"/>
    <w:rsid w:val="00F25B61"/>
    <w:rsid w:val="00F30455"/>
    <w:rsid w:val="00F31AAA"/>
    <w:rsid w:val="00F31C09"/>
    <w:rsid w:val="00F32893"/>
    <w:rsid w:val="00F331FA"/>
    <w:rsid w:val="00F3364D"/>
    <w:rsid w:val="00F33E92"/>
    <w:rsid w:val="00F34B14"/>
    <w:rsid w:val="00F34F26"/>
    <w:rsid w:val="00F35F9D"/>
    <w:rsid w:val="00F361E3"/>
    <w:rsid w:val="00F36F99"/>
    <w:rsid w:val="00F3712A"/>
    <w:rsid w:val="00F378F2"/>
    <w:rsid w:val="00F4120A"/>
    <w:rsid w:val="00F41394"/>
    <w:rsid w:val="00F41770"/>
    <w:rsid w:val="00F41885"/>
    <w:rsid w:val="00F41D61"/>
    <w:rsid w:val="00F41E33"/>
    <w:rsid w:val="00F43A73"/>
    <w:rsid w:val="00F44D0F"/>
    <w:rsid w:val="00F45AF3"/>
    <w:rsid w:val="00F45EEB"/>
    <w:rsid w:val="00F46E75"/>
    <w:rsid w:val="00F4789F"/>
    <w:rsid w:val="00F503E5"/>
    <w:rsid w:val="00F5077E"/>
    <w:rsid w:val="00F51A9C"/>
    <w:rsid w:val="00F51E2F"/>
    <w:rsid w:val="00F52C45"/>
    <w:rsid w:val="00F54770"/>
    <w:rsid w:val="00F57F35"/>
    <w:rsid w:val="00F61A4E"/>
    <w:rsid w:val="00F62034"/>
    <w:rsid w:val="00F6221A"/>
    <w:rsid w:val="00F62710"/>
    <w:rsid w:val="00F62AC3"/>
    <w:rsid w:val="00F636BA"/>
    <w:rsid w:val="00F64230"/>
    <w:rsid w:val="00F6426B"/>
    <w:rsid w:val="00F646F2"/>
    <w:rsid w:val="00F64BF4"/>
    <w:rsid w:val="00F664F1"/>
    <w:rsid w:val="00F66C19"/>
    <w:rsid w:val="00F676A2"/>
    <w:rsid w:val="00F676CB"/>
    <w:rsid w:val="00F677FC"/>
    <w:rsid w:val="00F67A70"/>
    <w:rsid w:val="00F705EA"/>
    <w:rsid w:val="00F71010"/>
    <w:rsid w:val="00F718D6"/>
    <w:rsid w:val="00F71FA4"/>
    <w:rsid w:val="00F7205A"/>
    <w:rsid w:val="00F743FB"/>
    <w:rsid w:val="00F74940"/>
    <w:rsid w:val="00F777FD"/>
    <w:rsid w:val="00F77BDF"/>
    <w:rsid w:val="00F810F9"/>
    <w:rsid w:val="00F81201"/>
    <w:rsid w:val="00F81E6F"/>
    <w:rsid w:val="00F8326C"/>
    <w:rsid w:val="00F856AD"/>
    <w:rsid w:val="00F85807"/>
    <w:rsid w:val="00F90489"/>
    <w:rsid w:val="00F904B8"/>
    <w:rsid w:val="00F92B0A"/>
    <w:rsid w:val="00F95A3A"/>
    <w:rsid w:val="00F95ECF"/>
    <w:rsid w:val="00F96A76"/>
    <w:rsid w:val="00F96C55"/>
    <w:rsid w:val="00F97685"/>
    <w:rsid w:val="00F97824"/>
    <w:rsid w:val="00FA03EF"/>
    <w:rsid w:val="00FA13EB"/>
    <w:rsid w:val="00FA2110"/>
    <w:rsid w:val="00FA3DE5"/>
    <w:rsid w:val="00FA3FDC"/>
    <w:rsid w:val="00FA600E"/>
    <w:rsid w:val="00FA6898"/>
    <w:rsid w:val="00FA737D"/>
    <w:rsid w:val="00FB0C82"/>
    <w:rsid w:val="00FB0F91"/>
    <w:rsid w:val="00FB18D7"/>
    <w:rsid w:val="00FB1B57"/>
    <w:rsid w:val="00FB2239"/>
    <w:rsid w:val="00FB2420"/>
    <w:rsid w:val="00FB271F"/>
    <w:rsid w:val="00FB2B7F"/>
    <w:rsid w:val="00FB4469"/>
    <w:rsid w:val="00FB45F1"/>
    <w:rsid w:val="00FB4E30"/>
    <w:rsid w:val="00FB6D70"/>
    <w:rsid w:val="00FB6FD7"/>
    <w:rsid w:val="00FB7DF7"/>
    <w:rsid w:val="00FC03FF"/>
    <w:rsid w:val="00FC057F"/>
    <w:rsid w:val="00FC08C9"/>
    <w:rsid w:val="00FC13D0"/>
    <w:rsid w:val="00FC271A"/>
    <w:rsid w:val="00FC2BF9"/>
    <w:rsid w:val="00FC3279"/>
    <w:rsid w:val="00FC46ED"/>
    <w:rsid w:val="00FC514F"/>
    <w:rsid w:val="00FC55A0"/>
    <w:rsid w:val="00FC577C"/>
    <w:rsid w:val="00FD0652"/>
    <w:rsid w:val="00FD19B2"/>
    <w:rsid w:val="00FD265F"/>
    <w:rsid w:val="00FD4602"/>
    <w:rsid w:val="00FD496C"/>
    <w:rsid w:val="00FD506F"/>
    <w:rsid w:val="00FD76B3"/>
    <w:rsid w:val="00FD7A9E"/>
    <w:rsid w:val="00FE0202"/>
    <w:rsid w:val="00FE04AB"/>
    <w:rsid w:val="00FE0EB3"/>
    <w:rsid w:val="00FE1635"/>
    <w:rsid w:val="00FE268F"/>
    <w:rsid w:val="00FE2CE6"/>
    <w:rsid w:val="00FE463D"/>
    <w:rsid w:val="00FE5A48"/>
    <w:rsid w:val="00FE5EDB"/>
    <w:rsid w:val="00FE642E"/>
    <w:rsid w:val="00FE7080"/>
    <w:rsid w:val="00FE73B8"/>
    <w:rsid w:val="00FF1E0D"/>
    <w:rsid w:val="00FF3808"/>
    <w:rsid w:val="00FF3B2A"/>
    <w:rsid w:val="00FF3D66"/>
    <w:rsid w:val="00FF5CA8"/>
    <w:rsid w:val="00FF6350"/>
    <w:rsid w:val="00FF65D6"/>
    <w:rsid w:val="00FF6720"/>
    <w:rsid w:val="00FF6D34"/>
    <w:rsid w:val="00FF77EA"/>
    <w:rsid w:val="010FF00D"/>
    <w:rsid w:val="027306E4"/>
    <w:rsid w:val="03BCA18B"/>
    <w:rsid w:val="06975035"/>
    <w:rsid w:val="07628DA7"/>
    <w:rsid w:val="076B9291"/>
    <w:rsid w:val="076D2D22"/>
    <w:rsid w:val="07A89B40"/>
    <w:rsid w:val="07ED99E3"/>
    <w:rsid w:val="08C9200B"/>
    <w:rsid w:val="092BC443"/>
    <w:rsid w:val="09632CCA"/>
    <w:rsid w:val="09F4FFCC"/>
    <w:rsid w:val="0A4055A4"/>
    <w:rsid w:val="0A7C7380"/>
    <w:rsid w:val="0A7EF39F"/>
    <w:rsid w:val="0AD81E65"/>
    <w:rsid w:val="0C07D258"/>
    <w:rsid w:val="0C38DD9B"/>
    <w:rsid w:val="0CE8470C"/>
    <w:rsid w:val="0CEDF44A"/>
    <w:rsid w:val="0D5EB602"/>
    <w:rsid w:val="0D6E6D95"/>
    <w:rsid w:val="0DE8DB92"/>
    <w:rsid w:val="0ED72205"/>
    <w:rsid w:val="0EE62A19"/>
    <w:rsid w:val="0EF37EE6"/>
    <w:rsid w:val="0F330D1B"/>
    <w:rsid w:val="0F601D79"/>
    <w:rsid w:val="0F7144AD"/>
    <w:rsid w:val="0F9D212B"/>
    <w:rsid w:val="108A39D3"/>
    <w:rsid w:val="10A95E41"/>
    <w:rsid w:val="11C5DBC3"/>
    <w:rsid w:val="12508119"/>
    <w:rsid w:val="13AC4427"/>
    <w:rsid w:val="143E8082"/>
    <w:rsid w:val="144FA38A"/>
    <w:rsid w:val="14C8A084"/>
    <w:rsid w:val="14C98B8C"/>
    <w:rsid w:val="14FF95A5"/>
    <w:rsid w:val="150A437B"/>
    <w:rsid w:val="15386FED"/>
    <w:rsid w:val="153E6D07"/>
    <w:rsid w:val="168F5C23"/>
    <w:rsid w:val="17444E4A"/>
    <w:rsid w:val="174EC1E3"/>
    <w:rsid w:val="1799ACEE"/>
    <w:rsid w:val="17CDA4B0"/>
    <w:rsid w:val="18562AD8"/>
    <w:rsid w:val="187235E0"/>
    <w:rsid w:val="1899EF33"/>
    <w:rsid w:val="190E4369"/>
    <w:rsid w:val="1914EFFA"/>
    <w:rsid w:val="191760A3"/>
    <w:rsid w:val="1ABB1E8A"/>
    <w:rsid w:val="1BE20363"/>
    <w:rsid w:val="1D57265D"/>
    <w:rsid w:val="1D5EF19F"/>
    <w:rsid w:val="1D687E6C"/>
    <w:rsid w:val="1E004172"/>
    <w:rsid w:val="20B26B1F"/>
    <w:rsid w:val="20C6EE16"/>
    <w:rsid w:val="21F6ECF0"/>
    <w:rsid w:val="22364D2A"/>
    <w:rsid w:val="2249258B"/>
    <w:rsid w:val="228A9AB3"/>
    <w:rsid w:val="2343ABC8"/>
    <w:rsid w:val="23EA24A9"/>
    <w:rsid w:val="246DBC8E"/>
    <w:rsid w:val="2477ACF4"/>
    <w:rsid w:val="25FDD131"/>
    <w:rsid w:val="26D07E41"/>
    <w:rsid w:val="2860CFE7"/>
    <w:rsid w:val="2868D08E"/>
    <w:rsid w:val="286C4EA2"/>
    <w:rsid w:val="2903E70D"/>
    <w:rsid w:val="293571F3"/>
    <w:rsid w:val="29569D29"/>
    <w:rsid w:val="2A6B724E"/>
    <w:rsid w:val="2B3FAFEA"/>
    <w:rsid w:val="2C3B93AB"/>
    <w:rsid w:val="2D8024CE"/>
    <w:rsid w:val="2DC8B779"/>
    <w:rsid w:val="2DF6E1E6"/>
    <w:rsid w:val="2E5CF066"/>
    <w:rsid w:val="2EACFCC8"/>
    <w:rsid w:val="2EE37DAC"/>
    <w:rsid w:val="2F10E3C5"/>
    <w:rsid w:val="2F4A3DB5"/>
    <w:rsid w:val="303F8C16"/>
    <w:rsid w:val="3048F570"/>
    <w:rsid w:val="304AAE92"/>
    <w:rsid w:val="30D6001A"/>
    <w:rsid w:val="30F70EEE"/>
    <w:rsid w:val="31BCB7FE"/>
    <w:rsid w:val="337F57C7"/>
    <w:rsid w:val="3671442B"/>
    <w:rsid w:val="36989C43"/>
    <w:rsid w:val="38BE86A6"/>
    <w:rsid w:val="38E34871"/>
    <w:rsid w:val="39677A93"/>
    <w:rsid w:val="39A3CE49"/>
    <w:rsid w:val="39B0AD53"/>
    <w:rsid w:val="39EE1385"/>
    <w:rsid w:val="39FFC48B"/>
    <w:rsid w:val="3A0467A9"/>
    <w:rsid w:val="3AA76B4D"/>
    <w:rsid w:val="3ACDF976"/>
    <w:rsid w:val="3B89B15F"/>
    <w:rsid w:val="3D3D1ADC"/>
    <w:rsid w:val="3D44A8B8"/>
    <w:rsid w:val="3EEEB21B"/>
    <w:rsid w:val="3F2A4059"/>
    <w:rsid w:val="3F2FF1F2"/>
    <w:rsid w:val="3F4AE3E7"/>
    <w:rsid w:val="3FA807D8"/>
    <w:rsid w:val="3FF1CE1F"/>
    <w:rsid w:val="40877AE8"/>
    <w:rsid w:val="40E0FA80"/>
    <w:rsid w:val="40E2DAF4"/>
    <w:rsid w:val="41807DF6"/>
    <w:rsid w:val="41B1E5DC"/>
    <w:rsid w:val="420E9784"/>
    <w:rsid w:val="433977BD"/>
    <w:rsid w:val="45147D91"/>
    <w:rsid w:val="454FF03C"/>
    <w:rsid w:val="4557AE18"/>
    <w:rsid w:val="4568E2FA"/>
    <w:rsid w:val="45CDB3C1"/>
    <w:rsid w:val="46266E41"/>
    <w:rsid w:val="475468CD"/>
    <w:rsid w:val="4763935F"/>
    <w:rsid w:val="48AA4A75"/>
    <w:rsid w:val="4922E47B"/>
    <w:rsid w:val="49FDBA45"/>
    <w:rsid w:val="4A6F8B89"/>
    <w:rsid w:val="4A84E76E"/>
    <w:rsid w:val="4AC01053"/>
    <w:rsid w:val="4AE1A8FF"/>
    <w:rsid w:val="4B05E63A"/>
    <w:rsid w:val="4B0E7C1C"/>
    <w:rsid w:val="4B780072"/>
    <w:rsid w:val="4BAA8BF5"/>
    <w:rsid w:val="4C19C55E"/>
    <w:rsid w:val="4CF0C5B4"/>
    <w:rsid w:val="4CF47C2E"/>
    <w:rsid w:val="4E47D7CF"/>
    <w:rsid w:val="4E4E8F75"/>
    <w:rsid w:val="4EC82005"/>
    <w:rsid w:val="4EEC68FF"/>
    <w:rsid w:val="4EFCA7B7"/>
    <w:rsid w:val="50258703"/>
    <w:rsid w:val="50A0223B"/>
    <w:rsid w:val="51573096"/>
    <w:rsid w:val="519F5894"/>
    <w:rsid w:val="52BB8C0F"/>
    <w:rsid w:val="5337D4EB"/>
    <w:rsid w:val="5354265F"/>
    <w:rsid w:val="53C45577"/>
    <w:rsid w:val="53FD389B"/>
    <w:rsid w:val="553B5CFF"/>
    <w:rsid w:val="55E5E089"/>
    <w:rsid w:val="5603FF10"/>
    <w:rsid w:val="5621848C"/>
    <w:rsid w:val="5648C0C3"/>
    <w:rsid w:val="574896E9"/>
    <w:rsid w:val="575FEE38"/>
    <w:rsid w:val="58080E74"/>
    <w:rsid w:val="5A35D782"/>
    <w:rsid w:val="5B0FF505"/>
    <w:rsid w:val="5D2BED89"/>
    <w:rsid w:val="5D7403BC"/>
    <w:rsid w:val="5DC116E3"/>
    <w:rsid w:val="5E90B2E3"/>
    <w:rsid w:val="5F47AAF6"/>
    <w:rsid w:val="5F7CC2D5"/>
    <w:rsid w:val="5FC10F88"/>
    <w:rsid w:val="6079EE43"/>
    <w:rsid w:val="60C523F7"/>
    <w:rsid w:val="612FE267"/>
    <w:rsid w:val="6257783A"/>
    <w:rsid w:val="62E1F0DD"/>
    <w:rsid w:val="630048ED"/>
    <w:rsid w:val="6506751C"/>
    <w:rsid w:val="65D2C7C2"/>
    <w:rsid w:val="65FB3F3E"/>
    <w:rsid w:val="662A5164"/>
    <w:rsid w:val="663F95DC"/>
    <w:rsid w:val="66D3FBA8"/>
    <w:rsid w:val="68B8104B"/>
    <w:rsid w:val="68C71A59"/>
    <w:rsid w:val="69962B0F"/>
    <w:rsid w:val="69ADBEDA"/>
    <w:rsid w:val="6AB052F0"/>
    <w:rsid w:val="6B4F57A7"/>
    <w:rsid w:val="6B75C36F"/>
    <w:rsid w:val="6C840959"/>
    <w:rsid w:val="6C8EACE5"/>
    <w:rsid w:val="6CE3659F"/>
    <w:rsid w:val="6D3EB08F"/>
    <w:rsid w:val="6DA960C7"/>
    <w:rsid w:val="6DDDE69C"/>
    <w:rsid w:val="6EAD7132"/>
    <w:rsid w:val="6EF81894"/>
    <w:rsid w:val="6F312AF1"/>
    <w:rsid w:val="6F4EB744"/>
    <w:rsid w:val="6F658CCB"/>
    <w:rsid w:val="6FA38F64"/>
    <w:rsid w:val="6FD452B3"/>
    <w:rsid w:val="6FF82342"/>
    <w:rsid w:val="70056C93"/>
    <w:rsid w:val="70E08F69"/>
    <w:rsid w:val="71A13CF4"/>
    <w:rsid w:val="730C4843"/>
    <w:rsid w:val="730F39B6"/>
    <w:rsid w:val="738D857D"/>
    <w:rsid w:val="74130890"/>
    <w:rsid w:val="7535CE12"/>
    <w:rsid w:val="782B424A"/>
    <w:rsid w:val="78455CB1"/>
    <w:rsid w:val="78527E50"/>
    <w:rsid w:val="790C2E10"/>
    <w:rsid w:val="7A7641E0"/>
    <w:rsid w:val="7AEF4079"/>
    <w:rsid w:val="7AF08FA3"/>
    <w:rsid w:val="7B2471DA"/>
    <w:rsid w:val="7C0994F2"/>
    <w:rsid w:val="7C882A0F"/>
    <w:rsid w:val="7CDD16DF"/>
    <w:rsid w:val="7D2E4D79"/>
    <w:rsid w:val="7D3D89E8"/>
    <w:rsid w:val="7F2CE052"/>
    <w:rsid w:val="7F6D4F36"/>
    <w:rsid w:val="7FEA4E51"/>
    <w:rsid w:val="7FF8F978"/>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9CD27"/>
  <w15:chartTrackingRefBased/>
  <w15:docId w15:val="{6A1FED84-D89E-451B-993F-795B22A9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DEB"/>
  </w:style>
  <w:style w:type="paragraph" w:styleId="Overskrift1">
    <w:name w:val="heading 1"/>
    <w:basedOn w:val="Normal"/>
    <w:next w:val="Normal"/>
    <w:link w:val="Overskrift1Tegn"/>
    <w:uiPriority w:val="9"/>
    <w:qFormat/>
    <w:rsid w:val="00D729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92F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086BE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7292D"/>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D72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D7292D"/>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A003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0031F"/>
  </w:style>
  <w:style w:type="paragraph" w:styleId="Bunntekst">
    <w:name w:val="footer"/>
    <w:basedOn w:val="Normal"/>
    <w:link w:val="BunntekstTegn"/>
    <w:uiPriority w:val="99"/>
    <w:unhideWhenUsed/>
    <w:rsid w:val="00A003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0031F"/>
  </w:style>
  <w:style w:type="character" w:customStyle="1" w:styleId="Overskrift2Tegn">
    <w:name w:val="Overskrift 2 Tegn"/>
    <w:basedOn w:val="Standardskriftforavsnitt"/>
    <w:link w:val="Overskrift2"/>
    <w:uiPriority w:val="9"/>
    <w:rsid w:val="00D92FB7"/>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086BE2"/>
    <w:rPr>
      <w:rFonts w:asciiTheme="majorHAnsi" w:eastAsiaTheme="majorEastAsia" w:hAnsiTheme="majorHAnsi" w:cstheme="majorBidi"/>
      <w:color w:val="1F3763" w:themeColor="accent1" w:themeShade="7F"/>
      <w:sz w:val="24"/>
      <w:szCs w:val="24"/>
    </w:rPr>
  </w:style>
  <w:style w:type="paragraph" w:styleId="Overskriftforinnholdsfortegnelse">
    <w:name w:val="TOC Heading"/>
    <w:basedOn w:val="Overskrift1"/>
    <w:next w:val="Normal"/>
    <w:uiPriority w:val="39"/>
    <w:unhideWhenUsed/>
    <w:qFormat/>
    <w:rsid w:val="00086BE2"/>
    <w:pPr>
      <w:outlineLvl w:val="9"/>
    </w:pPr>
    <w:rPr>
      <w:kern w:val="0"/>
      <w:lang w:eastAsia="nb-NO"/>
      <w14:ligatures w14:val="none"/>
    </w:rPr>
  </w:style>
  <w:style w:type="paragraph" w:styleId="INNH1">
    <w:name w:val="toc 1"/>
    <w:basedOn w:val="Normal"/>
    <w:next w:val="Normal"/>
    <w:autoRedefine/>
    <w:uiPriority w:val="39"/>
    <w:unhideWhenUsed/>
    <w:rsid w:val="00086BE2"/>
    <w:pPr>
      <w:spacing w:after="100"/>
    </w:pPr>
  </w:style>
  <w:style w:type="paragraph" w:styleId="INNH2">
    <w:name w:val="toc 2"/>
    <w:basedOn w:val="Normal"/>
    <w:next w:val="Normal"/>
    <w:autoRedefine/>
    <w:uiPriority w:val="39"/>
    <w:unhideWhenUsed/>
    <w:rsid w:val="00086BE2"/>
    <w:pPr>
      <w:spacing w:after="100"/>
      <w:ind w:left="220"/>
    </w:pPr>
  </w:style>
  <w:style w:type="paragraph" w:styleId="INNH3">
    <w:name w:val="toc 3"/>
    <w:basedOn w:val="Normal"/>
    <w:next w:val="Normal"/>
    <w:autoRedefine/>
    <w:uiPriority w:val="39"/>
    <w:unhideWhenUsed/>
    <w:rsid w:val="00086BE2"/>
    <w:pPr>
      <w:spacing w:after="100"/>
      <w:ind w:left="440"/>
    </w:pPr>
  </w:style>
  <w:style w:type="character" w:styleId="Hyperkobling">
    <w:name w:val="Hyperlink"/>
    <w:basedOn w:val="Standardskriftforavsnitt"/>
    <w:uiPriority w:val="99"/>
    <w:unhideWhenUsed/>
    <w:rsid w:val="00086BE2"/>
    <w:rPr>
      <w:color w:val="0563C1" w:themeColor="hyperlink"/>
      <w:u w:val="single"/>
    </w:rPr>
  </w:style>
  <w:style w:type="character" w:styleId="Merknadsreferanse">
    <w:name w:val="annotation reference"/>
    <w:basedOn w:val="Standardskriftforavsnitt"/>
    <w:uiPriority w:val="99"/>
    <w:semiHidden/>
    <w:unhideWhenUsed/>
    <w:rsid w:val="00480B95"/>
    <w:rPr>
      <w:sz w:val="16"/>
      <w:szCs w:val="16"/>
    </w:rPr>
  </w:style>
  <w:style w:type="paragraph" w:styleId="Merknadstekst">
    <w:name w:val="annotation text"/>
    <w:basedOn w:val="Normal"/>
    <w:link w:val="MerknadstekstTegn"/>
    <w:uiPriority w:val="99"/>
    <w:unhideWhenUsed/>
    <w:rsid w:val="00480B95"/>
    <w:pPr>
      <w:spacing w:line="240" w:lineRule="auto"/>
    </w:pPr>
    <w:rPr>
      <w:sz w:val="20"/>
      <w:szCs w:val="20"/>
    </w:rPr>
  </w:style>
  <w:style w:type="character" w:customStyle="1" w:styleId="MerknadstekstTegn">
    <w:name w:val="Merknadstekst Tegn"/>
    <w:basedOn w:val="Standardskriftforavsnitt"/>
    <w:link w:val="Merknadstekst"/>
    <w:uiPriority w:val="99"/>
    <w:rsid w:val="00480B95"/>
    <w:rPr>
      <w:sz w:val="20"/>
      <w:szCs w:val="20"/>
    </w:rPr>
  </w:style>
  <w:style w:type="paragraph" w:styleId="Kommentaremne">
    <w:name w:val="annotation subject"/>
    <w:basedOn w:val="Merknadstekst"/>
    <w:next w:val="Merknadstekst"/>
    <w:link w:val="KommentaremneTegn"/>
    <w:uiPriority w:val="99"/>
    <w:semiHidden/>
    <w:unhideWhenUsed/>
    <w:rsid w:val="00480B95"/>
    <w:rPr>
      <w:b/>
      <w:bCs/>
    </w:rPr>
  </w:style>
  <w:style w:type="character" w:customStyle="1" w:styleId="KommentaremneTegn">
    <w:name w:val="Kommentaremne Tegn"/>
    <w:basedOn w:val="MerknadstekstTegn"/>
    <w:link w:val="Kommentaremne"/>
    <w:uiPriority w:val="99"/>
    <w:semiHidden/>
    <w:rsid w:val="00480B95"/>
    <w:rPr>
      <w:b/>
      <w:bCs/>
      <w:sz w:val="20"/>
      <w:szCs w:val="20"/>
    </w:rPr>
  </w:style>
  <w:style w:type="paragraph" w:styleId="NormalWeb">
    <w:name w:val="Normal (Web)"/>
    <w:basedOn w:val="Normal"/>
    <w:uiPriority w:val="99"/>
    <w:unhideWhenUsed/>
    <w:rsid w:val="00B229AA"/>
    <w:pPr>
      <w:spacing w:before="100" w:beforeAutospacing="1" w:after="100" w:afterAutospacing="1" w:line="240" w:lineRule="auto"/>
    </w:pPr>
    <w:rPr>
      <w:rFonts w:ascii="Calibri" w:hAnsi="Calibri" w:cs="Calibri"/>
      <w:kern w:val="0"/>
      <w:lang w:eastAsia="nb-NO"/>
      <w14:ligatures w14:val="none"/>
    </w:rPr>
  </w:style>
  <w:style w:type="table" w:styleId="Tabellrutenett">
    <w:name w:val="Table Grid"/>
    <w:basedOn w:val="Vanligtabell"/>
    <w:uiPriority w:val="59"/>
    <w:rsid w:val="00CD7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detekst">
    <w:name w:val="caption"/>
    <w:basedOn w:val="Normal"/>
    <w:next w:val="Normal"/>
    <w:uiPriority w:val="35"/>
    <w:unhideWhenUsed/>
    <w:qFormat/>
    <w:rsid w:val="008D3311"/>
    <w:pPr>
      <w:spacing w:after="200" w:line="240" w:lineRule="auto"/>
    </w:pPr>
    <w:rPr>
      <w:i/>
      <w:iCs/>
      <w:color w:val="44546A" w:themeColor="text2"/>
      <w:sz w:val="18"/>
      <w:szCs w:val="18"/>
    </w:rPr>
  </w:style>
  <w:style w:type="paragraph" w:styleId="Undertittel">
    <w:name w:val="Subtitle"/>
    <w:basedOn w:val="Normal"/>
    <w:next w:val="Normal"/>
    <w:link w:val="UndertittelTegn"/>
    <w:uiPriority w:val="11"/>
    <w:qFormat/>
    <w:rsid w:val="00E76EB4"/>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E76EB4"/>
    <w:rPr>
      <w:rFonts w:eastAsiaTheme="minorEastAsia"/>
      <w:color w:val="5A5A5A" w:themeColor="text1" w:themeTint="A5"/>
      <w:spacing w:val="15"/>
    </w:rPr>
  </w:style>
  <w:style w:type="paragraph" w:styleId="Listeavsnitt">
    <w:name w:val="List Paragraph"/>
    <w:aliases w:val="List Bullet,Lister,List P1,EG Bullet 1,TOC style,Listeavsnitt1,Lettre d'introduction"/>
    <w:basedOn w:val="Normal"/>
    <w:link w:val="ListeavsnittTegn"/>
    <w:uiPriority w:val="34"/>
    <w:qFormat/>
    <w:rsid w:val="00C2087F"/>
    <w:pPr>
      <w:ind w:left="720"/>
      <w:contextualSpacing/>
    </w:pPr>
  </w:style>
  <w:style w:type="character" w:customStyle="1" w:styleId="ui-provider">
    <w:name w:val="ui-provider"/>
    <w:basedOn w:val="Standardskriftforavsnitt"/>
    <w:rsid w:val="002E64DB"/>
  </w:style>
  <w:style w:type="table" w:styleId="Rutenettabell2uthevingsfarge6">
    <w:name w:val="Grid Table 2 Accent 6"/>
    <w:basedOn w:val="Vanligtabell"/>
    <w:uiPriority w:val="47"/>
    <w:rsid w:val="00DE2ED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utenettabell3uthevingsfarge5">
    <w:name w:val="Grid Table 3 Accent 5"/>
    <w:basedOn w:val="Vanligtabell"/>
    <w:uiPriority w:val="48"/>
    <w:rsid w:val="00DE2ED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utenettabell3uthevingsfarge6">
    <w:name w:val="Grid Table 3 Accent 6"/>
    <w:basedOn w:val="Vanligtabell"/>
    <w:uiPriority w:val="48"/>
    <w:rsid w:val="00BA056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ListeavsnittTegn">
    <w:name w:val="Listeavsnitt Tegn"/>
    <w:aliases w:val="List Bullet Tegn,Lister Tegn,List P1 Tegn,EG Bullet 1 Tegn,TOC style Tegn,Listeavsnitt1 Tegn,Lettre d'introduction Tegn"/>
    <w:basedOn w:val="Standardskriftforavsnitt"/>
    <w:link w:val="Listeavsnitt"/>
    <w:uiPriority w:val="34"/>
    <w:locked/>
    <w:rsid w:val="00F92B0A"/>
  </w:style>
  <w:style w:type="character" w:styleId="Omtale">
    <w:name w:val="Mention"/>
    <w:basedOn w:val="Standardskriftforavsnitt"/>
    <w:uiPriority w:val="99"/>
    <w:unhideWhenUsed/>
    <w:rsid w:val="00D52B91"/>
    <w:rPr>
      <w:color w:val="2B579A"/>
      <w:shd w:val="clear" w:color="auto" w:fill="E1DFDD"/>
    </w:rPr>
  </w:style>
  <w:style w:type="table" w:styleId="Rutenettabell5mrkuthevingsfarge1">
    <w:name w:val="Grid Table 5 Dark Accent 1"/>
    <w:basedOn w:val="Vanligtabell"/>
    <w:uiPriority w:val="50"/>
    <w:rsid w:val="0088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Plassholdertekst">
    <w:name w:val="Placeholder Text"/>
    <w:basedOn w:val="Standardskriftforavsnitt"/>
    <w:uiPriority w:val="99"/>
    <w:semiHidden/>
    <w:rsid w:val="009D3D98"/>
    <w:rPr>
      <w:color w:val="808080"/>
    </w:rPr>
  </w:style>
  <w:style w:type="paragraph" w:styleId="Fotnotetekst">
    <w:name w:val="footnote text"/>
    <w:basedOn w:val="Normal"/>
    <w:link w:val="FotnotetekstTegn"/>
    <w:uiPriority w:val="99"/>
    <w:semiHidden/>
    <w:unhideWhenUsed/>
    <w:rsid w:val="00755F5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755F54"/>
    <w:rPr>
      <w:sz w:val="20"/>
      <w:szCs w:val="20"/>
    </w:rPr>
  </w:style>
  <w:style w:type="character" w:styleId="Fotnotereferanse">
    <w:name w:val="footnote reference"/>
    <w:basedOn w:val="Standardskriftforavsnitt"/>
    <w:uiPriority w:val="99"/>
    <w:semiHidden/>
    <w:unhideWhenUsed/>
    <w:rsid w:val="00755F54"/>
    <w:rPr>
      <w:vertAlign w:val="superscript"/>
    </w:rPr>
  </w:style>
  <w:style w:type="paragraph" w:styleId="Revisjon">
    <w:name w:val="Revision"/>
    <w:hidden/>
    <w:uiPriority w:val="99"/>
    <w:semiHidden/>
    <w:rsid w:val="005D3244"/>
    <w:pPr>
      <w:spacing w:after="0" w:line="240" w:lineRule="auto"/>
    </w:pPr>
  </w:style>
  <w:style w:type="character" w:styleId="Ulstomtale">
    <w:name w:val="Unresolved Mention"/>
    <w:basedOn w:val="Standardskriftforavsnitt"/>
    <w:uiPriority w:val="99"/>
    <w:semiHidden/>
    <w:unhideWhenUsed/>
    <w:rsid w:val="00B7725A"/>
    <w:rPr>
      <w:color w:val="605E5C"/>
      <w:shd w:val="clear" w:color="auto" w:fill="E1DFDD"/>
    </w:rPr>
  </w:style>
  <w:style w:type="character" w:styleId="Fulgthyperkobling">
    <w:name w:val="FollowedHyperlink"/>
    <w:basedOn w:val="Standardskriftforavsnitt"/>
    <w:uiPriority w:val="99"/>
    <w:semiHidden/>
    <w:unhideWhenUsed/>
    <w:rsid w:val="00B7725A"/>
    <w:rPr>
      <w:color w:val="954F72" w:themeColor="followedHyperlink"/>
      <w:u w:val="single"/>
    </w:rPr>
  </w:style>
  <w:style w:type="paragraph" w:styleId="Figurliste">
    <w:name w:val="table of figures"/>
    <w:basedOn w:val="Normal"/>
    <w:next w:val="Normal"/>
    <w:uiPriority w:val="99"/>
    <w:unhideWhenUsed/>
    <w:rsid w:val="007C44D7"/>
    <w:pPr>
      <w:spacing w:after="0"/>
    </w:pPr>
  </w:style>
  <w:style w:type="character" w:customStyle="1" w:styleId="cf01">
    <w:name w:val="cf01"/>
    <w:basedOn w:val="Standardskriftforavsnitt"/>
    <w:rsid w:val="00FE5A48"/>
    <w:rPr>
      <w:rFonts w:ascii="Segoe UI" w:hAnsi="Segoe UI" w:cs="Segoe UI" w:hint="default"/>
      <w:sz w:val="18"/>
      <w:szCs w:val="18"/>
    </w:rPr>
  </w:style>
  <w:style w:type="paragraph" w:customStyle="1" w:styleId="Default">
    <w:name w:val="Default"/>
    <w:rsid w:val="00923DBA"/>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887076">
      <w:bodyDiv w:val="1"/>
      <w:marLeft w:val="0"/>
      <w:marRight w:val="0"/>
      <w:marTop w:val="0"/>
      <w:marBottom w:val="0"/>
      <w:divBdr>
        <w:top w:val="none" w:sz="0" w:space="0" w:color="auto"/>
        <w:left w:val="none" w:sz="0" w:space="0" w:color="auto"/>
        <w:bottom w:val="none" w:sz="0" w:space="0" w:color="auto"/>
        <w:right w:val="none" w:sz="0" w:space="0" w:color="auto"/>
      </w:divBdr>
    </w:div>
    <w:div w:id="166943683">
      <w:bodyDiv w:val="1"/>
      <w:marLeft w:val="0"/>
      <w:marRight w:val="0"/>
      <w:marTop w:val="0"/>
      <w:marBottom w:val="0"/>
      <w:divBdr>
        <w:top w:val="none" w:sz="0" w:space="0" w:color="auto"/>
        <w:left w:val="none" w:sz="0" w:space="0" w:color="auto"/>
        <w:bottom w:val="none" w:sz="0" w:space="0" w:color="auto"/>
        <w:right w:val="none" w:sz="0" w:space="0" w:color="auto"/>
      </w:divBdr>
    </w:div>
    <w:div w:id="238098272">
      <w:bodyDiv w:val="1"/>
      <w:marLeft w:val="0"/>
      <w:marRight w:val="0"/>
      <w:marTop w:val="0"/>
      <w:marBottom w:val="0"/>
      <w:divBdr>
        <w:top w:val="none" w:sz="0" w:space="0" w:color="auto"/>
        <w:left w:val="none" w:sz="0" w:space="0" w:color="auto"/>
        <w:bottom w:val="none" w:sz="0" w:space="0" w:color="auto"/>
        <w:right w:val="none" w:sz="0" w:space="0" w:color="auto"/>
      </w:divBdr>
    </w:div>
    <w:div w:id="280498442">
      <w:bodyDiv w:val="1"/>
      <w:marLeft w:val="0"/>
      <w:marRight w:val="0"/>
      <w:marTop w:val="0"/>
      <w:marBottom w:val="0"/>
      <w:divBdr>
        <w:top w:val="none" w:sz="0" w:space="0" w:color="auto"/>
        <w:left w:val="none" w:sz="0" w:space="0" w:color="auto"/>
        <w:bottom w:val="none" w:sz="0" w:space="0" w:color="auto"/>
        <w:right w:val="none" w:sz="0" w:space="0" w:color="auto"/>
      </w:divBdr>
    </w:div>
    <w:div w:id="361710559">
      <w:bodyDiv w:val="1"/>
      <w:marLeft w:val="0"/>
      <w:marRight w:val="0"/>
      <w:marTop w:val="0"/>
      <w:marBottom w:val="0"/>
      <w:divBdr>
        <w:top w:val="none" w:sz="0" w:space="0" w:color="auto"/>
        <w:left w:val="none" w:sz="0" w:space="0" w:color="auto"/>
        <w:bottom w:val="none" w:sz="0" w:space="0" w:color="auto"/>
        <w:right w:val="none" w:sz="0" w:space="0" w:color="auto"/>
      </w:divBdr>
    </w:div>
    <w:div w:id="512257649">
      <w:bodyDiv w:val="1"/>
      <w:marLeft w:val="0"/>
      <w:marRight w:val="0"/>
      <w:marTop w:val="0"/>
      <w:marBottom w:val="0"/>
      <w:divBdr>
        <w:top w:val="none" w:sz="0" w:space="0" w:color="auto"/>
        <w:left w:val="none" w:sz="0" w:space="0" w:color="auto"/>
        <w:bottom w:val="none" w:sz="0" w:space="0" w:color="auto"/>
        <w:right w:val="none" w:sz="0" w:space="0" w:color="auto"/>
      </w:divBdr>
    </w:div>
    <w:div w:id="670370352">
      <w:bodyDiv w:val="1"/>
      <w:marLeft w:val="0"/>
      <w:marRight w:val="0"/>
      <w:marTop w:val="0"/>
      <w:marBottom w:val="0"/>
      <w:divBdr>
        <w:top w:val="none" w:sz="0" w:space="0" w:color="auto"/>
        <w:left w:val="none" w:sz="0" w:space="0" w:color="auto"/>
        <w:bottom w:val="none" w:sz="0" w:space="0" w:color="auto"/>
        <w:right w:val="none" w:sz="0" w:space="0" w:color="auto"/>
      </w:divBdr>
    </w:div>
    <w:div w:id="720516274">
      <w:bodyDiv w:val="1"/>
      <w:marLeft w:val="0"/>
      <w:marRight w:val="0"/>
      <w:marTop w:val="0"/>
      <w:marBottom w:val="0"/>
      <w:divBdr>
        <w:top w:val="none" w:sz="0" w:space="0" w:color="auto"/>
        <w:left w:val="none" w:sz="0" w:space="0" w:color="auto"/>
        <w:bottom w:val="none" w:sz="0" w:space="0" w:color="auto"/>
        <w:right w:val="none" w:sz="0" w:space="0" w:color="auto"/>
      </w:divBdr>
    </w:div>
    <w:div w:id="786198442">
      <w:bodyDiv w:val="1"/>
      <w:marLeft w:val="0"/>
      <w:marRight w:val="0"/>
      <w:marTop w:val="0"/>
      <w:marBottom w:val="0"/>
      <w:divBdr>
        <w:top w:val="none" w:sz="0" w:space="0" w:color="auto"/>
        <w:left w:val="none" w:sz="0" w:space="0" w:color="auto"/>
        <w:bottom w:val="none" w:sz="0" w:space="0" w:color="auto"/>
        <w:right w:val="none" w:sz="0" w:space="0" w:color="auto"/>
      </w:divBdr>
    </w:div>
    <w:div w:id="1048646607">
      <w:bodyDiv w:val="1"/>
      <w:marLeft w:val="0"/>
      <w:marRight w:val="0"/>
      <w:marTop w:val="0"/>
      <w:marBottom w:val="0"/>
      <w:divBdr>
        <w:top w:val="none" w:sz="0" w:space="0" w:color="auto"/>
        <w:left w:val="none" w:sz="0" w:space="0" w:color="auto"/>
        <w:bottom w:val="none" w:sz="0" w:space="0" w:color="auto"/>
        <w:right w:val="none" w:sz="0" w:space="0" w:color="auto"/>
      </w:divBdr>
    </w:div>
    <w:div w:id="1113674470">
      <w:bodyDiv w:val="1"/>
      <w:marLeft w:val="0"/>
      <w:marRight w:val="0"/>
      <w:marTop w:val="0"/>
      <w:marBottom w:val="0"/>
      <w:divBdr>
        <w:top w:val="none" w:sz="0" w:space="0" w:color="auto"/>
        <w:left w:val="none" w:sz="0" w:space="0" w:color="auto"/>
        <w:bottom w:val="none" w:sz="0" w:space="0" w:color="auto"/>
        <w:right w:val="none" w:sz="0" w:space="0" w:color="auto"/>
      </w:divBdr>
    </w:div>
    <w:div w:id="1589385143">
      <w:bodyDiv w:val="1"/>
      <w:marLeft w:val="0"/>
      <w:marRight w:val="0"/>
      <w:marTop w:val="0"/>
      <w:marBottom w:val="0"/>
      <w:divBdr>
        <w:top w:val="none" w:sz="0" w:space="0" w:color="auto"/>
        <w:left w:val="none" w:sz="0" w:space="0" w:color="auto"/>
        <w:bottom w:val="none" w:sz="0" w:space="0" w:color="auto"/>
        <w:right w:val="none" w:sz="0" w:space="0" w:color="auto"/>
      </w:divBdr>
    </w:div>
    <w:div w:id="1639065067">
      <w:bodyDiv w:val="1"/>
      <w:marLeft w:val="0"/>
      <w:marRight w:val="0"/>
      <w:marTop w:val="0"/>
      <w:marBottom w:val="0"/>
      <w:divBdr>
        <w:top w:val="none" w:sz="0" w:space="0" w:color="auto"/>
        <w:left w:val="none" w:sz="0" w:space="0" w:color="auto"/>
        <w:bottom w:val="none" w:sz="0" w:space="0" w:color="auto"/>
        <w:right w:val="none" w:sz="0" w:space="0" w:color="auto"/>
      </w:divBdr>
    </w:div>
    <w:div w:id="1687975010">
      <w:bodyDiv w:val="1"/>
      <w:marLeft w:val="0"/>
      <w:marRight w:val="0"/>
      <w:marTop w:val="0"/>
      <w:marBottom w:val="0"/>
      <w:divBdr>
        <w:top w:val="none" w:sz="0" w:space="0" w:color="auto"/>
        <w:left w:val="none" w:sz="0" w:space="0" w:color="auto"/>
        <w:bottom w:val="none" w:sz="0" w:space="0" w:color="auto"/>
        <w:right w:val="none" w:sz="0" w:space="0" w:color="auto"/>
      </w:divBdr>
      <w:divsChild>
        <w:div w:id="1257398842">
          <w:marLeft w:val="360"/>
          <w:marRight w:val="0"/>
          <w:marTop w:val="200"/>
          <w:marBottom w:val="0"/>
          <w:divBdr>
            <w:top w:val="none" w:sz="0" w:space="0" w:color="auto"/>
            <w:left w:val="none" w:sz="0" w:space="0" w:color="auto"/>
            <w:bottom w:val="none" w:sz="0" w:space="0" w:color="auto"/>
            <w:right w:val="none" w:sz="0" w:space="0" w:color="auto"/>
          </w:divBdr>
        </w:div>
      </w:divsChild>
    </w:div>
    <w:div w:id="1870095778">
      <w:bodyDiv w:val="1"/>
      <w:marLeft w:val="0"/>
      <w:marRight w:val="0"/>
      <w:marTop w:val="0"/>
      <w:marBottom w:val="0"/>
      <w:divBdr>
        <w:top w:val="none" w:sz="0" w:space="0" w:color="auto"/>
        <w:left w:val="none" w:sz="0" w:space="0" w:color="auto"/>
        <w:bottom w:val="none" w:sz="0" w:space="0" w:color="auto"/>
        <w:right w:val="none" w:sz="0" w:space="0" w:color="auto"/>
      </w:divBdr>
    </w:div>
    <w:div w:id="1922518219">
      <w:bodyDiv w:val="1"/>
      <w:marLeft w:val="0"/>
      <w:marRight w:val="0"/>
      <w:marTop w:val="0"/>
      <w:marBottom w:val="0"/>
      <w:divBdr>
        <w:top w:val="none" w:sz="0" w:space="0" w:color="auto"/>
        <w:left w:val="none" w:sz="0" w:space="0" w:color="auto"/>
        <w:bottom w:val="none" w:sz="0" w:space="0" w:color="auto"/>
        <w:right w:val="none" w:sz="0" w:space="0" w:color="auto"/>
      </w:divBdr>
      <w:divsChild>
        <w:div w:id="1260871326">
          <w:marLeft w:val="360"/>
          <w:marRight w:val="0"/>
          <w:marTop w:val="200"/>
          <w:marBottom w:val="0"/>
          <w:divBdr>
            <w:top w:val="none" w:sz="0" w:space="0" w:color="auto"/>
            <w:left w:val="none" w:sz="0" w:space="0" w:color="auto"/>
            <w:bottom w:val="none" w:sz="0" w:space="0" w:color="auto"/>
            <w:right w:val="none" w:sz="0" w:space="0" w:color="auto"/>
          </w:divBdr>
        </w:div>
      </w:divsChild>
    </w:div>
    <w:div w:id="1956792744">
      <w:bodyDiv w:val="1"/>
      <w:marLeft w:val="0"/>
      <w:marRight w:val="0"/>
      <w:marTop w:val="0"/>
      <w:marBottom w:val="0"/>
      <w:divBdr>
        <w:top w:val="none" w:sz="0" w:space="0" w:color="auto"/>
        <w:left w:val="none" w:sz="0" w:space="0" w:color="auto"/>
        <w:bottom w:val="none" w:sz="0" w:space="0" w:color="auto"/>
        <w:right w:val="none" w:sz="0" w:space="0" w:color="auto"/>
      </w:divBdr>
    </w:div>
    <w:div w:id="198994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16" Type="http://schemas.openxmlformats.org/officeDocument/2006/relationships/image" Target="media/image2.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5.sv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8.emf"/><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74"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5" Type="http://schemas.openxmlformats.org/officeDocument/2006/relationships/numbering" Target="numbering.xml"/><Relationship Id="rId61" Type="http://schemas.openxmlformats.org/officeDocument/2006/relationships/image" Target="media/image41.png"/><Relationship Id="rId19" Type="http://schemas.openxmlformats.org/officeDocument/2006/relationships/image" Target="media/image3.png"/><Relationship Id="rId14"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22" Type="http://schemas.openxmlformats.org/officeDocument/2006/relationships/image" Target="media/image6.svg"/><Relationship Id="rId27" Type="http://schemas.openxmlformats.org/officeDocument/2006/relationships/image" Target="media/image11.emf"/><Relationship Id="rId30" Type="http://schemas.openxmlformats.org/officeDocument/2006/relationships/hyperlink" Target="#_Vedlegg_1_SLA-rapport"/><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4.png"/><Relationship Id="rId69"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3" Type="http://schemas.openxmlformats.org/officeDocument/2006/relationships/customXml" Target="../customXml/item3.xml"/><Relationship Id="rId12"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17" Type="http://schemas.openxmlformats.org/officeDocument/2006/relationships/header" Target="header1.xml"/><Relationship Id="rId25" Type="http://schemas.openxmlformats.org/officeDocument/2006/relationships/image" Target="media/image9.svg"/><Relationship Id="rId33" Type="http://schemas.openxmlformats.org/officeDocument/2006/relationships/image" Target="media/image16.png"/><Relationship Id="rId38" Type="http://schemas.openxmlformats.org/officeDocument/2006/relationships/image" Target="media/image21.svg"/><Relationship Id="rId46" Type="http://schemas.openxmlformats.org/officeDocument/2006/relationships/chart" Target="charts/chart1.xml"/><Relationship Id="rId59" Type="http://schemas.openxmlformats.org/officeDocument/2006/relationships/hyperlink" Target="#_Vedlegg_2_Tilgjengelighet"/><Relationship Id="rId67"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2.png"/><Relationship Id="rId70"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75"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19.sv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image" Target="media/image40.jpeg"/><Relationship Id="rId65"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73"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18" Type="http://schemas.openxmlformats.org/officeDocument/2006/relationships/footer" Target="footer1.xml"/><Relationship Id="rId39" Type="http://schemas.openxmlformats.org/officeDocument/2006/relationships/image" Target="media/image22.png"/><Relationship Id="rId34" Type="http://schemas.openxmlformats.org/officeDocument/2006/relationships/image" Target="media/image17.sv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hdono.sharepoint.com/sites/Virksomhetsstyring/Delte%20dokumenter/Faste%20rapporteringer/Virksomhetsrapportering/Oktober%202023/Vedlegg%201%20Sak%20xx-2023%20Virksomhetsrapport%20per%20oktober.docx" TargetMode="External"/><Relationship Id="rId2" Type="http://schemas.openxmlformats.org/officeDocument/2006/relationships/customXml" Target="../customXml/item2.xml"/><Relationship Id="rId29" Type="http://schemas.openxmlformats.org/officeDocument/2006/relationships/image" Target="media/image13.sv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pieChart>
        <c:varyColors val="1"/>
        <c:ser>
          <c:idx val="0"/>
          <c:order val="0"/>
          <c:tx>
            <c:strRef>
              <c:f>'[Status omlegging - Kakediagram.xlsx]Ark1'!$A$7</c:f>
              <c:strCache>
                <c:ptCount val="1"/>
                <c:pt idx="0">
                  <c:v>MPOS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AEB-4727-8517-3CDEC79928A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EB-4727-8517-3CDEC79928A2}"/>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EB-4727-8517-3CDEC79928A2}"/>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EB-4727-8517-3CDEC79928A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'[Status omlegging - Kakediagram.xlsx]Ark1'!$B$6:$C$6</c:f>
              <c:strCache>
                <c:ptCount val="2"/>
                <c:pt idx="0">
                  <c:v>Gjenstående</c:v>
                </c:pt>
                <c:pt idx="1">
                  <c:v>Utført Pr Oktober</c:v>
                </c:pt>
              </c:strCache>
            </c:strRef>
          </c:cat>
          <c:val>
            <c:numRef>
              <c:f>'[Status omlegging - Kakediagram.xlsx]Ark1'!$B$7:$C$7</c:f>
              <c:numCache>
                <c:formatCode>General</c:formatCode>
                <c:ptCount val="2"/>
                <c:pt idx="0">
                  <c:v>68</c:v>
                </c:pt>
                <c:pt idx="1">
                  <c:v>93</c:v>
                </c:pt>
              </c:numCache>
            </c:numRef>
          </c:val>
          <c:extLst>
            <c:ext xmlns:c16="http://schemas.microsoft.com/office/drawing/2014/chart" uri="{C3380CC4-5D6E-409C-BE32-E72D297353CC}">
              <c16:uniqueId val="{00000004-5AEB-4727-8517-3CDEC79928A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8f7e540-31cf-4142-8b23-258f74960bbf">
      <UserInfo>
        <DisplayName>Annveig Broen</DisplayName>
        <AccountId>12</AccountId>
        <AccountType/>
      </UserInfo>
      <UserInfo>
        <DisplayName>Marius Elvedal</DisplayName>
        <AccountId>31</AccountId>
        <AccountType/>
      </UserInfo>
      <UserInfo>
        <DisplayName>Gro Anette Heggheim</DisplayName>
        <AccountId>13</AccountId>
        <AccountType/>
      </UserInfo>
      <UserInfo>
        <DisplayName>Aleksander Myhre</DisplayName>
        <AccountId>15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50BC7C95D0C844FA380885253AF7DDE" ma:contentTypeVersion="2" ma:contentTypeDescription="Opprett et nytt dokument." ma:contentTypeScope="" ma:versionID="8e1e19733503b99ce9bcd92ce5172f92">
  <xsd:schema xmlns:xsd="http://www.w3.org/2001/XMLSchema" xmlns:xs="http://www.w3.org/2001/XMLSchema" xmlns:p="http://schemas.microsoft.com/office/2006/metadata/properties" xmlns:ns2="28f7e540-31cf-4142-8b23-258f74960bbf" targetNamespace="http://schemas.microsoft.com/office/2006/metadata/properties" ma:root="true" ma:fieldsID="7bedb56901752342e881f5ddcc0078c4" ns2:_="">
    <xsd:import namespace="28f7e540-31cf-4142-8b23-258f74960bbf"/>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7e540-31cf-4142-8b23-258f74960bbf"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75DC6-5DB2-4CAB-B466-52A40D44DCF5}">
  <ds:schemaRefs>
    <ds:schemaRef ds:uri="http://schemas.openxmlformats.org/officeDocument/2006/bibliography"/>
  </ds:schemaRefs>
</ds:datastoreItem>
</file>

<file path=customXml/itemProps2.xml><?xml version="1.0" encoding="utf-8"?>
<ds:datastoreItem xmlns:ds="http://schemas.openxmlformats.org/officeDocument/2006/customXml" ds:itemID="{D5627140-6ABB-4F38-9B9D-900B5705A268}">
  <ds:schemaRefs>
    <ds:schemaRef ds:uri="http://schemas.microsoft.com/office/2006/metadata/properties"/>
    <ds:schemaRef ds:uri="http://schemas.microsoft.com/office/infopath/2007/PartnerControls"/>
    <ds:schemaRef ds:uri="28f7e540-31cf-4142-8b23-258f74960bbf"/>
  </ds:schemaRefs>
</ds:datastoreItem>
</file>

<file path=customXml/itemProps3.xml><?xml version="1.0" encoding="utf-8"?>
<ds:datastoreItem xmlns:ds="http://schemas.openxmlformats.org/officeDocument/2006/customXml" ds:itemID="{2E8DCFA1-BF7E-498F-B725-3A6A78622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7e540-31cf-4142-8b23-258f74960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562CDA-1257-432B-A8EE-43C238FED5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25</Pages>
  <Words>4427</Words>
  <Characters>23466</Characters>
  <Application>Microsoft Office Word</Application>
  <DocSecurity>0</DocSecurity>
  <Lines>195</Lines>
  <Paragraphs>55</Paragraphs>
  <ScaleCrop>false</ScaleCrop>
  <Company/>
  <LinksUpToDate>false</LinksUpToDate>
  <CharactersWithSpaces>27838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Iver Slartmann</dc:creator>
  <cp:keywords/>
  <dc:description/>
  <cp:lastModifiedBy>Anita Østlund</cp:lastModifiedBy>
  <cp:revision>3</cp:revision>
  <dcterms:created xsi:type="dcterms:W3CDTF">2023-11-24T15:27:00Z</dcterms:created>
  <dcterms:modified xsi:type="dcterms:W3CDTF">2023-11-24T17:27:00Z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0x010100C50BC7C95D0C844FA380885253AF7DDE</vt:lpwstr>
  </property>
  <property fmtid="{D5CDD505-2E9C-101B-9397-08002B2CF9AE}" pid="3" name="MediaServiceImageTags">
    <vt:lpwstr/>
  </property>
</Properties>
</file>